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75" w:type="dxa"/>
        <w:tblInd w:w="503" w:type="dxa"/>
        <w:tblLook w:val="04A0" w:firstRow="1" w:lastRow="0" w:firstColumn="1" w:lastColumn="0" w:noHBand="0" w:noVBand="1"/>
      </w:tblPr>
      <w:tblGrid>
        <w:gridCol w:w="6355"/>
        <w:gridCol w:w="2520"/>
      </w:tblGrid>
      <w:tr w:rsidR="002D445B" w:rsidRPr="000E253A" w:rsidTr="009513AD">
        <w:trPr>
          <w:trHeight w:val="821"/>
        </w:trPr>
        <w:tc>
          <w:tcPr>
            <w:tcW w:w="8875" w:type="dxa"/>
            <w:gridSpan w:val="2"/>
          </w:tcPr>
          <w:p w:rsidR="002D445B" w:rsidRPr="000E253A" w:rsidRDefault="00826CDE" w:rsidP="003C3C61">
            <w:pPr>
              <w:spacing w:after="0" w:line="240" w:lineRule="auto"/>
              <w:jc w:val="center"/>
              <w:rPr>
                <w:rFonts w:cs="Arial"/>
                <w:sz w:val="24"/>
                <w:szCs w:val="24"/>
                <w:highlight w:val="yellow"/>
              </w:rPr>
            </w:pPr>
            <w:r>
              <w:rPr>
                <w:rFonts w:cs="Arial"/>
                <w:noProof/>
                <w:szCs w:val="32"/>
                <w:highlight w:val="yellow"/>
                <w:lang w:bidi="ar-SA"/>
              </w:rPr>
              <w:pict>
                <v:rect id="_x0000_s1222" style="position:absolute;left:0;text-align:left;margin-left:-117.4pt;margin-top:-69.35pt;width:100.2pt;height:872.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" fillcolor="#c0504d" strokecolor="#f2f2f2" strokeweight="3pt">
                  <v:shadow on="t" type="perspective" color="#622423" opacity=".5" offset="1pt" offset2="-1pt"/>
                </v:rect>
              </w:pict>
            </w:r>
            <w:r w:rsidR="000A3E90" w:rsidRPr="00D016A7">
              <w:rPr>
                <w:rFonts w:cs="Arial"/>
                <w:noProof/>
                <w:sz w:val="24"/>
                <w:szCs w:val="24"/>
                <w:lang w:bidi="ar-SA"/>
              </w:rPr>
              <w:drawing>
                <wp:inline distT="0" distB="0" distL="0" distR="0">
                  <wp:extent cx="942975" cy="733425"/>
                  <wp:effectExtent l="19050" t="0" r="9525" b="0"/>
                  <wp:docPr id="1" name="Picture 16" descr="http://ecc.doe.gov.bd/images/bangladesh_gov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c.doe.gov.bd/images/bangladesh_govt_logo.gif"/>
                          <pic:cNvPicPr>
                            <a:picLocks noChangeAspect="1" noChangeArrowheads="1"/>
                          </pic:cNvPicPr>
                        </pic:nvPicPr>
                        <pic:blipFill>
                          <a:blip r:embed="rId8"/>
                          <a:srcRect/>
                          <a:stretch>
                            <a:fillRect/>
                          </a:stretch>
                        </pic:blipFill>
                        <pic:spPr bwMode="auto">
                          <a:xfrm>
                            <a:off x="0" y="0"/>
                            <a:ext cx="942975" cy="733425"/>
                          </a:xfrm>
                          <a:prstGeom prst="rect">
                            <a:avLst/>
                          </a:prstGeom>
                          <a:noFill/>
                          <a:ln w="9525">
                            <a:noFill/>
                            <a:miter lim="800000"/>
                            <a:headEnd/>
                            <a:tailEnd/>
                          </a:ln>
                        </pic:spPr>
                      </pic:pic>
                    </a:graphicData>
                  </a:graphic>
                </wp:inline>
              </w:drawing>
            </w:r>
          </w:p>
        </w:tc>
      </w:tr>
      <w:tr w:rsidR="002D445B" w:rsidRPr="000E253A" w:rsidTr="00427BA4">
        <w:trPr>
          <w:trHeight w:val="380"/>
        </w:trPr>
        <w:tc>
          <w:tcPr>
            <w:tcW w:w="8875" w:type="dxa"/>
            <w:gridSpan w:val="2"/>
          </w:tcPr>
          <w:p w:rsidR="002D445B" w:rsidRPr="00D016A7" w:rsidRDefault="002D445B" w:rsidP="003C3C61">
            <w:pPr>
              <w:spacing w:after="0" w:line="240" w:lineRule="auto"/>
              <w:jc w:val="center"/>
              <w:rPr>
                <w:rFonts w:cs="Arial"/>
                <w:sz w:val="24"/>
                <w:szCs w:val="24"/>
              </w:rPr>
            </w:pPr>
            <w:r w:rsidRPr="00D016A7">
              <w:rPr>
                <w:rFonts w:cs="Arial"/>
                <w:b/>
                <w:bCs/>
                <w:color w:val="231F20"/>
                <w:sz w:val="24"/>
                <w:szCs w:val="24"/>
              </w:rPr>
              <w:t>GOVERNMENT OF THE PEOPLE’S REPUBLIC OF BANGLADESH</w:t>
            </w:r>
          </w:p>
        </w:tc>
      </w:tr>
      <w:tr w:rsidR="002D445B" w:rsidRPr="000E253A" w:rsidTr="009513AD">
        <w:trPr>
          <w:trHeight w:val="1380"/>
        </w:trPr>
        <w:tc>
          <w:tcPr>
            <w:tcW w:w="8875" w:type="dxa"/>
            <w:gridSpan w:val="2"/>
          </w:tcPr>
          <w:p w:rsidR="002D445B" w:rsidRPr="00D016A7" w:rsidRDefault="002D445B" w:rsidP="009513AD">
            <w:pPr>
              <w:spacing w:after="0" w:line="240" w:lineRule="auto"/>
              <w:jc w:val="center"/>
              <w:rPr>
                <w:rFonts w:cs="Arial"/>
                <w:b/>
                <w:sz w:val="24"/>
                <w:szCs w:val="24"/>
                <w:lang w:eastAsia="en-AU"/>
              </w:rPr>
            </w:pPr>
            <w:r w:rsidRPr="00D016A7">
              <w:rPr>
                <w:rFonts w:cs="Arial"/>
                <w:b/>
                <w:sz w:val="24"/>
                <w:szCs w:val="24"/>
                <w:lang w:eastAsia="en-AU"/>
              </w:rPr>
              <w:t>Local Government Engineering Department (LGED)</w:t>
            </w:r>
          </w:p>
          <w:p w:rsidR="009513AD" w:rsidRPr="00D016A7" w:rsidRDefault="009513AD" w:rsidP="00427BA4">
            <w:pPr>
              <w:spacing w:after="0" w:line="240" w:lineRule="auto"/>
              <w:rPr>
                <w:rFonts w:cs="Arial"/>
                <w:b/>
                <w:sz w:val="20"/>
                <w:szCs w:val="20"/>
                <w:lang w:eastAsia="en-AU"/>
              </w:rPr>
            </w:pPr>
          </w:p>
          <w:p w:rsidR="002D445B" w:rsidRPr="00D016A7" w:rsidRDefault="002D445B" w:rsidP="003C3C61">
            <w:pPr>
              <w:spacing w:after="0" w:line="240" w:lineRule="auto"/>
              <w:jc w:val="center"/>
              <w:rPr>
                <w:rFonts w:cs="Arial"/>
                <w:b/>
                <w:sz w:val="24"/>
                <w:szCs w:val="24"/>
                <w:lang w:eastAsia="en-AU"/>
              </w:rPr>
            </w:pPr>
            <w:r w:rsidRPr="00D016A7">
              <w:rPr>
                <w:rFonts w:cs="Arial"/>
                <w:b/>
                <w:sz w:val="24"/>
                <w:szCs w:val="24"/>
                <w:lang w:eastAsia="en-AU"/>
              </w:rPr>
              <w:t>Local Government Division</w:t>
            </w:r>
          </w:p>
          <w:p w:rsidR="002D445B" w:rsidRPr="00D016A7" w:rsidRDefault="002D445B" w:rsidP="003C3C61">
            <w:pPr>
              <w:spacing w:after="0" w:line="240" w:lineRule="auto"/>
              <w:jc w:val="center"/>
              <w:rPr>
                <w:rFonts w:cs="Arial"/>
                <w:b/>
                <w:sz w:val="16"/>
                <w:szCs w:val="16"/>
                <w:lang w:eastAsia="en-AU"/>
              </w:rPr>
            </w:pPr>
          </w:p>
          <w:p w:rsidR="002D445B" w:rsidRPr="00D016A7" w:rsidRDefault="002D445B" w:rsidP="003C3C61">
            <w:pPr>
              <w:spacing w:after="0" w:line="240" w:lineRule="auto"/>
              <w:jc w:val="center"/>
              <w:rPr>
                <w:rFonts w:cs="Arial"/>
                <w:b/>
                <w:sz w:val="24"/>
                <w:szCs w:val="24"/>
                <w:lang w:eastAsia="en-AU"/>
              </w:rPr>
            </w:pPr>
            <w:r w:rsidRPr="00D016A7">
              <w:rPr>
                <w:rFonts w:cs="Arial"/>
                <w:b/>
                <w:sz w:val="24"/>
                <w:szCs w:val="24"/>
                <w:lang w:eastAsia="en-AU"/>
              </w:rPr>
              <w:t>Ministry of Local Government, Rural Development, and Cooperatives</w:t>
            </w:r>
          </w:p>
          <w:p w:rsidR="002D445B" w:rsidRPr="00D016A7" w:rsidRDefault="00826CDE" w:rsidP="003C3C61">
            <w:pPr>
              <w:spacing w:after="0" w:line="240" w:lineRule="auto"/>
              <w:jc w:val="center"/>
              <w:rPr>
                <w:rFonts w:cs="Arial"/>
                <w:sz w:val="16"/>
                <w:szCs w:val="24"/>
              </w:rPr>
            </w:pPr>
            <w:r>
              <w:rPr>
                <w:rFonts w:cs="Arial"/>
                <w:noProof/>
                <w:szCs w:val="32"/>
                <w:lang w:bidi="ar-SA"/>
              </w:rPr>
              <w:pict>
                <v:rect id="_x0000_s1223" style="position:absolute;left:0;text-align:left;margin-left:-16.15pt;margin-top:8.3pt;width:438.5pt;height:3.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" fillcolor="#8064a2" strokecolor="#f2f2f2" strokeweight="1pt">
                  <v:fill color2="#3f3151" angle="-135" focus="100%" type="gradient"/>
                  <v:shadow on="t" type="perspective" color="#ccc0d9" opacity=".5" origin=",.5" offset="0,0" matrix=",-56756f,,.5"/>
                </v:rect>
              </w:pict>
            </w:r>
          </w:p>
        </w:tc>
      </w:tr>
      <w:tr w:rsidR="002D445B" w:rsidRPr="000E253A" w:rsidTr="009513AD">
        <w:trPr>
          <w:trHeight w:val="8581"/>
        </w:trPr>
        <w:tc>
          <w:tcPr>
            <w:tcW w:w="8875" w:type="dxa"/>
            <w:gridSpan w:val="2"/>
          </w:tcPr>
          <w:p w:rsidR="00596ED3" w:rsidRPr="00603E2E" w:rsidRDefault="00596ED3" w:rsidP="003C3C61">
            <w:pPr>
              <w:pStyle w:val="Title"/>
              <w:spacing w:line="240" w:lineRule="auto"/>
              <w:jc w:val="left"/>
              <w:rPr>
                <w:rFonts w:cs="Arial"/>
                <w:color w:val="00B050"/>
                <w:sz w:val="4"/>
                <w:szCs w:val="32"/>
              </w:rPr>
            </w:pPr>
          </w:p>
          <w:p w:rsidR="002D445B" w:rsidRPr="00603E2E" w:rsidRDefault="002D445B" w:rsidP="003C3C61">
            <w:pPr>
              <w:pStyle w:val="Title"/>
              <w:spacing w:line="240" w:lineRule="auto"/>
              <w:jc w:val="left"/>
              <w:rPr>
                <w:rFonts w:cs="Arial"/>
                <w:color w:val="00B050"/>
                <w:sz w:val="32"/>
                <w:szCs w:val="32"/>
              </w:rPr>
            </w:pPr>
            <w:r w:rsidRPr="00603E2E">
              <w:rPr>
                <w:rFonts w:cs="Arial"/>
                <w:color w:val="00B050"/>
                <w:sz w:val="32"/>
                <w:szCs w:val="32"/>
              </w:rPr>
              <w:t xml:space="preserve">Environmental MaNAGEMENT PLAN </w:t>
            </w:r>
          </w:p>
          <w:p w:rsidR="002D445B" w:rsidRPr="00603E2E" w:rsidRDefault="002D445B" w:rsidP="003C3C61">
            <w:pPr>
              <w:pStyle w:val="Title"/>
              <w:spacing w:line="240" w:lineRule="auto"/>
              <w:jc w:val="left"/>
              <w:rPr>
                <w:rFonts w:cs="Arial"/>
                <w:sz w:val="16"/>
                <w:szCs w:val="32"/>
              </w:rPr>
            </w:pPr>
          </w:p>
          <w:p w:rsidR="00D016A7" w:rsidRPr="00603E2E" w:rsidRDefault="00A31714" w:rsidP="00D016A7">
            <w:pPr>
              <w:pStyle w:val="Title"/>
              <w:jc w:val="both"/>
              <w:rPr>
                <w:rFonts w:cs="Arial"/>
                <w:i/>
                <w:caps w:val="0"/>
                <w:sz w:val="24"/>
                <w:szCs w:val="24"/>
                <w:lang w:bidi="bn-BD"/>
              </w:rPr>
            </w:pPr>
            <w:r w:rsidRPr="00603E2E">
              <w:rPr>
                <w:rFonts w:cs="Arial"/>
                <w:i/>
                <w:caps w:val="0"/>
                <w:sz w:val="24"/>
                <w:szCs w:val="24"/>
              </w:rPr>
              <w:t>Name o</w:t>
            </w:r>
            <w:r w:rsidR="00BA20B7" w:rsidRPr="00603E2E">
              <w:rPr>
                <w:rFonts w:cs="Arial"/>
                <w:i/>
                <w:caps w:val="0"/>
                <w:sz w:val="24"/>
                <w:szCs w:val="24"/>
              </w:rPr>
              <w:t xml:space="preserve">f </w:t>
            </w:r>
            <w:r w:rsidR="003C3B76" w:rsidRPr="00603E2E">
              <w:rPr>
                <w:rFonts w:cs="Arial"/>
                <w:i/>
                <w:caps w:val="0"/>
                <w:sz w:val="24"/>
                <w:szCs w:val="24"/>
              </w:rPr>
              <w:t>the</w:t>
            </w:r>
            <w:r w:rsidR="00BA20B7" w:rsidRPr="00603E2E">
              <w:rPr>
                <w:rFonts w:cs="Arial"/>
                <w:i/>
                <w:caps w:val="0"/>
                <w:sz w:val="24"/>
                <w:szCs w:val="24"/>
              </w:rPr>
              <w:t xml:space="preserve"> Subproject:</w:t>
            </w:r>
            <w:r w:rsidR="00BA20B7" w:rsidRPr="00603E2E">
              <w:rPr>
                <w:rFonts w:cs="Arial"/>
                <w:b w:val="0"/>
                <w:i/>
                <w:caps w:val="0"/>
                <w:sz w:val="24"/>
                <w:szCs w:val="24"/>
              </w:rPr>
              <w:t xml:space="preserve"> </w:t>
            </w:r>
            <w:r w:rsidR="00D016A7" w:rsidRPr="00603E2E">
              <w:rPr>
                <w:rFonts w:cs="Arial"/>
                <w:i/>
                <w:caps w:val="0"/>
                <w:sz w:val="24"/>
                <w:szCs w:val="24"/>
                <w:lang w:bidi="bn-BD"/>
              </w:rPr>
              <w:t>Construction of Puran Bazaar Multistoried Market with Grocery Shop under Madaripur Pourashava</w:t>
            </w:r>
          </w:p>
          <w:p w:rsidR="00FE35D9" w:rsidRPr="00603E2E" w:rsidRDefault="00FE35D9" w:rsidP="006A07CE">
            <w:pPr>
              <w:pStyle w:val="Title"/>
              <w:jc w:val="both"/>
              <w:rPr>
                <w:rFonts w:cs="Arial"/>
                <w:i/>
                <w:caps w:val="0"/>
                <w:sz w:val="2"/>
                <w:szCs w:val="24"/>
                <w:lang w:bidi="bn-BD"/>
              </w:rPr>
            </w:pPr>
          </w:p>
          <w:p w:rsidR="00811E15" w:rsidRPr="00603E2E" w:rsidRDefault="00811E15" w:rsidP="00811E15">
            <w:pPr>
              <w:widowControl w:val="0"/>
              <w:adjustRightInd w:val="0"/>
              <w:spacing w:after="0" w:line="240" w:lineRule="auto"/>
              <w:jc w:val="both"/>
              <w:textAlignment w:val="baseline"/>
              <w:rPr>
                <w:rFonts w:cs="Arial"/>
                <w:b/>
                <w:bCs/>
                <w:sz w:val="10"/>
                <w:szCs w:val="22"/>
                <w:lang w:val="en-PH"/>
              </w:rPr>
            </w:pPr>
          </w:p>
          <w:p w:rsidR="00D016A7" w:rsidRPr="00603E2E" w:rsidRDefault="00811E15" w:rsidP="00D016A7">
            <w:pPr>
              <w:widowControl w:val="0"/>
              <w:adjustRightInd w:val="0"/>
              <w:spacing w:after="0" w:line="240" w:lineRule="auto"/>
              <w:jc w:val="both"/>
              <w:textAlignment w:val="baseline"/>
              <w:rPr>
                <w:rFonts w:cs="Arial"/>
                <w:b/>
                <w:sz w:val="24"/>
                <w:szCs w:val="24"/>
              </w:rPr>
            </w:pPr>
            <w:r w:rsidRPr="00603E2E">
              <w:rPr>
                <w:rFonts w:cs="Arial"/>
                <w:b/>
                <w:bCs/>
                <w:sz w:val="24"/>
                <w:szCs w:val="24"/>
                <w:lang w:val="en-PH"/>
              </w:rPr>
              <w:t xml:space="preserve">Package No: </w:t>
            </w:r>
            <w:r w:rsidR="00D016A7" w:rsidRPr="00603E2E">
              <w:rPr>
                <w:rFonts w:cs="Arial"/>
                <w:b/>
                <w:sz w:val="24"/>
                <w:szCs w:val="24"/>
              </w:rPr>
              <w:t>MGSP/MAD/2018-19/W-12</w:t>
            </w:r>
          </w:p>
          <w:p w:rsidR="00811E15" w:rsidRPr="00603E2E" w:rsidRDefault="00811E15" w:rsidP="00811E15">
            <w:pPr>
              <w:widowControl w:val="0"/>
              <w:adjustRightInd w:val="0"/>
              <w:spacing w:after="0" w:line="240" w:lineRule="auto"/>
              <w:jc w:val="both"/>
              <w:textAlignment w:val="baseline"/>
              <w:rPr>
                <w:rFonts w:cs="Arial"/>
                <w:b/>
                <w:sz w:val="4"/>
                <w:szCs w:val="24"/>
              </w:rPr>
            </w:pPr>
          </w:p>
          <w:p w:rsidR="00811E15" w:rsidRPr="00603E2E" w:rsidRDefault="00811E15" w:rsidP="00811E15">
            <w:pPr>
              <w:widowControl w:val="0"/>
              <w:adjustRightInd w:val="0"/>
              <w:spacing w:after="0" w:line="240" w:lineRule="auto"/>
              <w:jc w:val="both"/>
              <w:textAlignment w:val="baseline"/>
              <w:rPr>
                <w:rFonts w:cs="Arial"/>
                <w:b/>
                <w:bCs/>
                <w:i/>
                <w:sz w:val="10"/>
                <w:szCs w:val="24"/>
                <w:lang w:bidi="en-US"/>
              </w:rPr>
            </w:pPr>
          </w:p>
          <w:p w:rsidR="00544C0E" w:rsidRPr="00603E2E" w:rsidRDefault="00544C0E" w:rsidP="00811E15">
            <w:pPr>
              <w:widowControl w:val="0"/>
              <w:adjustRightInd w:val="0"/>
              <w:spacing w:after="0" w:line="240" w:lineRule="auto"/>
              <w:jc w:val="both"/>
              <w:textAlignment w:val="baseline"/>
              <w:rPr>
                <w:rFonts w:cs="Arial"/>
                <w:b/>
                <w:bCs/>
                <w:i/>
                <w:sz w:val="10"/>
                <w:szCs w:val="24"/>
                <w:lang w:bidi="en-US"/>
              </w:rPr>
            </w:pPr>
          </w:p>
          <w:p w:rsidR="009513AD" w:rsidRPr="00603E2E" w:rsidRDefault="000E253A" w:rsidP="00811E15">
            <w:pPr>
              <w:widowControl w:val="0"/>
              <w:adjustRightInd w:val="0"/>
              <w:spacing w:after="0" w:line="240" w:lineRule="auto"/>
              <w:jc w:val="both"/>
              <w:textAlignment w:val="baseline"/>
              <w:rPr>
                <w:rFonts w:cs="Arial"/>
                <w:b/>
                <w:sz w:val="20"/>
                <w:szCs w:val="24"/>
              </w:rPr>
            </w:pPr>
            <w:r w:rsidRPr="00603E2E">
              <w:rPr>
                <w:rFonts w:cs="Arial"/>
                <w:b/>
                <w:bCs/>
                <w:sz w:val="24"/>
                <w:szCs w:val="24"/>
                <w:lang w:bidi="en-US"/>
              </w:rPr>
              <w:t>Madaripur</w:t>
            </w:r>
            <w:r w:rsidR="00811E15" w:rsidRPr="00603E2E">
              <w:rPr>
                <w:rFonts w:cs="Arial"/>
                <w:b/>
                <w:bCs/>
                <w:sz w:val="24"/>
                <w:szCs w:val="24"/>
                <w:lang w:val="en-PH"/>
              </w:rPr>
              <w:t xml:space="preserve"> Pourashava, </w:t>
            </w:r>
            <w:r w:rsidRPr="00603E2E">
              <w:rPr>
                <w:rFonts w:cs="Arial"/>
                <w:b/>
                <w:sz w:val="24"/>
                <w:szCs w:val="24"/>
              </w:rPr>
              <w:t>Madaripur</w:t>
            </w:r>
          </w:p>
          <w:p w:rsidR="00D016A7" w:rsidRPr="00603E2E" w:rsidRDefault="00D016A7" w:rsidP="00811E15">
            <w:pPr>
              <w:widowControl w:val="0"/>
              <w:adjustRightInd w:val="0"/>
              <w:spacing w:after="0" w:line="240" w:lineRule="auto"/>
              <w:jc w:val="both"/>
              <w:textAlignment w:val="baseline"/>
              <w:rPr>
                <w:rFonts w:cs="Arial"/>
                <w:b/>
                <w:sz w:val="14"/>
                <w:szCs w:val="24"/>
              </w:rPr>
            </w:pPr>
          </w:p>
          <w:p w:rsidR="00603E2E" w:rsidRPr="00603E2E" w:rsidRDefault="00603E2E" w:rsidP="00811E15">
            <w:pPr>
              <w:widowControl w:val="0"/>
              <w:adjustRightInd w:val="0"/>
              <w:spacing w:after="0" w:line="240" w:lineRule="auto"/>
              <w:jc w:val="both"/>
              <w:textAlignment w:val="baseline"/>
              <w:rPr>
                <w:rFonts w:cs="Arial"/>
                <w:b/>
                <w:sz w:val="14"/>
                <w:szCs w:val="24"/>
              </w:rPr>
            </w:pPr>
          </w:p>
          <w:p w:rsidR="00544C0E" w:rsidRPr="00603E2E" w:rsidRDefault="00544C0E" w:rsidP="00811E15">
            <w:pPr>
              <w:widowControl w:val="0"/>
              <w:adjustRightInd w:val="0"/>
              <w:spacing w:after="0" w:line="240" w:lineRule="auto"/>
              <w:jc w:val="both"/>
              <w:textAlignment w:val="baseline"/>
              <w:rPr>
                <w:rFonts w:cs="Arial"/>
                <w:b/>
                <w:sz w:val="4"/>
                <w:szCs w:val="24"/>
              </w:rPr>
            </w:pPr>
          </w:p>
          <w:p w:rsidR="00544C0E" w:rsidRPr="00603E2E" w:rsidRDefault="00544C0E" w:rsidP="00811E15">
            <w:pPr>
              <w:widowControl w:val="0"/>
              <w:adjustRightInd w:val="0"/>
              <w:spacing w:after="0" w:line="240" w:lineRule="auto"/>
              <w:jc w:val="both"/>
              <w:textAlignment w:val="baseline"/>
              <w:rPr>
                <w:rFonts w:cs="Arial"/>
                <w:b/>
                <w:sz w:val="12"/>
                <w:szCs w:val="24"/>
              </w:rPr>
            </w:pPr>
          </w:p>
          <w:p w:rsidR="00664618" w:rsidRPr="00603E2E" w:rsidRDefault="00D016A7" w:rsidP="00811E15">
            <w:pPr>
              <w:widowControl w:val="0"/>
              <w:adjustRightInd w:val="0"/>
              <w:spacing w:after="0" w:line="240" w:lineRule="auto"/>
              <w:jc w:val="both"/>
              <w:textAlignment w:val="baseline"/>
              <w:rPr>
                <w:rFonts w:cs="Arial"/>
                <w:b/>
                <w:sz w:val="24"/>
                <w:szCs w:val="24"/>
              </w:rPr>
            </w:pPr>
            <w:r w:rsidRPr="00603E2E">
              <w:rPr>
                <w:rFonts w:cs="Arial"/>
                <w:b/>
                <w:noProof/>
                <w:szCs w:val="24"/>
                <w:lang w:bidi="ar-SA"/>
              </w:rPr>
              <w:drawing>
                <wp:inline distT="0" distB="0" distL="0" distR="0">
                  <wp:extent cx="2696861" cy="2228850"/>
                  <wp:effectExtent l="19050" t="19050" r="27289"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26840" r="6210" b="18080"/>
                          <a:stretch>
                            <a:fillRect/>
                          </a:stretch>
                        </pic:blipFill>
                        <pic:spPr bwMode="auto">
                          <a:xfrm>
                            <a:off x="0" y="0"/>
                            <a:ext cx="2696861" cy="2228850"/>
                          </a:xfrm>
                          <a:prstGeom prst="rect">
                            <a:avLst/>
                          </a:prstGeom>
                          <a:noFill/>
                          <a:ln w="6350" cmpd="sng">
                            <a:solidFill>
                              <a:srgbClr val="000000"/>
                            </a:solidFill>
                            <a:miter lim="800000"/>
                            <a:headEnd/>
                            <a:tailEnd/>
                          </a:ln>
                          <a:effectLst/>
                        </pic:spPr>
                      </pic:pic>
                    </a:graphicData>
                  </a:graphic>
                </wp:inline>
              </w:drawing>
            </w:r>
            <w:r w:rsidRPr="00603E2E">
              <w:rPr>
                <w:rFonts w:cs="Arial"/>
                <w:b/>
                <w:sz w:val="24"/>
                <w:szCs w:val="24"/>
              </w:rPr>
              <w:t xml:space="preserve">  </w:t>
            </w:r>
            <w:r w:rsidRPr="00603E2E">
              <w:rPr>
                <w:rFonts w:cs="Arial"/>
                <w:b/>
                <w:noProof/>
                <w:sz w:val="24"/>
                <w:szCs w:val="24"/>
                <w:lang w:bidi="ar-SA"/>
              </w:rPr>
              <w:drawing>
                <wp:inline distT="0" distB="0" distL="0" distR="0">
                  <wp:extent cx="2619375" cy="2212704"/>
                  <wp:effectExtent l="19050" t="19050" r="28575" b="16146"/>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25542" r="2556" b="16882"/>
                          <a:stretch>
                            <a:fillRect/>
                          </a:stretch>
                        </pic:blipFill>
                        <pic:spPr bwMode="auto">
                          <a:xfrm>
                            <a:off x="0" y="0"/>
                            <a:ext cx="2619375" cy="2212704"/>
                          </a:xfrm>
                          <a:prstGeom prst="rect">
                            <a:avLst/>
                          </a:prstGeom>
                          <a:noFill/>
                          <a:ln w="6350" cmpd="sng">
                            <a:solidFill>
                              <a:srgbClr val="000000"/>
                            </a:solidFill>
                            <a:miter lim="800000"/>
                            <a:headEnd/>
                            <a:tailEnd/>
                          </a:ln>
                          <a:effectLst/>
                        </pic:spPr>
                      </pic:pic>
                    </a:graphicData>
                  </a:graphic>
                </wp:inline>
              </w:drawing>
            </w:r>
          </w:p>
          <w:p w:rsidR="00603E2E" w:rsidRPr="00603E2E" w:rsidRDefault="009513AD" w:rsidP="009513AD">
            <w:pPr>
              <w:widowControl w:val="0"/>
              <w:adjustRightInd w:val="0"/>
              <w:spacing w:after="0" w:line="240" w:lineRule="auto"/>
              <w:jc w:val="both"/>
              <w:textAlignment w:val="baseline"/>
              <w:rPr>
                <w:rFonts w:cs="Arial"/>
                <w:b/>
                <w:noProof/>
                <w:sz w:val="24"/>
                <w:szCs w:val="24"/>
                <w:lang w:bidi="ar-SA"/>
              </w:rPr>
            </w:pPr>
            <w:r w:rsidRPr="00603E2E">
              <w:rPr>
                <w:rFonts w:cs="Arial"/>
                <w:b/>
                <w:noProof/>
                <w:sz w:val="24"/>
                <w:szCs w:val="24"/>
                <w:lang w:bidi="ar-SA"/>
              </w:rPr>
              <w:t xml:space="preserve">  </w:t>
            </w:r>
          </w:p>
          <w:p w:rsidR="00603E2E" w:rsidRPr="00603E2E" w:rsidRDefault="00603E2E" w:rsidP="009513AD">
            <w:pPr>
              <w:widowControl w:val="0"/>
              <w:adjustRightInd w:val="0"/>
              <w:spacing w:after="0" w:line="240" w:lineRule="auto"/>
              <w:jc w:val="both"/>
              <w:textAlignment w:val="baseline"/>
              <w:rPr>
                <w:rFonts w:cs="Arial"/>
                <w:b/>
                <w:noProof/>
                <w:sz w:val="18"/>
                <w:szCs w:val="24"/>
                <w:lang w:bidi="ar-SA"/>
              </w:rPr>
            </w:pPr>
          </w:p>
          <w:p w:rsidR="002D445B" w:rsidRPr="00603E2E" w:rsidRDefault="00826CDE" w:rsidP="009513AD">
            <w:pPr>
              <w:tabs>
                <w:tab w:val="left" w:pos="8910"/>
              </w:tabs>
              <w:spacing w:after="0" w:line="240" w:lineRule="auto"/>
              <w:ind w:right="27"/>
              <w:rPr>
                <w:rFonts w:cs="Arial"/>
                <w:b/>
                <w:i/>
                <w:sz w:val="24"/>
                <w:szCs w:val="24"/>
              </w:rPr>
            </w:pPr>
            <w:r>
              <w:rPr>
                <w:rFonts w:cs="Arial"/>
                <w:noProof/>
                <w:szCs w:val="32"/>
                <w:lang w:bidi="ar-SA"/>
              </w:rPr>
              <w:pict>
                <v:rect id="_x0000_s1224" style="position:absolute;margin-left:-16.15pt;margin-top:4.85pt;width:438.5pt;height:3.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" fillcolor="#8064a2" strokecolor="#f2f2f2" strokeweight="1pt">
                  <v:fill color2="#3f3151" angle="-135" focus="100%" type="gradient"/>
                  <v:shadow on="t" type="perspective" color="#ccc0d9" opacity=".5" origin=",.5" offset="0,0" matrix=",-56756f,,.5"/>
                </v:rect>
              </w:pict>
            </w:r>
          </w:p>
          <w:p w:rsidR="002D445B" w:rsidRPr="00603E2E" w:rsidRDefault="002D445B" w:rsidP="003C3C61">
            <w:pPr>
              <w:spacing w:after="0" w:line="360" w:lineRule="auto"/>
              <w:rPr>
                <w:rFonts w:cs="Arial"/>
                <w:b/>
                <w:sz w:val="32"/>
                <w:szCs w:val="32"/>
              </w:rPr>
            </w:pPr>
            <w:r w:rsidRPr="00603E2E">
              <w:rPr>
                <w:rFonts w:cs="Arial"/>
                <w:b/>
                <w:sz w:val="32"/>
                <w:szCs w:val="32"/>
              </w:rPr>
              <w:t>Municipal Governance and Services Project (MGSP)</w:t>
            </w:r>
          </w:p>
          <w:p w:rsidR="002D445B" w:rsidRPr="00603E2E" w:rsidRDefault="002D445B" w:rsidP="003C3C61">
            <w:pPr>
              <w:spacing w:after="0" w:line="360" w:lineRule="auto"/>
              <w:rPr>
                <w:rFonts w:cs="Arial"/>
                <w:b/>
                <w:sz w:val="26"/>
                <w:szCs w:val="26"/>
              </w:rPr>
            </w:pPr>
            <w:r w:rsidRPr="00603E2E">
              <w:rPr>
                <w:rFonts w:cs="Arial"/>
                <w:b/>
                <w:color w:val="007898"/>
                <w:w w:val="97"/>
                <w:sz w:val="26"/>
                <w:szCs w:val="26"/>
              </w:rPr>
              <w:t xml:space="preserve">Design, Supervision, and Management (DSM) Consultancy Services </w:t>
            </w:r>
          </w:p>
        </w:tc>
      </w:tr>
      <w:tr w:rsidR="002D445B" w:rsidRPr="000E253A" w:rsidTr="009513AD">
        <w:trPr>
          <w:trHeight w:val="371"/>
        </w:trPr>
        <w:tc>
          <w:tcPr>
            <w:tcW w:w="6355" w:type="dxa"/>
          </w:tcPr>
          <w:p w:rsidR="002D445B" w:rsidRPr="00603E2E" w:rsidRDefault="002D445B" w:rsidP="009513AD">
            <w:pPr>
              <w:tabs>
                <w:tab w:val="left" w:pos="1020"/>
              </w:tabs>
              <w:spacing w:after="0" w:line="240" w:lineRule="auto"/>
              <w:rPr>
                <w:rFonts w:cs="Arial"/>
                <w:noProof/>
                <w:sz w:val="24"/>
              </w:rPr>
            </w:pPr>
            <w:r w:rsidRPr="00603E2E">
              <w:rPr>
                <w:rFonts w:cs="Arial"/>
                <w:noProof/>
                <w:sz w:val="24"/>
              </w:rPr>
              <w:t xml:space="preserve">Joint Venture of </w:t>
            </w:r>
          </w:p>
          <w:p w:rsidR="009513AD" w:rsidRPr="00603E2E" w:rsidRDefault="009513AD" w:rsidP="009513AD">
            <w:pPr>
              <w:tabs>
                <w:tab w:val="left" w:pos="1020"/>
              </w:tabs>
              <w:spacing w:after="0" w:line="240" w:lineRule="auto"/>
              <w:rPr>
                <w:rFonts w:cs="Arial"/>
                <w:noProof/>
                <w:sz w:val="24"/>
              </w:rPr>
            </w:pPr>
          </w:p>
          <w:p w:rsidR="002D445B" w:rsidRPr="00603E2E" w:rsidRDefault="002D445B" w:rsidP="009513AD">
            <w:pPr>
              <w:spacing w:after="0" w:line="240" w:lineRule="auto"/>
              <w:rPr>
                <w:rFonts w:cs="Arial"/>
                <w:noProof/>
                <w:sz w:val="24"/>
              </w:rPr>
            </w:pPr>
            <w:r w:rsidRPr="00603E2E">
              <w:rPr>
                <w:rFonts w:cs="Arial"/>
                <w:b/>
                <w:noProof/>
                <w:sz w:val="24"/>
              </w:rPr>
              <w:t>Hifab International AB</w:t>
            </w:r>
            <w:r w:rsidRPr="00603E2E">
              <w:rPr>
                <w:rFonts w:cs="Arial"/>
                <w:noProof/>
                <w:sz w:val="24"/>
              </w:rPr>
              <w:t xml:space="preserve">, Sweden         </w:t>
            </w:r>
          </w:p>
          <w:p w:rsidR="002D445B" w:rsidRPr="00603E2E" w:rsidRDefault="002D445B" w:rsidP="003C3C61">
            <w:pPr>
              <w:spacing w:before="360"/>
              <w:rPr>
                <w:rFonts w:cs="Arial"/>
                <w:noProof/>
                <w:sz w:val="24"/>
              </w:rPr>
            </w:pPr>
            <w:r w:rsidRPr="00603E2E">
              <w:rPr>
                <w:rFonts w:cs="Arial"/>
                <w:b/>
                <w:noProof/>
                <w:sz w:val="24"/>
              </w:rPr>
              <w:t>AQUA Consultant and Associates Ltd.</w:t>
            </w:r>
            <w:r w:rsidRPr="00603E2E">
              <w:rPr>
                <w:rFonts w:cs="Arial"/>
                <w:noProof/>
                <w:sz w:val="24"/>
              </w:rPr>
              <w:t>, Bangladesh</w:t>
            </w:r>
          </w:p>
        </w:tc>
        <w:tc>
          <w:tcPr>
            <w:tcW w:w="2520" w:type="dxa"/>
          </w:tcPr>
          <w:p w:rsidR="002D445B" w:rsidRPr="00603E2E" w:rsidRDefault="000A3E90" w:rsidP="003C3C61">
            <w:pPr>
              <w:spacing w:before="240" w:after="0" w:line="240" w:lineRule="auto"/>
              <w:rPr>
                <w:rFonts w:ascii="Century Gothic" w:hAnsi="Century Gothic"/>
                <w:noProof/>
              </w:rPr>
            </w:pPr>
            <w:r w:rsidRPr="00603E2E">
              <w:rPr>
                <w:rFonts w:ascii="Century Gothic" w:hAnsi="Century Gothic"/>
                <w:noProof/>
                <w:lang w:bidi="ar-SA"/>
              </w:rPr>
              <w:drawing>
                <wp:inline distT="0" distB="0" distL="0" distR="0">
                  <wp:extent cx="981075" cy="476250"/>
                  <wp:effectExtent l="19050" t="0" r="9525"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981075" cy="476250"/>
                          </a:xfrm>
                          <a:prstGeom prst="rect">
                            <a:avLst/>
                          </a:prstGeom>
                          <a:noFill/>
                          <a:ln w="9525">
                            <a:noFill/>
                            <a:miter lim="800000"/>
                            <a:headEnd/>
                            <a:tailEnd/>
                          </a:ln>
                        </pic:spPr>
                      </pic:pic>
                    </a:graphicData>
                  </a:graphic>
                </wp:inline>
              </w:drawing>
            </w:r>
          </w:p>
          <w:p w:rsidR="002D445B" w:rsidRPr="00603E2E" w:rsidRDefault="000A3E90" w:rsidP="003C3C61">
            <w:pPr>
              <w:rPr>
                <w:rFonts w:ascii="Century Gothic" w:hAnsi="Century Gothic"/>
                <w:noProof/>
              </w:rPr>
            </w:pPr>
            <w:r w:rsidRPr="00603E2E">
              <w:rPr>
                <w:rFonts w:ascii="Century Gothic" w:hAnsi="Century Gothic"/>
                <w:noProof/>
                <w:lang w:bidi="ar-SA"/>
              </w:rPr>
              <w:drawing>
                <wp:inline distT="0" distB="0" distL="0" distR="0">
                  <wp:extent cx="628650" cy="590550"/>
                  <wp:effectExtent l="0" t="0" r="0" b="0"/>
                  <wp:docPr id="4" name="Picture 28" descr="Logo_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aqua"/>
                          <pic:cNvPicPr>
                            <a:picLocks noChangeAspect="1" noChangeArrowheads="1"/>
                          </pic:cNvPicPr>
                        </pic:nvPicPr>
                        <pic:blipFill>
                          <a:blip r:embed="rId12">
                            <a:clrChange>
                              <a:clrFrom>
                                <a:srgbClr val="FEFEFE"/>
                              </a:clrFrom>
                              <a:clrTo>
                                <a:srgbClr val="FEFEFE">
                                  <a:alpha val="0"/>
                                </a:srgbClr>
                              </a:clrTo>
                            </a:clrChange>
                          </a:blip>
                          <a:srcRect/>
                          <a:stretch>
                            <a:fillRect/>
                          </a:stretch>
                        </pic:blipFill>
                        <pic:spPr bwMode="auto">
                          <a:xfrm>
                            <a:off x="0" y="0"/>
                            <a:ext cx="628650" cy="590550"/>
                          </a:xfrm>
                          <a:prstGeom prst="rect">
                            <a:avLst/>
                          </a:prstGeom>
                          <a:noFill/>
                          <a:ln w="9525">
                            <a:noFill/>
                            <a:miter lim="800000"/>
                            <a:headEnd/>
                            <a:tailEnd/>
                          </a:ln>
                        </pic:spPr>
                      </pic:pic>
                    </a:graphicData>
                  </a:graphic>
                </wp:inline>
              </w:drawing>
            </w:r>
          </w:p>
        </w:tc>
      </w:tr>
    </w:tbl>
    <w:p w:rsidR="00174CC2" w:rsidRPr="00BD7FB7" w:rsidRDefault="002D445B" w:rsidP="006260E5">
      <w:pPr>
        <w:tabs>
          <w:tab w:val="left" w:pos="1920"/>
          <w:tab w:val="center" w:pos="4797"/>
          <w:tab w:val="left" w:pos="7125"/>
        </w:tabs>
        <w:spacing w:line="360" w:lineRule="auto"/>
      </w:pPr>
      <w:r w:rsidRPr="000E253A">
        <w:rPr>
          <w:b/>
          <w:sz w:val="28"/>
          <w:highlight w:val="yellow"/>
        </w:rPr>
        <w:br w:type="page"/>
      </w:r>
      <w:r w:rsidR="006260E5" w:rsidRPr="00BD7FB7">
        <w:rPr>
          <w:b/>
          <w:sz w:val="28"/>
        </w:rPr>
        <w:lastRenderedPageBreak/>
        <w:tab/>
      </w:r>
      <w:r w:rsidR="006260E5" w:rsidRPr="00BD7FB7">
        <w:rPr>
          <w:b/>
          <w:sz w:val="28"/>
        </w:rPr>
        <w:tab/>
      </w:r>
      <w:r w:rsidR="00826CDE">
        <w:rPr>
          <w:rFonts w:cs="Arial"/>
          <w:noProof/>
          <w:szCs w:val="32"/>
        </w:rPr>
        <w:pict>
          <v:rect id="_x0000_s1200" style="position:absolute;margin-left:16.15pt;margin-top:-513.1pt;width:438.5pt;height:3.5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" fillcolor="yellow" strokecolor="#006000"/>
        </w:pict>
      </w:r>
      <w:r w:rsidR="00174CC2" w:rsidRPr="00BD7FB7">
        <w:rPr>
          <w:b/>
          <w:sz w:val="28"/>
        </w:rPr>
        <w:t>TABLE OF CONTENTS</w:t>
      </w:r>
      <w:r w:rsidR="006260E5" w:rsidRPr="00BD7FB7">
        <w:rPr>
          <w:b/>
          <w:sz w:val="28"/>
        </w:rPr>
        <w:tab/>
      </w:r>
    </w:p>
    <w:tbl>
      <w:tblPr>
        <w:tblW w:w="9828" w:type="dxa"/>
        <w:tblLook w:val="04A0" w:firstRow="1" w:lastRow="0" w:firstColumn="1" w:lastColumn="0" w:noHBand="0" w:noVBand="1"/>
      </w:tblPr>
      <w:tblGrid>
        <w:gridCol w:w="558"/>
        <w:gridCol w:w="645"/>
        <w:gridCol w:w="7793"/>
        <w:gridCol w:w="832"/>
      </w:tblGrid>
      <w:tr w:rsidR="00174CC2" w:rsidRPr="000E253A" w:rsidTr="00C448D6">
        <w:trPr>
          <w:trHeight w:val="208"/>
        </w:trPr>
        <w:tc>
          <w:tcPr>
            <w:tcW w:w="558" w:type="dxa"/>
          </w:tcPr>
          <w:p w:rsidR="00174CC2" w:rsidRPr="00BD7FB7" w:rsidRDefault="00174CC2" w:rsidP="00641592">
            <w:pPr>
              <w:spacing w:after="0" w:line="240" w:lineRule="auto"/>
              <w:jc w:val="both"/>
              <w:rPr>
                <w:rFonts w:cs="Times New Roman"/>
                <w:b/>
                <w:sz w:val="24"/>
              </w:rPr>
            </w:pPr>
          </w:p>
        </w:tc>
        <w:tc>
          <w:tcPr>
            <w:tcW w:w="645" w:type="dxa"/>
          </w:tcPr>
          <w:p w:rsidR="00174CC2" w:rsidRPr="00BD7FB7" w:rsidRDefault="00174CC2" w:rsidP="00641592">
            <w:pPr>
              <w:spacing w:after="0" w:line="240" w:lineRule="auto"/>
              <w:jc w:val="both"/>
              <w:rPr>
                <w:rFonts w:cs="Times New Roman"/>
                <w:b/>
                <w:sz w:val="24"/>
              </w:rPr>
            </w:pPr>
          </w:p>
        </w:tc>
        <w:tc>
          <w:tcPr>
            <w:tcW w:w="7793" w:type="dxa"/>
          </w:tcPr>
          <w:p w:rsidR="00174CC2" w:rsidRPr="00BD7FB7" w:rsidRDefault="00174CC2" w:rsidP="00641592">
            <w:pPr>
              <w:spacing w:after="0" w:line="240" w:lineRule="auto"/>
              <w:jc w:val="both"/>
              <w:rPr>
                <w:rFonts w:cs="Times New Roman"/>
                <w:b/>
                <w:sz w:val="24"/>
              </w:rPr>
            </w:pPr>
          </w:p>
        </w:tc>
        <w:tc>
          <w:tcPr>
            <w:tcW w:w="832" w:type="dxa"/>
          </w:tcPr>
          <w:p w:rsidR="00174CC2" w:rsidRPr="00BD7FB7" w:rsidRDefault="00174CC2" w:rsidP="00641592">
            <w:pPr>
              <w:spacing w:after="0" w:line="240" w:lineRule="auto"/>
              <w:jc w:val="both"/>
              <w:rPr>
                <w:rFonts w:cs="Times New Roman"/>
                <w:b/>
                <w:szCs w:val="20"/>
              </w:rPr>
            </w:pPr>
            <w:r w:rsidRPr="00BD7FB7">
              <w:rPr>
                <w:rFonts w:cs="Times New Roman"/>
                <w:b/>
                <w:szCs w:val="20"/>
              </w:rPr>
              <w:t>Page</w:t>
            </w:r>
          </w:p>
        </w:tc>
      </w:tr>
      <w:tr w:rsidR="00174CC2" w:rsidRPr="000E253A" w:rsidTr="00C448D6">
        <w:trPr>
          <w:trHeight w:val="432"/>
        </w:trPr>
        <w:tc>
          <w:tcPr>
            <w:tcW w:w="558" w:type="dxa"/>
          </w:tcPr>
          <w:p w:rsidR="00174CC2" w:rsidRPr="002B3072" w:rsidRDefault="00174CC2" w:rsidP="00641592">
            <w:pPr>
              <w:spacing w:after="0" w:line="240" w:lineRule="auto"/>
              <w:jc w:val="both"/>
              <w:rPr>
                <w:rFonts w:cs="Times New Roman"/>
                <w:b/>
                <w:sz w:val="24"/>
                <w:szCs w:val="24"/>
              </w:rPr>
            </w:pPr>
            <w:r w:rsidRPr="002B3072">
              <w:rPr>
                <w:rFonts w:cs="Times New Roman"/>
                <w:b/>
                <w:sz w:val="24"/>
                <w:szCs w:val="24"/>
              </w:rPr>
              <w:t>1.0</w:t>
            </w:r>
          </w:p>
        </w:tc>
        <w:tc>
          <w:tcPr>
            <w:tcW w:w="645" w:type="dxa"/>
          </w:tcPr>
          <w:p w:rsidR="00174CC2" w:rsidRPr="002B3072" w:rsidRDefault="00174CC2" w:rsidP="00641592">
            <w:pPr>
              <w:spacing w:after="0" w:line="240" w:lineRule="auto"/>
              <w:jc w:val="both"/>
              <w:rPr>
                <w:rFonts w:cs="Times New Roman"/>
                <w:b/>
                <w:sz w:val="24"/>
                <w:szCs w:val="24"/>
              </w:rPr>
            </w:pPr>
          </w:p>
        </w:tc>
        <w:tc>
          <w:tcPr>
            <w:tcW w:w="7793" w:type="dxa"/>
            <w:vAlign w:val="center"/>
          </w:tcPr>
          <w:p w:rsidR="00174CC2" w:rsidRPr="002B3072" w:rsidRDefault="00174CC2" w:rsidP="00641592">
            <w:pPr>
              <w:spacing w:after="0" w:line="240" w:lineRule="auto"/>
              <w:rPr>
                <w:rFonts w:cs="Times New Roman"/>
                <w:b/>
                <w:sz w:val="24"/>
                <w:szCs w:val="24"/>
              </w:rPr>
            </w:pPr>
            <w:r w:rsidRPr="002B3072">
              <w:rPr>
                <w:rFonts w:cs="Times New Roman"/>
                <w:b/>
                <w:sz w:val="24"/>
                <w:szCs w:val="24"/>
              </w:rPr>
              <w:t xml:space="preserve">SUBPROJECT DESCRIPTION  </w:t>
            </w:r>
          </w:p>
        </w:tc>
        <w:tc>
          <w:tcPr>
            <w:tcW w:w="832" w:type="dxa"/>
            <w:vAlign w:val="center"/>
          </w:tcPr>
          <w:p w:rsidR="00174CC2" w:rsidRPr="002B3072" w:rsidRDefault="00B63794" w:rsidP="009414AB">
            <w:pPr>
              <w:spacing w:after="0" w:line="240" w:lineRule="auto"/>
              <w:jc w:val="center"/>
              <w:rPr>
                <w:rFonts w:cs="Times New Roman"/>
                <w:b/>
                <w:sz w:val="24"/>
                <w:szCs w:val="24"/>
              </w:rPr>
            </w:pPr>
            <w:r w:rsidRPr="002B3072">
              <w:rPr>
                <w:rFonts w:cs="Times New Roman"/>
                <w:b/>
                <w:sz w:val="24"/>
                <w:szCs w:val="24"/>
              </w:rPr>
              <w:t>1-</w:t>
            </w:r>
            <w:r w:rsidR="0074453E" w:rsidRPr="002B3072">
              <w:rPr>
                <w:rFonts w:cs="Times New Roman"/>
                <w:b/>
                <w:sz w:val="24"/>
                <w:szCs w:val="24"/>
              </w:rPr>
              <w:t>8</w:t>
            </w:r>
          </w:p>
        </w:tc>
      </w:tr>
      <w:tr w:rsidR="00174CC2" w:rsidRPr="000E253A" w:rsidTr="00C448D6">
        <w:trPr>
          <w:trHeight w:val="100"/>
        </w:trPr>
        <w:tc>
          <w:tcPr>
            <w:tcW w:w="558" w:type="dxa"/>
          </w:tcPr>
          <w:p w:rsidR="00174CC2" w:rsidRPr="002B3072" w:rsidRDefault="00174CC2" w:rsidP="00641592">
            <w:pPr>
              <w:spacing w:after="0" w:line="240" w:lineRule="auto"/>
              <w:jc w:val="both"/>
              <w:rPr>
                <w:rFonts w:cs="Times New Roman"/>
                <w:sz w:val="18"/>
              </w:rPr>
            </w:pPr>
          </w:p>
        </w:tc>
        <w:tc>
          <w:tcPr>
            <w:tcW w:w="645" w:type="dxa"/>
          </w:tcPr>
          <w:p w:rsidR="00174CC2" w:rsidRPr="002B3072" w:rsidRDefault="00174CC2" w:rsidP="00641592">
            <w:pPr>
              <w:spacing w:after="0" w:line="240" w:lineRule="auto"/>
              <w:jc w:val="both"/>
              <w:rPr>
                <w:rFonts w:cs="Times New Roman"/>
                <w:sz w:val="18"/>
              </w:rPr>
            </w:pPr>
          </w:p>
        </w:tc>
        <w:tc>
          <w:tcPr>
            <w:tcW w:w="7793" w:type="dxa"/>
          </w:tcPr>
          <w:p w:rsidR="00174CC2" w:rsidRPr="002B3072" w:rsidRDefault="00174CC2" w:rsidP="00641592">
            <w:pPr>
              <w:spacing w:after="0" w:line="240" w:lineRule="auto"/>
              <w:jc w:val="both"/>
              <w:rPr>
                <w:rFonts w:cs="Times New Roman"/>
                <w:sz w:val="18"/>
              </w:rPr>
            </w:pPr>
          </w:p>
        </w:tc>
        <w:tc>
          <w:tcPr>
            <w:tcW w:w="832" w:type="dxa"/>
            <w:vAlign w:val="center"/>
          </w:tcPr>
          <w:p w:rsidR="00174CC2" w:rsidRPr="002B3072" w:rsidRDefault="00174CC2" w:rsidP="009414AB">
            <w:pPr>
              <w:spacing w:after="0" w:line="240" w:lineRule="auto"/>
              <w:jc w:val="center"/>
              <w:rPr>
                <w:rFonts w:cs="Times New Roman"/>
                <w:sz w:val="18"/>
                <w:szCs w:val="23"/>
              </w:rPr>
            </w:pPr>
          </w:p>
        </w:tc>
      </w:tr>
      <w:tr w:rsidR="00174CC2" w:rsidRPr="000E253A" w:rsidTr="00C448D6">
        <w:trPr>
          <w:trHeight w:hRule="exact" w:val="360"/>
        </w:trPr>
        <w:tc>
          <w:tcPr>
            <w:tcW w:w="558" w:type="dxa"/>
          </w:tcPr>
          <w:p w:rsidR="00174CC2" w:rsidRPr="002B3072" w:rsidRDefault="00174CC2" w:rsidP="00641592">
            <w:pPr>
              <w:spacing w:after="0" w:line="240" w:lineRule="auto"/>
              <w:jc w:val="both"/>
              <w:rPr>
                <w:rFonts w:cs="Times New Roman"/>
                <w:szCs w:val="20"/>
              </w:rPr>
            </w:pPr>
          </w:p>
        </w:tc>
        <w:tc>
          <w:tcPr>
            <w:tcW w:w="645"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1.1</w:t>
            </w:r>
          </w:p>
        </w:tc>
        <w:tc>
          <w:tcPr>
            <w:tcW w:w="7793"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 xml:space="preserve">Subproject Background </w:t>
            </w:r>
          </w:p>
        </w:tc>
        <w:tc>
          <w:tcPr>
            <w:tcW w:w="832" w:type="dxa"/>
            <w:vAlign w:val="center"/>
          </w:tcPr>
          <w:p w:rsidR="00174CC2" w:rsidRPr="002B3072" w:rsidRDefault="00174CC2" w:rsidP="009414AB">
            <w:pPr>
              <w:autoSpaceDE w:val="0"/>
              <w:autoSpaceDN w:val="0"/>
              <w:adjustRightInd w:val="0"/>
              <w:spacing w:after="0" w:line="240" w:lineRule="auto"/>
              <w:jc w:val="center"/>
              <w:rPr>
                <w:rFonts w:cs="Times New Roman"/>
                <w:noProof/>
                <w:szCs w:val="20"/>
              </w:rPr>
            </w:pPr>
            <w:r w:rsidRPr="002B3072">
              <w:rPr>
                <w:rFonts w:cs="Times New Roman"/>
                <w:noProof/>
                <w:szCs w:val="20"/>
              </w:rPr>
              <w:t>1</w:t>
            </w:r>
          </w:p>
        </w:tc>
      </w:tr>
      <w:tr w:rsidR="00174CC2" w:rsidRPr="000E253A" w:rsidTr="00733B57">
        <w:trPr>
          <w:trHeight w:hRule="exact" w:val="290"/>
        </w:trPr>
        <w:tc>
          <w:tcPr>
            <w:tcW w:w="558" w:type="dxa"/>
          </w:tcPr>
          <w:p w:rsidR="00174CC2" w:rsidRPr="002B3072" w:rsidRDefault="00174CC2" w:rsidP="00641592">
            <w:pPr>
              <w:spacing w:after="0" w:line="240" w:lineRule="auto"/>
              <w:jc w:val="both"/>
              <w:rPr>
                <w:rFonts w:cs="Times New Roman"/>
                <w:szCs w:val="20"/>
              </w:rPr>
            </w:pPr>
          </w:p>
        </w:tc>
        <w:tc>
          <w:tcPr>
            <w:tcW w:w="645"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1.2</w:t>
            </w:r>
          </w:p>
        </w:tc>
        <w:tc>
          <w:tcPr>
            <w:tcW w:w="7793" w:type="dxa"/>
            <w:vAlign w:val="center"/>
          </w:tcPr>
          <w:p w:rsidR="00733B57" w:rsidRPr="002B3072" w:rsidRDefault="00733B57" w:rsidP="00733B57">
            <w:pPr>
              <w:autoSpaceDE w:val="0"/>
              <w:autoSpaceDN w:val="0"/>
              <w:adjustRightInd w:val="0"/>
              <w:spacing w:after="0" w:line="240" w:lineRule="auto"/>
              <w:rPr>
                <w:rFonts w:cs="Times New Roman"/>
                <w:noProof/>
                <w:szCs w:val="20"/>
              </w:rPr>
            </w:pPr>
            <w:r w:rsidRPr="002B3072">
              <w:rPr>
                <w:rFonts w:cs="Times New Roman"/>
                <w:noProof/>
                <w:szCs w:val="20"/>
              </w:rPr>
              <w:t xml:space="preserve">Subproject Setting </w:t>
            </w:r>
          </w:p>
          <w:p w:rsidR="00174CC2" w:rsidRPr="002B3072" w:rsidRDefault="00174CC2" w:rsidP="003F03D4">
            <w:pPr>
              <w:autoSpaceDE w:val="0"/>
              <w:autoSpaceDN w:val="0"/>
              <w:adjustRightInd w:val="0"/>
              <w:spacing w:after="0" w:line="240" w:lineRule="auto"/>
              <w:rPr>
                <w:rFonts w:cs="Times New Roman"/>
                <w:noProof/>
                <w:szCs w:val="20"/>
              </w:rPr>
            </w:pPr>
          </w:p>
        </w:tc>
        <w:tc>
          <w:tcPr>
            <w:tcW w:w="832" w:type="dxa"/>
            <w:vAlign w:val="center"/>
          </w:tcPr>
          <w:p w:rsidR="00174CC2" w:rsidRPr="002B3072" w:rsidRDefault="00174CC2" w:rsidP="009414AB">
            <w:pPr>
              <w:autoSpaceDE w:val="0"/>
              <w:autoSpaceDN w:val="0"/>
              <w:adjustRightInd w:val="0"/>
              <w:spacing w:after="0" w:line="240" w:lineRule="auto"/>
              <w:jc w:val="center"/>
              <w:rPr>
                <w:rFonts w:cs="Times New Roman"/>
                <w:noProof/>
                <w:szCs w:val="20"/>
              </w:rPr>
            </w:pPr>
            <w:r w:rsidRPr="002B3072">
              <w:rPr>
                <w:rFonts w:cs="Times New Roman"/>
                <w:noProof/>
                <w:szCs w:val="20"/>
              </w:rPr>
              <w:t>2</w:t>
            </w:r>
          </w:p>
        </w:tc>
      </w:tr>
      <w:tr w:rsidR="00174CC2" w:rsidRPr="000E253A" w:rsidTr="00C448D6">
        <w:trPr>
          <w:trHeight w:hRule="exact" w:val="360"/>
        </w:trPr>
        <w:tc>
          <w:tcPr>
            <w:tcW w:w="558" w:type="dxa"/>
          </w:tcPr>
          <w:p w:rsidR="00174CC2" w:rsidRPr="002B3072" w:rsidRDefault="00174CC2" w:rsidP="00641592">
            <w:pPr>
              <w:spacing w:after="0" w:line="240" w:lineRule="auto"/>
              <w:jc w:val="both"/>
              <w:rPr>
                <w:rFonts w:cs="Times New Roman"/>
                <w:szCs w:val="20"/>
              </w:rPr>
            </w:pPr>
          </w:p>
        </w:tc>
        <w:tc>
          <w:tcPr>
            <w:tcW w:w="645"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1.3</w:t>
            </w:r>
          </w:p>
        </w:tc>
        <w:tc>
          <w:tcPr>
            <w:tcW w:w="7793"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 xml:space="preserve">Current Situation, Proposed Intervention and Need for the Subproject </w:t>
            </w:r>
          </w:p>
        </w:tc>
        <w:tc>
          <w:tcPr>
            <w:tcW w:w="832" w:type="dxa"/>
            <w:vAlign w:val="center"/>
          </w:tcPr>
          <w:p w:rsidR="00174CC2" w:rsidRPr="002B3072" w:rsidRDefault="0074453E" w:rsidP="009414AB">
            <w:pPr>
              <w:autoSpaceDE w:val="0"/>
              <w:autoSpaceDN w:val="0"/>
              <w:adjustRightInd w:val="0"/>
              <w:spacing w:after="0" w:line="240" w:lineRule="auto"/>
              <w:jc w:val="center"/>
              <w:rPr>
                <w:rFonts w:cs="Times New Roman"/>
                <w:noProof/>
                <w:szCs w:val="20"/>
              </w:rPr>
            </w:pPr>
            <w:r w:rsidRPr="002B3072">
              <w:rPr>
                <w:rFonts w:cs="Times New Roman"/>
                <w:noProof/>
                <w:szCs w:val="20"/>
              </w:rPr>
              <w:t>4</w:t>
            </w:r>
          </w:p>
        </w:tc>
      </w:tr>
      <w:tr w:rsidR="00174CC2" w:rsidRPr="000E253A" w:rsidTr="00C448D6">
        <w:trPr>
          <w:trHeight w:hRule="exact" w:val="360"/>
        </w:trPr>
        <w:tc>
          <w:tcPr>
            <w:tcW w:w="558" w:type="dxa"/>
          </w:tcPr>
          <w:p w:rsidR="00174CC2" w:rsidRPr="002B3072" w:rsidRDefault="00174CC2" w:rsidP="00641592">
            <w:pPr>
              <w:spacing w:after="0" w:line="240" w:lineRule="auto"/>
              <w:jc w:val="both"/>
              <w:rPr>
                <w:rFonts w:cs="Times New Roman"/>
                <w:szCs w:val="20"/>
              </w:rPr>
            </w:pPr>
          </w:p>
        </w:tc>
        <w:tc>
          <w:tcPr>
            <w:tcW w:w="645"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1.4</w:t>
            </w:r>
          </w:p>
        </w:tc>
        <w:tc>
          <w:tcPr>
            <w:tcW w:w="7793" w:type="dxa"/>
            <w:vAlign w:val="center"/>
          </w:tcPr>
          <w:p w:rsidR="00174CC2" w:rsidRPr="002B3072" w:rsidRDefault="00174CC2" w:rsidP="003F03D4">
            <w:pPr>
              <w:autoSpaceDE w:val="0"/>
              <w:autoSpaceDN w:val="0"/>
              <w:adjustRightInd w:val="0"/>
              <w:spacing w:after="0" w:line="240" w:lineRule="auto"/>
              <w:rPr>
                <w:rFonts w:cs="Times New Roman"/>
                <w:noProof/>
                <w:szCs w:val="20"/>
              </w:rPr>
            </w:pPr>
            <w:r w:rsidRPr="002B3072">
              <w:rPr>
                <w:rFonts w:cs="Times New Roman"/>
                <w:noProof/>
                <w:szCs w:val="20"/>
              </w:rPr>
              <w:t xml:space="preserve">Envisaged Subproject Activities and Implementation Process </w:t>
            </w:r>
          </w:p>
        </w:tc>
        <w:tc>
          <w:tcPr>
            <w:tcW w:w="832" w:type="dxa"/>
            <w:vAlign w:val="center"/>
          </w:tcPr>
          <w:p w:rsidR="00174CC2" w:rsidRPr="002B3072" w:rsidRDefault="009D1604" w:rsidP="009414AB">
            <w:pPr>
              <w:autoSpaceDE w:val="0"/>
              <w:autoSpaceDN w:val="0"/>
              <w:adjustRightInd w:val="0"/>
              <w:spacing w:after="0" w:line="240" w:lineRule="auto"/>
              <w:jc w:val="center"/>
              <w:rPr>
                <w:rFonts w:cs="Times New Roman"/>
                <w:noProof/>
                <w:szCs w:val="20"/>
              </w:rPr>
            </w:pPr>
            <w:r w:rsidRPr="002B3072">
              <w:rPr>
                <w:rFonts w:cs="Times New Roman"/>
                <w:noProof/>
                <w:szCs w:val="20"/>
              </w:rPr>
              <w:t>6</w:t>
            </w:r>
          </w:p>
        </w:tc>
      </w:tr>
      <w:tr w:rsidR="00471E79" w:rsidRPr="000E253A" w:rsidTr="00C448D6">
        <w:trPr>
          <w:trHeight w:hRule="exact" w:val="360"/>
        </w:trPr>
        <w:tc>
          <w:tcPr>
            <w:tcW w:w="558" w:type="dxa"/>
          </w:tcPr>
          <w:p w:rsidR="00471E79" w:rsidRPr="002B3072" w:rsidRDefault="00471E79" w:rsidP="00641592">
            <w:pPr>
              <w:spacing w:after="0" w:line="240" w:lineRule="auto"/>
              <w:jc w:val="both"/>
              <w:rPr>
                <w:rFonts w:cs="Times New Roman"/>
                <w:szCs w:val="20"/>
              </w:rPr>
            </w:pPr>
          </w:p>
        </w:tc>
        <w:tc>
          <w:tcPr>
            <w:tcW w:w="645" w:type="dxa"/>
            <w:vAlign w:val="center"/>
          </w:tcPr>
          <w:p w:rsidR="00471E79" w:rsidRPr="002B3072" w:rsidRDefault="00471E79" w:rsidP="003F03D4">
            <w:pPr>
              <w:autoSpaceDE w:val="0"/>
              <w:autoSpaceDN w:val="0"/>
              <w:adjustRightInd w:val="0"/>
              <w:spacing w:after="0" w:line="240" w:lineRule="auto"/>
              <w:rPr>
                <w:rFonts w:cs="Times New Roman"/>
                <w:noProof/>
                <w:szCs w:val="20"/>
              </w:rPr>
            </w:pPr>
            <w:r w:rsidRPr="002B3072">
              <w:rPr>
                <w:rFonts w:cs="Times New Roman"/>
                <w:noProof/>
                <w:szCs w:val="20"/>
              </w:rPr>
              <w:t>1.5</w:t>
            </w:r>
          </w:p>
        </w:tc>
        <w:tc>
          <w:tcPr>
            <w:tcW w:w="7793" w:type="dxa"/>
            <w:vAlign w:val="center"/>
          </w:tcPr>
          <w:p w:rsidR="00471E79" w:rsidRPr="002B3072" w:rsidRDefault="00490022" w:rsidP="003F03D4">
            <w:pPr>
              <w:autoSpaceDE w:val="0"/>
              <w:autoSpaceDN w:val="0"/>
              <w:adjustRightInd w:val="0"/>
              <w:spacing w:after="0" w:line="240" w:lineRule="auto"/>
              <w:rPr>
                <w:rFonts w:cs="Times New Roman"/>
                <w:noProof/>
                <w:szCs w:val="20"/>
              </w:rPr>
            </w:pPr>
            <w:r w:rsidRPr="002B3072">
              <w:rPr>
                <w:rFonts w:cs="Times New Roman"/>
                <w:noProof/>
                <w:szCs w:val="20"/>
              </w:rPr>
              <w:t xml:space="preserve">Category of the Subproject </w:t>
            </w:r>
          </w:p>
        </w:tc>
        <w:tc>
          <w:tcPr>
            <w:tcW w:w="832" w:type="dxa"/>
            <w:vAlign w:val="center"/>
          </w:tcPr>
          <w:p w:rsidR="00471E79" w:rsidRPr="002B3072" w:rsidRDefault="009D1604" w:rsidP="009414AB">
            <w:pPr>
              <w:autoSpaceDE w:val="0"/>
              <w:autoSpaceDN w:val="0"/>
              <w:adjustRightInd w:val="0"/>
              <w:spacing w:after="0" w:line="240" w:lineRule="auto"/>
              <w:jc w:val="center"/>
              <w:rPr>
                <w:rFonts w:cs="Arial"/>
                <w:szCs w:val="23"/>
                <w:lang w:val="en-GB" w:eastAsia="zh-CN"/>
              </w:rPr>
            </w:pPr>
            <w:r w:rsidRPr="002B3072">
              <w:rPr>
                <w:rFonts w:cs="Arial"/>
                <w:szCs w:val="23"/>
                <w:lang w:val="en-GB" w:eastAsia="zh-CN"/>
              </w:rPr>
              <w:t>7</w:t>
            </w:r>
          </w:p>
        </w:tc>
      </w:tr>
      <w:tr w:rsidR="00471E79" w:rsidRPr="000E253A" w:rsidTr="00C448D6">
        <w:trPr>
          <w:trHeight w:hRule="exact" w:val="360"/>
        </w:trPr>
        <w:tc>
          <w:tcPr>
            <w:tcW w:w="558" w:type="dxa"/>
          </w:tcPr>
          <w:p w:rsidR="00471E79" w:rsidRPr="002B3072" w:rsidRDefault="00471E79" w:rsidP="00641592">
            <w:pPr>
              <w:spacing w:after="0" w:line="240" w:lineRule="auto"/>
              <w:jc w:val="both"/>
              <w:rPr>
                <w:rFonts w:cs="Times New Roman"/>
                <w:szCs w:val="20"/>
              </w:rPr>
            </w:pPr>
          </w:p>
        </w:tc>
        <w:tc>
          <w:tcPr>
            <w:tcW w:w="645" w:type="dxa"/>
            <w:vAlign w:val="center"/>
          </w:tcPr>
          <w:p w:rsidR="00471E79" w:rsidRPr="002B3072" w:rsidRDefault="00471E79" w:rsidP="003F03D4">
            <w:pPr>
              <w:autoSpaceDE w:val="0"/>
              <w:autoSpaceDN w:val="0"/>
              <w:adjustRightInd w:val="0"/>
              <w:spacing w:after="0" w:line="240" w:lineRule="auto"/>
              <w:rPr>
                <w:rFonts w:cs="Times New Roman"/>
                <w:noProof/>
                <w:szCs w:val="20"/>
              </w:rPr>
            </w:pPr>
            <w:r w:rsidRPr="002B3072">
              <w:rPr>
                <w:rFonts w:cs="Times New Roman"/>
                <w:noProof/>
                <w:szCs w:val="20"/>
              </w:rPr>
              <w:t>1.6</w:t>
            </w:r>
          </w:p>
        </w:tc>
        <w:tc>
          <w:tcPr>
            <w:tcW w:w="7793" w:type="dxa"/>
            <w:vAlign w:val="center"/>
          </w:tcPr>
          <w:p w:rsidR="00471E79" w:rsidRPr="002B3072" w:rsidRDefault="00490022" w:rsidP="003F03D4">
            <w:pPr>
              <w:autoSpaceDE w:val="0"/>
              <w:autoSpaceDN w:val="0"/>
              <w:adjustRightInd w:val="0"/>
              <w:spacing w:after="0" w:line="240" w:lineRule="auto"/>
              <w:rPr>
                <w:rFonts w:cs="Times New Roman"/>
                <w:noProof/>
                <w:szCs w:val="20"/>
              </w:rPr>
            </w:pPr>
            <w:r w:rsidRPr="002B3072">
              <w:rPr>
                <w:rFonts w:cs="Times New Roman"/>
                <w:noProof/>
                <w:szCs w:val="20"/>
              </w:rPr>
              <w:t xml:space="preserve">Subproject Schedule </w:t>
            </w:r>
          </w:p>
        </w:tc>
        <w:tc>
          <w:tcPr>
            <w:tcW w:w="832" w:type="dxa"/>
            <w:vAlign w:val="center"/>
          </w:tcPr>
          <w:p w:rsidR="00471E79" w:rsidRPr="002B3072" w:rsidRDefault="009D1604" w:rsidP="009414AB">
            <w:pPr>
              <w:autoSpaceDE w:val="0"/>
              <w:autoSpaceDN w:val="0"/>
              <w:adjustRightInd w:val="0"/>
              <w:spacing w:after="0" w:line="240" w:lineRule="auto"/>
              <w:jc w:val="center"/>
              <w:rPr>
                <w:rFonts w:cs="Arial"/>
                <w:szCs w:val="23"/>
                <w:lang w:val="en-GB" w:eastAsia="zh-CN"/>
              </w:rPr>
            </w:pPr>
            <w:r w:rsidRPr="002B3072">
              <w:rPr>
                <w:rFonts w:cs="Arial"/>
                <w:szCs w:val="23"/>
                <w:lang w:val="en-GB" w:eastAsia="zh-CN"/>
              </w:rPr>
              <w:t>7</w:t>
            </w:r>
          </w:p>
        </w:tc>
      </w:tr>
      <w:tr w:rsidR="00174CC2" w:rsidRPr="000E253A" w:rsidTr="00C448D6">
        <w:trPr>
          <w:trHeight w:val="20"/>
        </w:trPr>
        <w:tc>
          <w:tcPr>
            <w:tcW w:w="558"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645"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7793"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832" w:type="dxa"/>
            <w:vAlign w:val="center"/>
          </w:tcPr>
          <w:p w:rsidR="00174CC2" w:rsidRPr="000E253A" w:rsidRDefault="00174CC2" w:rsidP="00641592">
            <w:pPr>
              <w:autoSpaceDE w:val="0"/>
              <w:autoSpaceDN w:val="0"/>
              <w:adjustRightInd w:val="0"/>
              <w:spacing w:after="0" w:line="240" w:lineRule="auto"/>
              <w:jc w:val="center"/>
              <w:rPr>
                <w:rFonts w:cs="Times New Roman"/>
                <w:b/>
                <w:noProof/>
                <w:sz w:val="18"/>
                <w:szCs w:val="23"/>
                <w:highlight w:val="yellow"/>
              </w:rPr>
            </w:pPr>
          </w:p>
        </w:tc>
      </w:tr>
      <w:tr w:rsidR="00174CC2" w:rsidRPr="000E253A" w:rsidTr="00C448D6">
        <w:trPr>
          <w:trHeight w:val="316"/>
        </w:trPr>
        <w:tc>
          <w:tcPr>
            <w:tcW w:w="558" w:type="dxa"/>
            <w:vAlign w:val="center"/>
          </w:tcPr>
          <w:p w:rsidR="00174CC2" w:rsidRPr="005011F6" w:rsidRDefault="00174CC2" w:rsidP="00641592">
            <w:pPr>
              <w:spacing w:after="0" w:line="240" w:lineRule="auto"/>
              <w:rPr>
                <w:rFonts w:cs="Times New Roman"/>
                <w:b/>
                <w:noProof/>
                <w:sz w:val="24"/>
                <w:szCs w:val="24"/>
              </w:rPr>
            </w:pPr>
            <w:r w:rsidRPr="005011F6">
              <w:rPr>
                <w:rFonts w:cs="Times New Roman"/>
                <w:b/>
                <w:noProof/>
                <w:sz w:val="24"/>
                <w:szCs w:val="24"/>
              </w:rPr>
              <w:t>2.0</w:t>
            </w:r>
          </w:p>
        </w:tc>
        <w:tc>
          <w:tcPr>
            <w:tcW w:w="645" w:type="dxa"/>
            <w:vAlign w:val="center"/>
          </w:tcPr>
          <w:p w:rsidR="00174CC2" w:rsidRPr="005011F6" w:rsidRDefault="00174CC2" w:rsidP="00641592">
            <w:pPr>
              <w:spacing w:after="0" w:line="240" w:lineRule="auto"/>
              <w:rPr>
                <w:rFonts w:cs="Times New Roman"/>
                <w:b/>
                <w:noProof/>
                <w:sz w:val="24"/>
                <w:szCs w:val="24"/>
              </w:rPr>
            </w:pPr>
          </w:p>
        </w:tc>
        <w:tc>
          <w:tcPr>
            <w:tcW w:w="7793" w:type="dxa"/>
            <w:vAlign w:val="center"/>
          </w:tcPr>
          <w:p w:rsidR="00174CC2" w:rsidRPr="005011F6" w:rsidRDefault="00174CC2" w:rsidP="00641592">
            <w:pPr>
              <w:spacing w:after="0" w:line="240" w:lineRule="auto"/>
              <w:rPr>
                <w:rFonts w:cs="Times New Roman"/>
                <w:b/>
                <w:noProof/>
                <w:sz w:val="24"/>
                <w:szCs w:val="24"/>
              </w:rPr>
            </w:pPr>
            <w:r w:rsidRPr="005011F6">
              <w:rPr>
                <w:rFonts w:cs="Times New Roman"/>
                <w:b/>
                <w:sz w:val="24"/>
                <w:szCs w:val="24"/>
              </w:rPr>
              <w:t>ENVIRONMENTAL SCREENING</w:t>
            </w:r>
            <w:r w:rsidRPr="005011F6">
              <w:rPr>
                <w:rFonts w:cs="Times New Roman"/>
                <w:b/>
                <w:noProof/>
                <w:sz w:val="24"/>
                <w:szCs w:val="24"/>
              </w:rPr>
              <w:t xml:space="preserve">  </w:t>
            </w:r>
          </w:p>
        </w:tc>
        <w:tc>
          <w:tcPr>
            <w:tcW w:w="832" w:type="dxa"/>
            <w:vAlign w:val="center"/>
          </w:tcPr>
          <w:p w:rsidR="00174CC2" w:rsidRPr="005011F6" w:rsidRDefault="008208F9" w:rsidP="009414AB">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9</w:t>
            </w:r>
            <w:r w:rsidR="00B63794" w:rsidRPr="005011F6">
              <w:rPr>
                <w:rFonts w:cs="Times New Roman"/>
                <w:b/>
                <w:noProof/>
                <w:sz w:val="24"/>
                <w:szCs w:val="24"/>
              </w:rPr>
              <w:t>-</w:t>
            </w:r>
            <w:r w:rsidRPr="005011F6">
              <w:rPr>
                <w:rFonts w:cs="Times New Roman"/>
                <w:b/>
                <w:noProof/>
                <w:sz w:val="24"/>
                <w:szCs w:val="24"/>
              </w:rPr>
              <w:t>11</w:t>
            </w:r>
          </w:p>
        </w:tc>
      </w:tr>
      <w:tr w:rsidR="00174CC2" w:rsidRPr="000E253A" w:rsidTr="00C448D6">
        <w:trPr>
          <w:trHeight w:val="144"/>
        </w:trPr>
        <w:tc>
          <w:tcPr>
            <w:tcW w:w="558" w:type="dxa"/>
            <w:vAlign w:val="center"/>
          </w:tcPr>
          <w:p w:rsidR="00174CC2" w:rsidRPr="005011F6" w:rsidRDefault="00174CC2" w:rsidP="00641592">
            <w:pPr>
              <w:spacing w:after="0" w:line="240" w:lineRule="auto"/>
              <w:rPr>
                <w:rFonts w:cs="Times New Roman"/>
                <w:b/>
                <w:noProof/>
                <w:sz w:val="18"/>
                <w:szCs w:val="18"/>
              </w:rPr>
            </w:pPr>
          </w:p>
        </w:tc>
        <w:tc>
          <w:tcPr>
            <w:tcW w:w="645" w:type="dxa"/>
            <w:vAlign w:val="center"/>
          </w:tcPr>
          <w:p w:rsidR="00174CC2" w:rsidRPr="005011F6" w:rsidRDefault="00174CC2" w:rsidP="00641592">
            <w:pPr>
              <w:spacing w:after="0" w:line="240" w:lineRule="auto"/>
              <w:rPr>
                <w:rFonts w:cs="Times New Roman"/>
                <w:b/>
                <w:noProof/>
                <w:sz w:val="18"/>
                <w:szCs w:val="18"/>
              </w:rPr>
            </w:pPr>
          </w:p>
        </w:tc>
        <w:tc>
          <w:tcPr>
            <w:tcW w:w="7793" w:type="dxa"/>
            <w:vAlign w:val="center"/>
          </w:tcPr>
          <w:p w:rsidR="00174CC2" w:rsidRPr="005011F6" w:rsidRDefault="00174CC2" w:rsidP="00641592">
            <w:pPr>
              <w:spacing w:after="0" w:line="240" w:lineRule="auto"/>
              <w:rPr>
                <w:rFonts w:cs="Times New Roman"/>
                <w:b/>
                <w:sz w:val="18"/>
                <w:szCs w:val="18"/>
              </w:rPr>
            </w:pPr>
          </w:p>
        </w:tc>
        <w:tc>
          <w:tcPr>
            <w:tcW w:w="832" w:type="dxa"/>
            <w:vAlign w:val="center"/>
          </w:tcPr>
          <w:p w:rsidR="00174CC2" w:rsidRPr="005011F6" w:rsidRDefault="00174CC2" w:rsidP="00641592">
            <w:pPr>
              <w:autoSpaceDE w:val="0"/>
              <w:autoSpaceDN w:val="0"/>
              <w:adjustRightInd w:val="0"/>
              <w:spacing w:after="0" w:line="240" w:lineRule="auto"/>
              <w:jc w:val="center"/>
              <w:rPr>
                <w:rFonts w:cs="Times New Roman"/>
                <w:b/>
                <w:noProof/>
                <w:sz w:val="18"/>
                <w:szCs w:val="18"/>
              </w:rPr>
            </w:pPr>
          </w:p>
        </w:tc>
      </w:tr>
      <w:tr w:rsidR="00174CC2" w:rsidRPr="000E253A" w:rsidTr="00C448D6">
        <w:trPr>
          <w:trHeight w:val="432"/>
        </w:trPr>
        <w:tc>
          <w:tcPr>
            <w:tcW w:w="558" w:type="dxa"/>
            <w:vAlign w:val="center"/>
          </w:tcPr>
          <w:p w:rsidR="00174CC2" w:rsidRPr="005011F6" w:rsidRDefault="00174CC2" w:rsidP="00641592">
            <w:pPr>
              <w:spacing w:after="0" w:line="240" w:lineRule="auto"/>
              <w:jc w:val="both"/>
              <w:rPr>
                <w:rFonts w:cs="Times New Roman"/>
                <w:b/>
                <w:noProof/>
                <w:sz w:val="24"/>
                <w:szCs w:val="24"/>
              </w:rPr>
            </w:pPr>
            <w:r w:rsidRPr="005011F6">
              <w:rPr>
                <w:rFonts w:cs="Times New Roman"/>
                <w:b/>
                <w:noProof/>
                <w:sz w:val="24"/>
                <w:szCs w:val="24"/>
              </w:rPr>
              <w:t>3.0</w:t>
            </w:r>
          </w:p>
        </w:tc>
        <w:tc>
          <w:tcPr>
            <w:tcW w:w="645" w:type="dxa"/>
            <w:vAlign w:val="center"/>
          </w:tcPr>
          <w:p w:rsidR="00174CC2" w:rsidRPr="005011F6" w:rsidRDefault="00174CC2" w:rsidP="00641592">
            <w:pPr>
              <w:spacing w:after="0" w:line="240" w:lineRule="auto"/>
              <w:jc w:val="both"/>
              <w:rPr>
                <w:rFonts w:cs="Times New Roman"/>
                <w:b/>
                <w:noProof/>
                <w:sz w:val="24"/>
                <w:szCs w:val="24"/>
              </w:rPr>
            </w:pPr>
          </w:p>
        </w:tc>
        <w:tc>
          <w:tcPr>
            <w:tcW w:w="7793" w:type="dxa"/>
            <w:vAlign w:val="center"/>
          </w:tcPr>
          <w:p w:rsidR="00174CC2" w:rsidRPr="005011F6" w:rsidRDefault="00174CC2" w:rsidP="00641592">
            <w:pPr>
              <w:spacing w:after="0" w:line="240" w:lineRule="auto"/>
              <w:jc w:val="both"/>
              <w:rPr>
                <w:rFonts w:cs="Times New Roman"/>
                <w:b/>
                <w:sz w:val="24"/>
                <w:szCs w:val="24"/>
              </w:rPr>
            </w:pPr>
            <w:r w:rsidRPr="005011F6">
              <w:rPr>
                <w:rFonts w:cs="Times New Roman"/>
                <w:b/>
                <w:sz w:val="24"/>
                <w:szCs w:val="24"/>
              </w:rPr>
              <w:t>SPECIFIC IMPACT, M</w:t>
            </w:r>
            <w:r w:rsidR="00492455" w:rsidRPr="005011F6">
              <w:rPr>
                <w:rFonts w:cs="Times New Roman"/>
                <w:b/>
                <w:sz w:val="24"/>
                <w:szCs w:val="24"/>
              </w:rPr>
              <w:t>ITIGATION</w:t>
            </w:r>
            <w:r w:rsidRPr="005011F6">
              <w:rPr>
                <w:rFonts w:cs="Times New Roman"/>
                <w:b/>
                <w:sz w:val="24"/>
                <w:szCs w:val="24"/>
              </w:rPr>
              <w:t xml:space="preserve"> AND ENHANCEMENT MEASURES </w:t>
            </w:r>
          </w:p>
        </w:tc>
        <w:tc>
          <w:tcPr>
            <w:tcW w:w="832" w:type="dxa"/>
            <w:vAlign w:val="center"/>
          </w:tcPr>
          <w:p w:rsidR="00174CC2" w:rsidRPr="005011F6" w:rsidRDefault="00B63794" w:rsidP="009414AB">
            <w:pPr>
              <w:autoSpaceDE w:val="0"/>
              <w:autoSpaceDN w:val="0"/>
              <w:adjustRightInd w:val="0"/>
              <w:spacing w:after="0" w:line="240" w:lineRule="auto"/>
              <w:jc w:val="both"/>
              <w:rPr>
                <w:rFonts w:cs="Times New Roman"/>
                <w:b/>
                <w:noProof/>
                <w:sz w:val="24"/>
                <w:szCs w:val="24"/>
              </w:rPr>
            </w:pPr>
            <w:r w:rsidRPr="005011F6">
              <w:rPr>
                <w:rFonts w:cs="Times New Roman"/>
                <w:b/>
                <w:noProof/>
                <w:sz w:val="24"/>
                <w:szCs w:val="24"/>
              </w:rPr>
              <w:t>1</w:t>
            </w:r>
            <w:r w:rsidR="008208F9" w:rsidRPr="005011F6">
              <w:rPr>
                <w:rFonts w:cs="Times New Roman"/>
                <w:b/>
                <w:noProof/>
                <w:sz w:val="24"/>
                <w:szCs w:val="24"/>
              </w:rPr>
              <w:t>2</w:t>
            </w:r>
            <w:r w:rsidR="009414AB" w:rsidRPr="005011F6">
              <w:rPr>
                <w:rFonts w:cs="Times New Roman"/>
                <w:b/>
                <w:noProof/>
                <w:sz w:val="24"/>
                <w:szCs w:val="24"/>
              </w:rPr>
              <w:t>-20</w:t>
            </w:r>
          </w:p>
        </w:tc>
      </w:tr>
      <w:tr w:rsidR="00174CC2" w:rsidRPr="000E253A" w:rsidTr="00C448D6">
        <w:trPr>
          <w:trHeight w:val="20"/>
        </w:trPr>
        <w:tc>
          <w:tcPr>
            <w:tcW w:w="558" w:type="dxa"/>
            <w:vAlign w:val="center"/>
          </w:tcPr>
          <w:p w:rsidR="00174CC2" w:rsidRPr="005011F6" w:rsidRDefault="00174CC2" w:rsidP="00641592">
            <w:pPr>
              <w:autoSpaceDE w:val="0"/>
              <w:autoSpaceDN w:val="0"/>
              <w:adjustRightInd w:val="0"/>
              <w:spacing w:after="0" w:line="240" w:lineRule="auto"/>
              <w:rPr>
                <w:rFonts w:eastAsia="Calibri" w:cs="Arial"/>
                <w:sz w:val="18"/>
                <w:szCs w:val="23"/>
              </w:rPr>
            </w:pPr>
          </w:p>
        </w:tc>
        <w:tc>
          <w:tcPr>
            <w:tcW w:w="645" w:type="dxa"/>
            <w:vAlign w:val="center"/>
          </w:tcPr>
          <w:p w:rsidR="00174CC2" w:rsidRPr="005011F6" w:rsidRDefault="00174CC2" w:rsidP="00641592">
            <w:pPr>
              <w:autoSpaceDE w:val="0"/>
              <w:autoSpaceDN w:val="0"/>
              <w:adjustRightInd w:val="0"/>
              <w:spacing w:after="0" w:line="240" w:lineRule="auto"/>
              <w:rPr>
                <w:rFonts w:eastAsia="Calibri" w:cs="Arial"/>
                <w:sz w:val="18"/>
                <w:szCs w:val="23"/>
              </w:rPr>
            </w:pPr>
          </w:p>
        </w:tc>
        <w:tc>
          <w:tcPr>
            <w:tcW w:w="7793" w:type="dxa"/>
            <w:vAlign w:val="center"/>
          </w:tcPr>
          <w:p w:rsidR="00174CC2" w:rsidRPr="005011F6" w:rsidRDefault="00174CC2" w:rsidP="00641592">
            <w:pPr>
              <w:autoSpaceDE w:val="0"/>
              <w:autoSpaceDN w:val="0"/>
              <w:adjustRightInd w:val="0"/>
              <w:spacing w:after="0" w:line="240" w:lineRule="auto"/>
              <w:rPr>
                <w:rFonts w:eastAsia="Calibri" w:cs="Arial"/>
                <w:sz w:val="18"/>
                <w:szCs w:val="23"/>
              </w:rPr>
            </w:pPr>
          </w:p>
        </w:tc>
        <w:tc>
          <w:tcPr>
            <w:tcW w:w="832" w:type="dxa"/>
            <w:vAlign w:val="center"/>
          </w:tcPr>
          <w:p w:rsidR="00174CC2" w:rsidRPr="005011F6" w:rsidRDefault="00174CC2" w:rsidP="00641592">
            <w:pPr>
              <w:autoSpaceDE w:val="0"/>
              <w:autoSpaceDN w:val="0"/>
              <w:adjustRightInd w:val="0"/>
              <w:spacing w:after="0" w:line="240" w:lineRule="auto"/>
              <w:jc w:val="center"/>
              <w:rPr>
                <w:rFonts w:eastAsia="Calibri" w:cs="Arial"/>
                <w:sz w:val="18"/>
                <w:szCs w:val="23"/>
              </w:rPr>
            </w:pPr>
          </w:p>
        </w:tc>
      </w:tr>
      <w:tr w:rsidR="00174CC2" w:rsidRPr="000E253A" w:rsidTr="00C448D6">
        <w:trPr>
          <w:trHeight w:val="360"/>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641592">
            <w:pPr>
              <w:autoSpaceDE w:val="0"/>
              <w:autoSpaceDN w:val="0"/>
              <w:adjustRightInd w:val="0"/>
              <w:spacing w:after="0" w:line="240" w:lineRule="auto"/>
              <w:rPr>
                <w:rFonts w:cs="Times New Roman"/>
                <w:noProof/>
                <w:szCs w:val="20"/>
              </w:rPr>
            </w:pPr>
            <w:r w:rsidRPr="005011F6">
              <w:rPr>
                <w:rFonts w:cs="Times New Roman"/>
                <w:noProof/>
                <w:szCs w:val="20"/>
              </w:rPr>
              <w:t>3.1</w:t>
            </w:r>
          </w:p>
        </w:tc>
        <w:tc>
          <w:tcPr>
            <w:tcW w:w="7793" w:type="dxa"/>
            <w:vAlign w:val="center"/>
          </w:tcPr>
          <w:p w:rsidR="00174CC2" w:rsidRPr="005011F6" w:rsidRDefault="00492455" w:rsidP="00641592">
            <w:pPr>
              <w:autoSpaceDE w:val="0"/>
              <w:autoSpaceDN w:val="0"/>
              <w:adjustRightInd w:val="0"/>
              <w:spacing w:after="0" w:line="240" w:lineRule="auto"/>
              <w:rPr>
                <w:rFonts w:cs="Times New Roman"/>
                <w:noProof/>
                <w:szCs w:val="20"/>
              </w:rPr>
            </w:pPr>
            <w:r w:rsidRPr="005011F6">
              <w:t>Demolition of the Existing Structure and Demolition</w:t>
            </w:r>
            <w:r w:rsidRPr="005011F6">
              <w:rPr>
                <w:rFonts w:cs="Times New Roman"/>
              </w:rPr>
              <w:t xml:space="preserve"> </w:t>
            </w:r>
            <w:r w:rsidRPr="005011F6">
              <w:rPr>
                <w:rFonts w:cs="Times New Roman"/>
                <w:lang w:bidi="ar-SA"/>
              </w:rPr>
              <w:t>Wastes Disposal</w:t>
            </w:r>
            <w:r w:rsidRPr="005011F6">
              <w:rPr>
                <w:rFonts w:cs="Times New Roman"/>
              </w:rPr>
              <w:t xml:space="preserve"> </w:t>
            </w:r>
            <w:r w:rsidRPr="005011F6">
              <w:t xml:space="preserve">  </w:t>
            </w:r>
          </w:p>
        </w:tc>
        <w:tc>
          <w:tcPr>
            <w:tcW w:w="832" w:type="dxa"/>
            <w:vAlign w:val="center"/>
          </w:tcPr>
          <w:p w:rsidR="00174CC2" w:rsidRPr="005011F6" w:rsidRDefault="00B63794" w:rsidP="009414AB">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49374E" w:rsidRPr="005011F6">
              <w:rPr>
                <w:rFonts w:cs="Times New Roman"/>
                <w:noProof/>
                <w:szCs w:val="20"/>
              </w:rPr>
              <w:t>2</w:t>
            </w:r>
          </w:p>
        </w:tc>
      </w:tr>
      <w:tr w:rsidR="00174CC2" w:rsidRPr="000E253A" w:rsidTr="00C50BC0">
        <w:trPr>
          <w:trHeight w:val="308"/>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641592">
            <w:pPr>
              <w:autoSpaceDE w:val="0"/>
              <w:autoSpaceDN w:val="0"/>
              <w:adjustRightInd w:val="0"/>
              <w:spacing w:after="0" w:line="240" w:lineRule="auto"/>
              <w:rPr>
                <w:rFonts w:cs="Times New Roman"/>
                <w:noProof/>
                <w:szCs w:val="20"/>
              </w:rPr>
            </w:pPr>
            <w:r w:rsidRPr="005011F6">
              <w:rPr>
                <w:rFonts w:cs="Times New Roman"/>
                <w:noProof/>
                <w:szCs w:val="20"/>
              </w:rPr>
              <w:t>3.2</w:t>
            </w:r>
          </w:p>
        </w:tc>
        <w:tc>
          <w:tcPr>
            <w:tcW w:w="7793" w:type="dxa"/>
            <w:vAlign w:val="center"/>
          </w:tcPr>
          <w:p w:rsidR="00174CC2" w:rsidRPr="005011F6" w:rsidRDefault="0049374E" w:rsidP="0049374E">
            <w:pPr>
              <w:pStyle w:val="Heading2"/>
              <w:numPr>
                <w:ilvl w:val="0"/>
                <w:numId w:val="0"/>
              </w:numPr>
              <w:ind w:left="576" w:hanging="576"/>
            </w:pPr>
            <w:r w:rsidRPr="005011F6">
              <w:rPr>
                <w:b w:val="0"/>
              </w:rPr>
              <w:t>Earth Excavation, Trenching and Foundation work</w:t>
            </w:r>
            <w:r w:rsidRPr="005011F6">
              <w:t xml:space="preserve"> </w:t>
            </w:r>
          </w:p>
        </w:tc>
        <w:tc>
          <w:tcPr>
            <w:tcW w:w="832" w:type="dxa"/>
            <w:vAlign w:val="center"/>
          </w:tcPr>
          <w:p w:rsidR="00174CC2" w:rsidRPr="005011F6" w:rsidRDefault="00B63794" w:rsidP="009414AB">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49374E" w:rsidRPr="005011F6">
              <w:rPr>
                <w:rFonts w:cs="Times New Roman"/>
                <w:noProof/>
                <w:szCs w:val="20"/>
              </w:rPr>
              <w:t>3</w:t>
            </w:r>
          </w:p>
        </w:tc>
      </w:tr>
      <w:tr w:rsidR="00174CC2" w:rsidRPr="000E253A" w:rsidTr="00C448D6">
        <w:trPr>
          <w:trHeight w:val="190"/>
        </w:trPr>
        <w:tc>
          <w:tcPr>
            <w:tcW w:w="558" w:type="dxa"/>
            <w:vAlign w:val="center"/>
          </w:tcPr>
          <w:p w:rsidR="00174CC2" w:rsidRPr="005011F6" w:rsidRDefault="00174CC2" w:rsidP="00492455">
            <w:pPr>
              <w:pStyle w:val="Heading2"/>
              <w:numPr>
                <w:ilvl w:val="0"/>
                <w:numId w:val="0"/>
              </w:numPr>
              <w:ind w:left="576" w:hanging="576"/>
              <w:rPr>
                <w:b w:val="0"/>
              </w:rPr>
            </w:pPr>
          </w:p>
        </w:tc>
        <w:tc>
          <w:tcPr>
            <w:tcW w:w="645" w:type="dxa"/>
            <w:vAlign w:val="center"/>
          </w:tcPr>
          <w:p w:rsidR="00174CC2" w:rsidRPr="005011F6" w:rsidRDefault="00174CC2" w:rsidP="00AF7DD7">
            <w:pPr>
              <w:pStyle w:val="Heading2"/>
              <w:numPr>
                <w:ilvl w:val="0"/>
                <w:numId w:val="0"/>
              </w:numPr>
              <w:ind w:left="576" w:hanging="576"/>
              <w:rPr>
                <w:b w:val="0"/>
              </w:rPr>
            </w:pPr>
            <w:r w:rsidRPr="005011F6">
              <w:rPr>
                <w:b w:val="0"/>
              </w:rPr>
              <w:t>3.</w:t>
            </w:r>
            <w:r w:rsidR="00B2291C" w:rsidRPr="005011F6">
              <w:rPr>
                <w:b w:val="0"/>
              </w:rPr>
              <w:t>3</w:t>
            </w:r>
          </w:p>
        </w:tc>
        <w:tc>
          <w:tcPr>
            <w:tcW w:w="7793" w:type="dxa"/>
            <w:vAlign w:val="center"/>
          </w:tcPr>
          <w:p w:rsidR="00174CC2" w:rsidRPr="005011F6" w:rsidRDefault="00492455" w:rsidP="00492455">
            <w:pPr>
              <w:pStyle w:val="Heading2"/>
              <w:numPr>
                <w:ilvl w:val="0"/>
                <w:numId w:val="0"/>
              </w:numPr>
              <w:ind w:left="576" w:hanging="576"/>
              <w:rPr>
                <w:b w:val="0"/>
              </w:rPr>
            </w:pPr>
            <w:r w:rsidRPr="005011F6">
              <w:rPr>
                <w:b w:val="0"/>
              </w:rPr>
              <w:t>Pollution from the Construction Materials</w:t>
            </w:r>
          </w:p>
        </w:tc>
        <w:tc>
          <w:tcPr>
            <w:tcW w:w="832" w:type="dxa"/>
            <w:vAlign w:val="center"/>
          </w:tcPr>
          <w:p w:rsidR="00174CC2" w:rsidRPr="005011F6" w:rsidRDefault="004A330B" w:rsidP="009414AB">
            <w:pPr>
              <w:autoSpaceDE w:val="0"/>
              <w:autoSpaceDN w:val="0"/>
              <w:adjustRightInd w:val="0"/>
              <w:spacing w:after="0" w:line="240" w:lineRule="auto"/>
              <w:jc w:val="center"/>
            </w:pPr>
            <w:r w:rsidRPr="005011F6">
              <w:t>1</w:t>
            </w:r>
            <w:r w:rsidR="00F43430" w:rsidRPr="005011F6">
              <w:t>4</w:t>
            </w:r>
          </w:p>
        </w:tc>
      </w:tr>
      <w:tr w:rsidR="00174CC2" w:rsidRPr="000E253A" w:rsidTr="00C448D6">
        <w:trPr>
          <w:trHeight w:val="360"/>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4</w:t>
            </w:r>
          </w:p>
        </w:tc>
        <w:tc>
          <w:tcPr>
            <w:tcW w:w="7793" w:type="dxa"/>
            <w:vAlign w:val="center"/>
          </w:tcPr>
          <w:p w:rsidR="00174CC2" w:rsidRPr="005011F6" w:rsidRDefault="00492455" w:rsidP="00492455">
            <w:pPr>
              <w:pStyle w:val="Heading2"/>
              <w:numPr>
                <w:ilvl w:val="0"/>
                <w:numId w:val="0"/>
              </w:numPr>
              <w:ind w:left="576" w:hanging="576"/>
              <w:rPr>
                <w:b w:val="0"/>
              </w:rPr>
            </w:pPr>
            <w:r w:rsidRPr="005011F6">
              <w:rPr>
                <w:b w:val="0"/>
              </w:rPr>
              <w:t>Air Quality and Dust</w:t>
            </w:r>
          </w:p>
        </w:tc>
        <w:tc>
          <w:tcPr>
            <w:tcW w:w="832" w:type="dxa"/>
            <w:vAlign w:val="center"/>
          </w:tcPr>
          <w:p w:rsidR="00174CC2" w:rsidRPr="005011F6" w:rsidRDefault="004A330B"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B2291C" w:rsidRPr="005011F6">
              <w:rPr>
                <w:rFonts w:cs="Times New Roman"/>
                <w:noProof/>
                <w:szCs w:val="20"/>
              </w:rPr>
              <w:t>4</w:t>
            </w:r>
          </w:p>
        </w:tc>
      </w:tr>
      <w:tr w:rsidR="00174CC2" w:rsidRPr="000E253A" w:rsidTr="00C448D6">
        <w:trPr>
          <w:trHeight w:val="360"/>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5</w:t>
            </w:r>
          </w:p>
        </w:tc>
        <w:tc>
          <w:tcPr>
            <w:tcW w:w="7793" w:type="dxa"/>
            <w:vAlign w:val="center"/>
          </w:tcPr>
          <w:p w:rsidR="00174CC2" w:rsidRPr="005011F6" w:rsidRDefault="00492455" w:rsidP="00492455">
            <w:pPr>
              <w:pStyle w:val="Heading2"/>
              <w:numPr>
                <w:ilvl w:val="0"/>
                <w:numId w:val="0"/>
              </w:numPr>
              <w:ind w:left="576" w:hanging="576"/>
              <w:rPr>
                <w:b w:val="0"/>
              </w:rPr>
            </w:pPr>
            <w:r w:rsidRPr="005011F6">
              <w:rPr>
                <w:b w:val="0"/>
              </w:rPr>
              <w:t>Noise and Vibration</w:t>
            </w:r>
          </w:p>
        </w:tc>
        <w:tc>
          <w:tcPr>
            <w:tcW w:w="832" w:type="dxa"/>
            <w:vAlign w:val="center"/>
          </w:tcPr>
          <w:p w:rsidR="00174CC2" w:rsidRPr="005011F6" w:rsidRDefault="00B62909"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5011F6" w:rsidRPr="005011F6">
              <w:rPr>
                <w:rFonts w:cs="Times New Roman"/>
                <w:noProof/>
                <w:szCs w:val="20"/>
              </w:rPr>
              <w:t>5</w:t>
            </w:r>
          </w:p>
        </w:tc>
      </w:tr>
      <w:tr w:rsidR="00174CC2" w:rsidRPr="000E253A" w:rsidTr="00C448D6">
        <w:trPr>
          <w:trHeight w:val="360"/>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6</w:t>
            </w:r>
          </w:p>
        </w:tc>
        <w:tc>
          <w:tcPr>
            <w:tcW w:w="7793" w:type="dxa"/>
            <w:vAlign w:val="center"/>
          </w:tcPr>
          <w:p w:rsidR="00174CC2" w:rsidRPr="005011F6" w:rsidRDefault="00492455" w:rsidP="00492455">
            <w:pPr>
              <w:pStyle w:val="Heading2"/>
              <w:numPr>
                <w:ilvl w:val="0"/>
                <w:numId w:val="0"/>
              </w:numPr>
              <w:rPr>
                <w:b w:val="0"/>
              </w:rPr>
            </w:pPr>
            <w:r w:rsidRPr="005011F6">
              <w:rPr>
                <w:b w:val="0"/>
              </w:rPr>
              <w:t xml:space="preserve">Occupational Health and Safety  </w:t>
            </w:r>
          </w:p>
        </w:tc>
        <w:tc>
          <w:tcPr>
            <w:tcW w:w="832" w:type="dxa"/>
            <w:vAlign w:val="center"/>
          </w:tcPr>
          <w:p w:rsidR="00174CC2" w:rsidRPr="005011F6" w:rsidRDefault="00B62909"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5011F6" w:rsidRPr="005011F6">
              <w:rPr>
                <w:rFonts w:cs="Times New Roman"/>
                <w:noProof/>
                <w:szCs w:val="20"/>
              </w:rPr>
              <w:t>5</w:t>
            </w:r>
          </w:p>
        </w:tc>
      </w:tr>
      <w:tr w:rsidR="00174CC2" w:rsidRPr="000E253A" w:rsidTr="00C448D6">
        <w:trPr>
          <w:trHeight w:val="360"/>
        </w:trPr>
        <w:tc>
          <w:tcPr>
            <w:tcW w:w="558" w:type="dxa"/>
            <w:vAlign w:val="center"/>
          </w:tcPr>
          <w:p w:rsidR="00174CC2" w:rsidRPr="005011F6" w:rsidRDefault="00174CC2" w:rsidP="00641592">
            <w:pPr>
              <w:autoSpaceDE w:val="0"/>
              <w:autoSpaceDN w:val="0"/>
              <w:adjustRightInd w:val="0"/>
              <w:spacing w:after="0" w:line="240" w:lineRule="auto"/>
              <w:rPr>
                <w:rFonts w:cs="Times New Roman"/>
                <w:noProof/>
                <w:szCs w:val="20"/>
              </w:rPr>
            </w:pPr>
          </w:p>
        </w:tc>
        <w:tc>
          <w:tcPr>
            <w:tcW w:w="645" w:type="dxa"/>
            <w:vAlign w:val="center"/>
          </w:tcPr>
          <w:p w:rsidR="00174CC2" w:rsidRPr="005011F6" w:rsidRDefault="00174CC2"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7</w:t>
            </w:r>
          </w:p>
        </w:tc>
        <w:tc>
          <w:tcPr>
            <w:tcW w:w="7793" w:type="dxa"/>
            <w:vAlign w:val="center"/>
          </w:tcPr>
          <w:p w:rsidR="00174CC2" w:rsidRPr="005011F6" w:rsidRDefault="00492455" w:rsidP="00641592">
            <w:pPr>
              <w:autoSpaceDE w:val="0"/>
              <w:autoSpaceDN w:val="0"/>
              <w:adjustRightInd w:val="0"/>
              <w:spacing w:after="0" w:line="240" w:lineRule="auto"/>
              <w:rPr>
                <w:rFonts w:cs="Times New Roman"/>
                <w:noProof/>
                <w:szCs w:val="20"/>
              </w:rPr>
            </w:pPr>
            <w:r w:rsidRPr="005011F6">
              <w:t xml:space="preserve">Impacts on Social Environment and Common Property Resources </w:t>
            </w:r>
          </w:p>
        </w:tc>
        <w:tc>
          <w:tcPr>
            <w:tcW w:w="832" w:type="dxa"/>
            <w:vAlign w:val="center"/>
          </w:tcPr>
          <w:p w:rsidR="00174CC2" w:rsidRPr="005011F6" w:rsidRDefault="009414AB" w:rsidP="00B62909">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B2291C" w:rsidRPr="005011F6">
              <w:rPr>
                <w:rFonts w:cs="Times New Roman"/>
                <w:noProof/>
                <w:szCs w:val="20"/>
              </w:rPr>
              <w:t>6</w:t>
            </w:r>
          </w:p>
        </w:tc>
      </w:tr>
      <w:tr w:rsidR="00492455" w:rsidRPr="000E253A" w:rsidTr="00C448D6">
        <w:trPr>
          <w:trHeight w:val="360"/>
        </w:trPr>
        <w:tc>
          <w:tcPr>
            <w:tcW w:w="558" w:type="dxa"/>
            <w:vAlign w:val="center"/>
          </w:tcPr>
          <w:p w:rsidR="00492455" w:rsidRPr="005011F6" w:rsidRDefault="00492455" w:rsidP="00641592">
            <w:pPr>
              <w:autoSpaceDE w:val="0"/>
              <w:autoSpaceDN w:val="0"/>
              <w:adjustRightInd w:val="0"/>
              <w:spacing w:after="0" w:line="240" w:lineRule="auto"/>
              <w:rPr>
                <w:rFonts w:cs="Times New Roman"/>
                <w:noProof/>
                <w:szCs w:val="20"/>
              </w:rPr>
            </w:pPr>
          </w:p>
        </w:tc>
        <w:tc>
          <w:tcPr>
            <w:tcW w:w="645" w:type="dxa"/>
            <w:vAlign w:val="center"/>
          </w:tcPr>
          <w:p w:rsidR="00492455" w:rsidRPr="005011F6" w:rsidRDefault="00492455"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8</w:t>
            </w:r>
          </w:p>
        </w:tc>
        <w:tc>
          <w:tcPr>
            <w:tcW w:w="7793" w:type="dxa"/>
            <w:vAlign w:val="center"/>
          </w:tcPr>
          <w:p w:rsidR="00492455" w:rsidRPr="005011F6" w:rsidRDefault="00492455" w:rsidP="00492455">
            <w:pPr>
              <w:pStyle w:val="Heading2"/>
              <w:numPr>
                <w:ilvl w:val="0"/>
                <w:numId w:val="0"/>
              </w:numPr>
              <w:rPr>
                <w:b w:val="0"/>
              </w:rPr>
            </w:pPr>
            <w:r w:rsidRPr="005011F6">
              <w:rPr>
                <w:b w:val="0"/>
              </w:rPr>
              <w:t xml:space="preserve">Labor Influx and Anticipated Impacts </w:t>
            </w:r>
          </w:p>
        </w:tc>
        <w:tc>
          <w:tcPr>
            <w:tcW w:w="832" w:type="dxa"/>
            <w:vAlign w:val="center"/>
          </w:tcPr>
          <w:p w:rsidR="00492455" w:rsidRPr="005011F6" w:rsidRDefault="00B62909"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B2291C" w:rsidRPr="005011F6">
              <w:rPr>
                <w:rFonts w:cs="Times New Roman"/>
                <w:noProof/>
                <w:szCs w:val="20"/>
              </w:rPr>
              <w:t>7</w:t>
            </w:r>
          </w:p>
        </w:tc>
      </w:tr>
      <w:tr w:rsidR="00492455" w:rsidRPr="000E253A" w:rsidTr="00C448D6">
        <w:trPr>
          <w:trHeight w:val="360"/>
        </w:trPr>
        <w:tc>
          <w:tcPr>
            <w:tcW w:w="558" w:type="dxa"/>
            <w:vAlign w:val="center"/>
          </w:tcPr>
          <w:p w:rsidR="00492455" w:rsidRPr="005011F6" w:rsidRDefault="00492455" w:rsidP="00641592">
            <w:pPr>
              <w:autoSpaceDE w:val="0"/>
              <w:autoSpaceDN w:val="0"/>
              <w:adjustRightInd w:val="0"/>
              <w:spacing w:after="0" w:line="240" w:lineRule="auto"/>
              <w:rPr>
                <w:rFonts w:cs="Times New Roman"/>
                <w:noProof/>
                <w:szCs w:val="20"/>
              </w:rPr>
            </w:pPr>
          </w:p>
        </w:tc>
        <w:tc>
          <w:tcPr>
            <w:tcW w:w="645" w:type="dxa"/>
            <w:vAlign w:val="center"/>
          </w:tcPr>
          <w:p w:rsidR="00492455" w:rsidRPr="005011F6" w:rsidRDefault="00492455" w:rsidP="00AF7DD7">
            <w:pPr>
              <w:autoSpaceDE w:val="0"/>
              <w:autoSpaceDN w:val="0"/>
              <w:adjustRightInd w:val="0"/>
              <w:spacing w:after="0" w:line="240" w:lineRule="auto"/>
              <w:rPr>
                <w:rFonts w:cs="Times New Roman"/>
                <w:noProof/>
                <w:szCs w:val="20"/>
              </w:rPr>
            </w:pPr>
            <w:r w:rsidRPr="005011F6">
              <w:rPr>
                <w:rFonts w:cs="Times New Roman"/>
                <w:noProof/>
                <w:szCs w:val="20"/>
              </w:rPr>
              <w:t>3.</w:t>
            </w:r>
            <w:r w:rsidR="00B2291C" w:rsidRPr="005011F6">
              <w:rPr>
                <w:rFonts w:cs="Times New Roman"/>
                <w:noProof/>
                <w:szCs w:val="20"/>
              </w:rPr>
              <w:t>9</w:t>
            </w:r>
          </w:p>
        </w:tc>
        <w:tc>
          <w:tcPr>
            <w:tcW w:w="7793" w:type="dxa"/>
            <w:vAlign w:val="center"/>
          </w:tcPr>
          <w:p w:rsidR="00492455" w:rsidRPr="005011F6" w:rsidRDefault="00492455" w:rsidP="00492455">
            <w:pPr>
              <w:pStyle w:val="Heading2"/>
              <w:numPr>
                <w:ilvl w:val="0"/>
                <w:numId w:val="0"/>
              </w:numPr>
              <w:ind w:left="576" w:hanging="576"/>
              <w:rPr>
                <w:b w:val="0"/>
              </w:rPr>
            </w:pPr>
            <w:r w:rsidRPr="005011F6">
              <w:rPr>
                <w:b w:val="0"/>
              </w:rPr>
              <w:t xml:space="preserve">Impacts on Traffic Movement  </w:t>
            </w:r>
          </w:p>
        </w:tc>
        <w:tc>
          <w:tcPr>
            <w:tcW w:w="832" w:type="dxa"/>
            <w:vAlign w:val="center"/>
          </w:tcPr>
          <w:p w:rsidR="00492455" w:rsidRPr="005011F6" w:rsidRDefault="00B62909"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w:t>
            </w:r>
            <w:r w:rsidR="00B2291C" w:rsidRPr="005011F6">
              <w:rPr>
                <w:rFonts w:cs="Times New Roman"/>
                <w:noProof/>
                <w:szCs w:val="20"/>
              </w:rPr>
              <w:t>9</w:t>
            </w:r>
          </w:p>
        </w:tc>
      </w:tr>
      <w:tr w:rsidR="00492455" w:rsidRPr="000E253A" w:rsidTr="00C448D6">
        <w:trPr>
          <w:trHeight w:val="360"/>
        </w:trPr>
        <w:tc>
          <w:tcPr>
            <w:tcW w:w="558" w:type="dxa"/>
            <w:vAlign w:val="center"/>
          </w:tcPr>
          <w:p w:rsidR="00492455" w:rsidRPr="005011F6" w:rsidRDefault="00492455" w:rsidP="00641592">
            <w:pPr>
              <w:autoSpaceDE w:val="0"/>
              <w:autoSpaceDN w:val="0"/>
              <w:adjustRightInd w:val="0"/>
              <w:spacing w:after="0" w:line="240" w:lineRule="auto"/>
              <w:rPr>
                <w:rFonts w:cs="Times New Roman"/>
                <w:noProof/>
                <w:szCs w:val="20"/>
              </w:rPr>
            </w:pPr>
          </w:p>
        </w:tc>
        <w:tc>
          <w:tcPr>
            <w:tcW w:w="645" w:type="dxa"/>
            <w:vAlign w:val="center"/>
          </w:tcPr>
          <w:p w:rsidR="00492455" w:rsidRPr="005011F6" w:rsidRDefault="00492455" w:rsidP="00AF7DD7">
            <w:pPr>
              <w:autoSpaceDE w:val="0"/>
              <w:autoSpaceDN w:val="0"/>
              <w:adjustRightInd w:val="0"/>
              <w:spacing w:after="0" w:line="240" w:lineRule="auto"/>
              <w:rPr>
                <w:rFonts w:cs="Times New Roman"/>
                <w:noProof/>
                <w:szCs w:val="20"/>
              </w:rPr>
            </w:pPr>
            <w:r w:rsidRPr="005011F6">
              <w:rPr>
                <w:rFonts w:cs="Times New Roman"/>
                <w:noProof/>
                <w:szCs w:val="20"/>
              </w:rPr>
              <w:t>3.1</w:t>
            </w:r>
            <w:r w:rsidR="00B2291C" w:rsidRPr="005011F6">
              <w:rPr>
                <w:rFonts w:cs="Times New Roman"/>
                <w:noProof/>
                <w:szCs w:val="20"/>
              </w:rPr>
              <w:t>0</w:t>
            </w:r>
          </w:p>
        </w:tc>
        <w:tc>
          <w:tcPr>
            <w:tcW w:w="7793" w:type="dxa"/>
            <w:vAlign w:val="center"/>
          </w:tcPr>
          <w:p w:rsidR="00492455" w:rsidRPr="005011F6" w:rsidRDefault="00492455" w:rsidP="00492455">
            <w:pPr>
              <w:pStyle w:val="Heading2"/>
              <w:numPr>
                <w:ilvl w:val="0"/>
                <w:numId w:val="0"/>
              </w:numPr>
              <w:ind w:left="576" w:hanging="576"/>
              <w:rPr>
                <w:rFonts w:cs="Arial"/>
                <w:b w:val="0"/>
              </w:rPr>
            </w:pPr>
            <w:r w:rsidRPr="005011F6">
              <w:rPr>
                <w:rFonts w:cs="Arial"/>
                <w:b w:val="0"/>
              </w:rPr>
              <w:t xml:space="preserve">Drainage Congestion </w:t>
            </w:r>
          </w:p>
        </w:tc>
        <w:tc>
          <w:tcPr>
            <w:tcW w:w="832" w:type="dxa"/>
            <w:vAlign w:val="center"/>
          </w:tcPr>
          <w:p w:rsidR="00492455" w:rsidRPr="005011F6" w:rsidRDefault="00B62909" w:rsidP="00641592">
            <w:pPr>
              <w:autoSpaceDE w:val="0"/>
              <w:autoSpaceDN w:val="0"/>
              <w:adjustRightInd w:val="0"/>
              <w:spacing w:after="0" w:line="240" w:lineRule="auto"/>
              <w:jc w:val="center"/>
              <w:rPr>
                <w:rFonts w:cs="Times New Roman"/>
                <w:noProof/>
                <w:szCs w:val="20"/>
              </w:rPr>
            </w:pPr>
            <w:r w:rsidRPr="005011F6">
              <w:rPr>
                <w:rFonts w:cs="Times New Roman"/>
                <w:noProof/>
                <w:szCs w:val="20"/>
              </w:rPr>
              <w:t>19</w:t>
            </w:r>
          </w:p>
        </w:tc>
      </w:tr>
      <w:tr w:rsidR="00174CC2" w:rsidRPr="000E253A" w:rsidTr="00C448D6">
        <w:trPr>
          <w:trHeight w:val="70"/>
        </w:trPr>
        <w:tc>
          <w:tcPr>
            <w:tcW w:w="558"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645"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7793" w:type="dxa"/>
            <w:vAlign w:val="center"/>
          </w:tcPr>
          <w:p w:rsidR="00174CC2" w:rsidRPr="000E253A" w:rsidRDefault="00174CC2" w:rsidP="00641592">
            <w:pPr>
              <w:autoSpaceDE w:val="0"/>
              <w:autoSpaceDN w:val="0"/>
              <w:adjustRightInd w:val="0"/>
              <w:spacing w:after="0" w:line="240" w:lineRule="auto"/>
              <w:rPr>
                <w:rFonts w:eastAsia="Calibri" w:cs="Arial"/>
                <w:sz w:val="18"/>
                <w:szCs w:val="23"/>
                <w:highlight w:val="yellow"/>
              </w:rPr>
            </w:pPr>
          </w:p>
        </w:tc>
        <w:tc>
          <w:tcPr>
            <w:tcW w:w="832" w:type="dxa"/>
            <w:vAlign w:val="center"/>
          </w:tcPr>
          <w:p w:rsidR="00174CC2" w:rsidRPr="000E253A" w:rsidRDefault="00174CC2" w:rsidP="00641592">
            <w:pPr>
              <w:autoSpaceDE w:val="0"/>
              <w:autoSpaceDN w:val="0"/>
              <w:adjustRightInd w:val="0"/>
              <w:spacing w:after="0" w:line="240" w:lineRule="auto"/>
              <w:jc w:val="center"/>
              <w:rPr>
                <w:rFonts w:eastAsia="Calibri" w:cs="Arial"/>
                <w:sz w:val="18"/>
                <w:szCs w:val="23"/>
                <w:highlight w:val="yellow"/>
              </w:rPr>
            </w:pPr>
          </w:p>
        </w:tc>
      </w:tr>
      <w:tr w:rsidR="00174CC2" w:rsidRPr="005011F6" w:rsidTr="00C448D6">
        <w:trPr>
          <w:trHeight w:val="432"/>
        </w:trPr>
        <w:tc>
          <w:tcPr>
            <w:tcW w:w="558" w:type="dxa"/>
            <w:vAlign w:val="center"/>
          </w:tcPr>
          <w:p w:rsidR="00174CC2" w:rsidRPr="005011F6" w:rsidRDefault="00174CC2" w:rsidP="00641592">
            <w:pPr>
              <w:autoSpaceDE w:val="0"/>
              <w:autoSpaceDN w:val="0"/>
              <w:adjustRightInd w:val="0"/>
              <w:spacing w:after="0" w:line="240" w:lineRule="auto"/>
              <w:rPr>
                <w:rFonts w:cs="Times New Roman"/>
                <w:sz w:val="24"/>
                <w:szCs w:val="24"/>
              </w:rPr>
            </w:pPr>
            <w:r w:rsidRPr="005011F6">
              <w:rPr>
                <w:rFonts w:cs="Times New Roman"/>
                <w:b/>
                <w:sz w:val="24"/>
                <w:szCs w:val="24"/>
              </w:rPr>
              <w:t>4.0</w:t>
            </w: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bookmarkStart w:id="0" w:name="_Toc438389927"/>
            <w:r w:rsidRPr="005011F6">
              <w:rPr>
                <w:rFonts w:cs="Times New Roman"/>
                <w:b/>
                <w:sz w:val="24"/>
                <w:szCs w:val="24"/>
              </w:rPr>
              <w:t xml:space="preserve">RECOMMENDED MITIGATION AND ENHANCEMENT MEASURES </w:t>
            </w:r>
            <w:bookmarkEnd w:id="0"/>
          </w:p>
        </w:tc>
        <w:tc>
          <w:tcPr>
            <w:tcW w:w="832" w:type="dxa"/>
            <w:vAlign w:val="center"/>
          </w:tcPr>
          <w:p w:rsidR="00174CC2" w:rsidRPr="005011F6" w:rsidRDefault="00721C9E" w:rsidP="009414AB">
            <w:pPr>
              <w:autoSpaceDE w:val="0"/>
              <w:autoSpaceDN w:val="0"/>
              <w:adjustRightInd w:val="0"/>
              <w:spacing w:after="0" w:line="240" w:lineRule="auto"/>
              <w:jc w:val="center"/>
              <w:rPr>
                <w:rFonts w:eastAsia="Calibri" w:cs="Arial"/>
                <w:sz w:val="24"/>
                <w:szCs w:val="24"/>
              </w:rPr>
            </w:pPr>
            <w:r w:rsidRPr="005011F6">
              <w:rPr>
                <w:rFonts w:cs="Times New Roman"/>
                <w:b/>
                <w:noProof/>
                <w:sz w:val="24"/>
                <w:szCs w:val="24"/>
              </w:rPr>
              <w:t>2</w:t>
            </w:r>
            <w:r w:rsidR="009414AB" w:rsidRPr="005011F6">
              <w:rPr>
                <w:rFonts w:cs="Times New Roman"/>
                <w:b/>
                <w:noProof/>
                <w:sz w:val="24"/>
                <w:szCs w:val="24"/>
              </w:rPr>
              <w:t>1</w:t>
            </w:r>
            <w:r w:rsidR="00837CB5" w:rsidRPr="005011F6">
              <w:rPr>
                <w:rFonts w:cs="Times New Roman"/>
                <w:b/>
                <w:noProof/>
                <w:sz w:val="24"/>
                <w:szCs w:val="24"/>
              </w:rPr>
              <w:t>-2</w:t>
            </w:r>
            <w:r w:rsidR="009414AB" w:rsidRPr="005011F6">
              <w:rPr>
                <w:rFonts w:cs="Times New Roman"/>
                <w:b/>
                <w:noProof/>
                <w:sz w:val="24"/>
                <w:szCs w:val="24"/>
              </w:rPr>
              <w:t>5</w:t>
            </w:r>
          </w:p>
        </w:tc>
      </w:tr>
      <w:tr w:rsidR="00174CC2" w:rsidRPr="005011F6" w:rsidTr="00C448D6">
        <w:trPr>
          <w:trHeight w:val="20"/>
        </w:trPr>
        <w:tc>
          <w:tcPr>
            <w:tcW w:w="558" w:type="dxa"/>
            <w:vAlign w:val="center"/>
          </w:tcPr>
          <w:p w:rsidR="00174CC2" w:rsidRPr="005011F6" w:rsidRDefault="00174CC2" w:rsidP="00641592">
            <w:pPr>
              <w:autoSpaceDE w:val="0"/>
              <w:autoSpaceDN w:val="0"/>
              <w:adjustRightInd w:val="0"/>
              <w:spacing w:after="0" w:line="240" w:lineRule="auto"/>
              <w:rPr>
                <w:rFonts w:cs="Times New Roman"/>
                <w:b/>
                <w:sz w:val="18"/>
                <w:szCs w:val="23"/>
              </w:rPr>
            </w:pP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18"/>
                <w:szCs w:val="23"/>
              </w:rPr>
            </w:pPr>
          </w:p>
        </w:tc>
        <w:tc>
          <w:tcPr>
            <w:tcW w:w="7793" w:type="dxa"/>
            <w:vAlign w:val="center"/>
          </w:tcPr>
          <w:p w:rsidR="00174CC2" w:rsidRPr="005011F6" w:rsidRDefault="00174CC2" w:rsidP="00641592">
            <w:pPr>
              <w:spacing w:after="0" w:line="240" w:lineRule="auto"/>
              <w:rPr>
                <w:rFonts w:cs="Times New Roman"/>
                <w:b/>
                <w:sz w:val="18"/>
                <w:szCs w:val="23"/>
              </w:rPr>
            </w:pPr>
          </w:p>
        </w:tc>
        <w:tc>
          <w:tcPr>
            <w:tcW w:w="832" w:type="dxa"/>
            <w:vAlign w:val="center"/>
          </w:tcPr>
          <w:p w:rsidR="00174CC2" w:rsidRPr="005011F6" w:rsidRDefault="00174CC2" w:rsidP="00641592">
            <w:pPr>
              <w:autoSpaceDE w:val="0"/>
              <w:autoSpaceDN w:val="0"/>
              <w:adjustRightInd w:val="0"/>
              <w:spacing w:after="0" w:line="240" w:lineRule="auto"/>
              <w:jc w:val="center"/>
              <w:rPr>
                <w:rFonts w:cs="Times New Roman"/>
                <w:b/>
                <w:noProof/>
                <w:sz w:val="18"/>
                <w:szCs w:val="23"/>
              </w:rPr>
            </w:pPr>
          </w:p>
        </w:tc>
      </w:tr>
      <w:tr w:rsidR="00174CC2" w:rsidRPr="005011F6" w:rsidTr="00C448D6">
        <w:trPr>
          <w:trHeight w:val="432"/>
        </w:trPr>
        <w:tc>
          <w:tcPr>
            <w:tcW w:w="558" w:type="dxa"/>
            <w:vAlign w:val="center"/>
          </w:tcPr>
          <w:p w:rsidR="00174CC2" w:rsidRPr="005011F6" w:rsidRDefault="00174CC2" w:rsidP="00641592">
            <w:pPr>
              <w:autoSpaceDE w:val="0"/>
              <w:autoSpaceDN w:val="0"/>
              <w:adjustRightInd w:val="0"/>
              <w:spacing w:after="0" w:line="240" w:lineRule="auto"/>
              <w:rPr>
                <w:rFonts w:cs="Times New Roman"/>
                <w:b/>
                <w:sz w:val="24"/>
                <w:szCs w:val="24"/>
              </w:rPr>
            </w:pPr>
            <w:r w:rsidRPr="005011F6">
              <w:rPr>
                <w:rFonts w:cs="Times New Roman"/>
                <w:b/>
                <w:sz w:val="24"/>
                <w:szCs w:val="24"/>
              </w:rPr>
              <w:t>5.0</w:t>
            </w: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r w:rsidRPr="005011F6">
              <w:rPr>
                <w:rFonts w:cs="Times New Roman"/>
                <w:b/>
                <w:sz w:val="24"/>
                <w:szCs w:val="24"/>
              </w:rPr>
              <w:t>ENVIRONMENTAL MONITORING PLAN</w:t>
            </w:r>
          </w:p>
        </w:tc>
        <w:tc>
          <w:tcPr>
            <w:tcW w:w="832" w:type="dxa"/>
            <w:vAlign w:val="center"/>
          </w:tcPr>
          <w:p w:rsidR="00174CC2" w:rsidRPr="005011F6" w:rsidRDefault="00837CB5" w:rsidP="009414AB">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2</w:t>
            </w:r>
            <w:r w:rsidR="009414AB" w:rsidRPr="005011F6">
              <w:rPr>
                <w:rFonts w:cs="Times New Roman"/>
                <w:b/>
                <w:noProof/>
                <w:sz w:val="24"/>
                <w:szCs w:val="24"/>
              </w:rPr>
              <w:t>6</w:t>
            </w:r>
          </w:p>
        </w:tc>
      </w:tr>
      <w:tr w:rsidR="00174CC2" w:rsidRPr="005011F6" w:rsidTr="00C448D6">
        <w:trPr>
          <w:trHeight w:hRule="exact" w:val="183"/>
        </w:trPr>
        <w:tc>
          <w:tcPr>
            <w:tcW w:w="558" w:type="dxa"/>
            <w:vAlign w:val="center"/>
          </w:tcPr>
          <w:p w:rsidR="00174CC2" w:rsidRPr="005011F6" w:rsidRDefault="00174CC2" w:rsidP="00641592">
            <w:pPr>
              <w:autoSpaceDE w:val="0"/>
              <w:autoSpaceDN w:val="0"/>
              <w:adjustRightInd w:val="0"/>
              <w:spacing w:after="0" w:line="240" w:lineRule="auto"/>
              <w:rPr>
                <w:rFonts w:cs="Times New Roman"/>
                <w:b/>
                <w:sz w:val="24"/>
                <w:szCs w:val="24"/>
              </w:rPr>
            </w:pP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pStyle w:val="Heading1"/>
              <w:numPr>
                <w:ilvl w:val="0"/>
                <w:numId w:val="0"/>
              </w:numPr>
              <w:ind w:left="432" w:hanging="432"/>
              <w:rPr>
                <w:sz w:val="24"/>
                <w:szCs w:val="24"/>
              </w:rPr>
            </w:pPr>
          </w:p>
        </w:tc>
        <w:tc>
          <w:tcPr>
            <w:tcW w:w="832" w:type="dxa"/>
            <w:vAlign w:val="center"/>
          </w:tcPr>
          <w:p w:rsidR="00174CC2" w:rsidRPr="005011F6" w:rsidRDefault="00174CC2" w:rsidP="00641592">
            <w:pPr>
              <w:autoSpaceDE w:val="0"/>
              <w:autoSpaceDN w:val="0"/>
              <w:adjustRightInd w:val="0"/>
              <w:spacing w:after="0" w:line="240" w:lineRule="auto"/>
              <w:jc w:val="center"/>
              <w:rPr>
                <w:rFonts w:cs="Times New Roman"/>
                <w:b/>
                <w:noProof/>
                <w:sz w:val="24"/>
                <w:szCs w:val="24"/>
              </w:rPr>
            </w:pPr>
          </w:p>
        </w:tc>
      </w:tr>
      <w:tr w:rsidR="00174CC2" w:rsidRPr="005011F6" w:rsidTr="00C448D6">
        <w:trPr>
          <w:trHeight w:val="432"/>
        </w:trPr>
        <w:tc>
          <w:tcPr>
            <w:tcW w:w="558" w:type="dxa"/>
            <w:vAlign w:val="center"/>
          </w:tcPr>
          <w:p w:rsidR="00174CC2" w:rsidRPr="005011F6" w:rsidRDefault="00174CC2" w:rsidP="00641592">
            <w:pPr>
              <w:autoSpaceDE w:val="0"/>
              <w:autoSpaceDN w:val="0"/>
              <w:adjustRightInd w:val="0"/>
              <w:spacing w:after="0" w:line="240" w:lineRule="auto"/>
              <w:rPr>
                <w:rFonts w:cs="Times New Roman"/>
                <w:b/>
                <w:sz w:val="24"/>
                <w:szCs w:val="24"/>
              </w:rPr>
            </w:pPr>
            <w:r w:rsidRPr="005011F6">
              <w:rPr>
                <w:rFonts w:cs="Times New Roman"/>
                <w:b/>
                <w:sz w:val="24"/>
                <w:szCs w:val="24"/>
              </w:rPr>
              <w:t>6.0</w:t>
            </w: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r w:rsidRPr="005011F6">
              <w:rPr>
                <w:rFonts w:cs="Times New Roman"/>
                <w:b/>
                <w:sz w:val="24"/>
                <w:szCs w:val="24"/>
              </w:rPr>
              <w:t xml:space="preserve">ENVIRONMENTAL MANAGEMENT BUDGET </w:t>
            </w:r>
          </w:p>
        </w:tc>
        <w:tc>
          <w:tcPr>
            <w:tcW w:w="832" w:type="dxa"/>
            <w:vAlign w:val="center"/>
          </w:tcPr>
          <w:p w:rsidR="00174CC2" w:rsidRPr="005011F6" w:rsidRDefault="00837CB5" w:rsidP="009414AB">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2</w:t>
            </w:r>
            <w:r w:rsidR="009414AB" w:rsidRPr="005011F6">
              <w:rPr>
                <w:rFonts w:cs="Times New Roman"/>
                <w:b/>
                <w:noProof/>
                <w:sz w:val="24"/>
                <w:szCs w:val="24"/>
              </w:rPr>
              <w:t>7</w:t>
            </w:r>
          </w:p>
        </w:tc>
      </w:tr>
      <w:tr w:rsidR="00174CC2" w:rsidRPr="005011F6" w:rsidTr="00C448D6">
        <w:trPr>
          <w:trHeight w:hRule="exact" w:val="130"/>
        </w:trPr>
        <w:tc>
          <w:tcPr>
            <w:tcW w:w="558" w:type="dxa"/>
            <w:vAlign w:val="center"/>
          </w:tcPr>
          <w:p w:rsidR="00174CC2" w:rsidRPr="005011F6" w:rsidRDefault="00174CC2" w:rsidP="00492455">
            <w:pPr>
              <w:spacing w:after="0" w:line="240" w:lineRule="auto"/>
              <w:rPr>
                <w:rFonts w:cs="Times New Roman"/>
                <w:b/>
                <w:sz w:val="24"/>
                <w:szCs w:val="24"/>
              </w:rPr>
            </w:pPr>
          </w:p>
        </w:tc>
        <w:tc>
          <w:tcPr>
            <w:tcW w:w="645" w:type="dxa"/>
            <w:vAlign w:val="center"/>
          </w:tcPr>
          <w:p w:rsidR="00174CC2" w:rsidRPr="005011F6" w:rsidRDefault="00174CC2" w:rsidP="00492455">
            <w:pPr>
              <w:spacing w:after="0" w:line="240" w:lineRule="auto"/>
              <w:rPr>
                <w:rFonts w:cs="Times New Roman"/>
                <w:b/>
                <w:sz w:val="24"/>
                <w:szCs w:val="24"/>
              </w:rPr>
            </w:pPr>
          </w:p>
        </w:tc>
        <w:tc>
          <w:tcPr>
            <w:tcW w:w="7793" w:type="dxa"/>
            <w:vAlign w:val="center"/>
          </w:tcPr>
          <w:p w:rsidR="00174CC2" w:rsidRPr="005011F6" w:rsidRDefault="00174CC2" w:rsidP="00492455">
            <w:pPr>
              <w:spacing w:after="0" w:line="240" w:lineRule="auto"/>
              <w:rPr>
                <w:rFonts w:cs="Times New Roman"/>
                <w:b/>
                <w:sz w:val="24"/>
                <w:szCs w:val="24"/>
              </w:rPr>
            </w:pPr>
          </w:p>
        </w:tc>
        <w:tc>
          <w:tcPr>
            <w:tcW w:w="832" w:type="dxa"/>
            <w:vAlign w:val="center"/>
          </w:tcPr>
          <w:p w:rsidR="00174CC2" w:rsidRPr="005011F6" w:rsidRDefault="00174CC2" w:rsidP="00492455">
            <w:pPr>
              <w:spacing w:after="0" w:line="240" w:lineRule="auto"/>
              <w:rPr>
                <w:rFonts w:cs="Times New Roman"/>
                <w:b/>
                <w:sz w:val="24"/>
                <w:szCs w:val="24"/>
              </w:rPr>
            </w:pPr>
          </w:p>
        </w:tc>
      </w:tr>
      <w:tr w:rsidR="00490022" w:rsidRPr="005011F6" w:rsidTr="00C448D6">
        <w:trPr>
          <w:trHeight w:val="432"/>
        </w:trPr>
        <w:tc>
          <w:tcPr>
            <w:tcW w:w="558" w:type="dxa"/>
            <w:vAlign w:val="center"/>
          </w:tcPr>
          <w:p w:rsidR="00490022" w:rsidRPr="005011F6" w:rsidRDefault="00490022" w:rsidP="00641592">
            <w:pPr>
              <w:autoSpaceDE w:val="0"/>
              <w:autoSpaceDN w:val="0"/>
              <w:adjustRightInd w:val="0"/>
              <w:spacing w:after="0" w:line="240" w:lineRule="auto"/>
              <w:rPr>
                <w:rFonts w:cs="Times New Roman"/>
                <w:b/>
                <w:sz w:val="24"/>
                <w:szCs w:val="24"/>
              </w:rPr>
            </w:pPr>
            <w:r w:rsidRPr="005011F6">
              <w:rPr>
                <w:rFonts w:cs="Times New Roman"/>
                <w:b/>
                <w:sz w:val="24"/>
                <w:szCs w:val="24"/>
              </w:rPr>
              <w:t xml:space="preserve">7.0 </w:t>
            </w:r>
          </w:p>
        </w:tc>
        <w:tc>
          <w:tcPr>
            <w:tcW w:w="645" w:type="dxa"/>
            <w:vAlign w:val="center"/>
          </w:tcPr>
          <w:p w:rsidR="00490022" w:rsidRPr="005011F6" w:rsidRDefault="00490022" w:rsidP="00641592">
            <w:pPr>
              <w:autoSpaceDE w:val="0"/>
              <w:autoSpaceDN w:val="0"/>
              <w:adjustRightInd w:val="0"/>
              <w:spacing w:after="0" w:line="240" w:lineRule="auto"/>
              <w:rPr>
                <w:rFonts w:cs="Times New Roman"/>
                <w:sz w:val="24"/>
                <w:szCs w:val="24"/>
              </w:rPr>
            </w:pPr>
          </w:p>
        </w:tc>
        <w:tc>
          <w:tcPr>
            <w:tcW w:w="7793" w:type="dxa"/>
            <w:vAlign w:val="center"/>
          </w:tcPr>
          <w:p w:rsidR="00490022" w:rsidRPr="005011F6" w:rsidRDefault="00490022" w:rsidP="00641592">
            <w:pPr>
              <w:spacing w:after="0" w:line="240" w:lineRule="auto"/>
              <w:rPr>
                <w:rFonts w:cs="Times New Roman"/>
                <w:b/>
                <w:sz w:val="24"/>
                <w:szCs w:val="24"/>
              </w:rPr>
            </w:pPr>
            <w:r w:rsidRPr="005011F6">
              <w:rPr>
                <w:rFonts w:cs="Times New Roman"/>
                <w:b/>
                <w:sz w:val="24"/>
                <w:szCs w:val="24"/>
              </w:rPr>
              <w:t>ENVIRONMENTAL CODES OF PRACTICE</w:t>
            </w:r>
          </w:p>
        </w:tc>
        <w:tc>
          <w:tcPr>
            <w:tcW w:w="832" w:type="dxa"/>
            <w:vAlign w:val="center"/>
          </w:tcPr>
          <w:p w:rsidR="00490022" w:rsidRPr="005011F6" w:rsidRDefault="009414AB" w:rsidP="00641592">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2</w:t>
            </w:r>
            <w:r w:rsidR="005011F6" w:rsidRPr="005011F6">
              <w:rPr>
                <w:rFonts w:cs="Times New Roman"/>
                <w:b/>
                <w:noProof/>
                <w:sz w:val="24"/>
                <w:szCs w:val="24"/>
              </w:rPr>
              <w:t>8</w:t>
            </w:r>
          </w:p>
        </w:tc>
      </w:tr>
      <w:tr w:rsidR="00490022" w:rsidRPr="005011F6" w:rsidTr="00C448D6">
        <w:trPr>
          <w:trHeight w:hRule="exact" w:val="130"/>
        </w:trPr>
        <w:tc>
          <w:tcPr>
            <w:tcW w:w="558" w:type="dxa"/>
            <w:vAlign w:val="center"/>
          </w:tcPr>
          <w:p w:rsidR="00490022" w:rsidRPr="005011F6" w:rsidRDefault="00490022" w:rsidP="00492455">
            <w:pPr>
              <w:spacing w:after="0" w:line="240" w:lineRule="auto"/>
              <w:rPr>
                <w:rFonts w:cs="Times New Roman"/>
                <w:b/>
                <w:sz w:val="24"/>
                <w:szCs w:val="24"/>
              </w:rPr>
            </w:pPr>
          </w:p>
        </w:tc>
        <w:tc>
          <w:tcPr>
            <w:tcW w:w="645" w:type="dxa"/>
            <w:vAlign w:val="center"/>
          </w:tcPr>
          <w:p w:rsidR="00490022" w:rsidRPr="005011F6" w:rsidRDefault="00490022" w:rsidP="00492455">
            <w:pPr>
              <w:spacing w:after="0" w:line="240" w:lineRule="auto"/>
              <w:rPr>
                <w:rFonts w:cs="Times New Roman"/>
                <w:b/>
                <w:sz w:val="24"/>
                <w:szCs w:val="24"/>
              </w:rPr>
            </w:pPr>
          </w:p>
        </w:tc>
        <w:tc>
          <w:tcPr>
            <w:tcW w:w="7793" w:type="dxa"/>
            <w:vAlign w:val="center"/>
          </w:tcPr>
          <w:p w:rsidR="00490022" w:rsidRPr="005011F6" w:rsidRDefault="00490022" w:rsidP="00492455">
            <w:pPr>
              <w:spacing w:after="0" w:line="240" w:lineRule="auto"/>
              <w:rPr>
                <w:rFonts w:cs="Times New Roman"/>
                <w:b/>
                <w:sz w:val="24"/>
                <w:szCs w:val="24"/>
              </w:rPr>
            </w:pPr>
          </w:p>
        </w:tc>
        <w:tc>
          <w:tcPr>
            <w:tcW w:w="832" w:type="dxa"/>
            <w:vAlign w:val="center"/>
          </w:tcPr>
          <w:p w:rsidR="00490022" w:rsidRPr="005011F6" w:rsidRDefault="00490022" w:rsidP="00492455">
            <w:pPr>
              <w:spacing w:after="0" w:line="240" w:lineRule="auto"/>
              <w:jc w:val="center"/>
              <w:rPr>
                <w:rFonts w:cs="Times New Roman"/>
                <w:b/>
                <w:sz w:val="24"/>
                <w:szCs w:val="24"/>
              </w:rPr>
            </w:pPr>
          </w:p>
        </w:tc>
      </w:tr>
      <w:tr w:rsidR="00174CC2" w:rsidRPr="005011F6" w:rsidTr="00C448D6">
        <w:trPr>
          <w:trHeight w:val="432"/>
        </w:trPr>
        <w:tc>
          <w:tcPr>
            <w:tcW w:w="558" w:type="dxa"/>
            <w:vAlign w:val="center"/>
          </w:tcPr>
          <w:p w:rsidR="00174CC2" w:rsidRPr="005011F6" w:rsidRDefault="00490022" w:rsidP="00641592">
            <w:pPr>
              <w:autoSpaceDE w:val="0"/>
              <w:autoSpaceDN w:val="0"/>
              <w:adjustRightInd w:val="0"/>
              <w:spacing w:after="0" w:line="240" w:lineRule="auto"/>
              <w:rPr>
                <w:rFonts w:cs="Times New Roman"/>
                <w:b/>
                <w:sz w:val="24"/>
                <w:szCs w:val="24"/>
              </w:rPr>
            </w:pPr>
            <w:r w:rsidRPr="005011F6">
              <w:rPr>
                <w:rFonts w:cs="Times New Roman"/>
                <w:b/>
                <w:sz w:val="24"/>
                <w:szCs w:val="24"/>
              </w:rPr>
              <w:t>8</w:t>
            </w:r>
            <w:r w:rsidR="00174CC2" w:rsidRPr="005011F6">
              <w:rPr>
                <w:rFonts w:cs="Times New Roman"/>
                <w:b/>
                <w:sz w:val="24"/>
                <w:szCs w:val="24"/>
              </w:rPr>
              <w:t>.0</w:t>
            </w: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r w:rsidRPr="005011F6">
              <w:rPr>
                <w:rFonts w:cs="Times New Roman"/>
                <w:b/>
                <w:sz w:val="24"/>
                <w:szCs w:val="24"/>
              </w:rPr>
              <w:t>CONCLUSIONS AND RECOMMENDATIONS</w:t>
            </w:r>
          </w:p>
        </w:tc>
        <w:tc>
          <w:tcPr>
            <w:tcW w:w="832" w:type="dxa"/>
            <w:vAlign w:val="center"/>
          </w:tcPr>
          <w:p w:rsidR="00174CC2" w:rsidRPr="005011F6" w:rsidRDefault="005011F6" w:rsidP="009414AB">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29</w:t>
            </w:r>
          </w:p>
        </w:tc>
      </w:tr>
      <w:tr w:rsidR="00174CC2" w:rsidRPr="005011F6" w:rsidTr="00C448D6">
        <w:trPr>
          <w:trHeight w:hRule="exact" w:val="156"/>
        </w:trPr>
        <w:tc>
          <w:tcPr>
            <w:tcW w:w="558" w:type="dxa"/>
            <w:vAlign w:val="center"/>
          </w:tcPr>
          <w:p w:rsidR="00174CC2" w:rsidRPr="005011F6" w:rsidRDefault="00174CC2" w:rsidP="00641592">
            <w:pPr>
              <w:autoSpaceDE w:val="0"/>
              <w:autoSpaceDN w:val="0"/>
              <w:adjustRightInd w:val="0"/>
              <w:spacing w:after="0" w:line="240" w:lineRule="auto"/>
              <w:rPr>
                <w:rFonts w:cs="Times New Roman"/>
                <w:b/>
                <w:sz w:val="24"/>
                <w:szCs w:val="24"/>
              </w:rPr>
            </w:pP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p>
        </w:tc>
        <w:tc>
          <w:tcPr>
            <w:tcW w:w="832" w:type="dxa"/>
            <w:vAlign w:val="center"/>
          </w:tcPr>
          <w:p w:rsidR="00174CC2" w:rsidRPr="005011F6" w:rsidRDefault="00174CC2" w:rsidP="00641592">
            <w:pPr>
              <w:autoSpaceDE w:val="0"/>
              <w:autoSpaceDN w:val="0"/>
              <w:adjustRightInd w:val="0"/>
              <w:spacing w:after="0" w:line="240" w:lineRule="auto"/>
              <w:jc w:val="center"/>
              <w:rPr>
                <w:rFonts w:cs="Times New Roman"/>
                <w:b/>
                <w:noProof/>
                <w:sz w:val="24"/>
                <w:szCs w:val="24"/>
              </w:rPr>
            </w:pPr>
          </w:p>
        </w:tc>
      </w:tr>
      <w:tr w:rsidR="00174CC2" w:rsidRPr="005011F6" w:rsidTr="00C448D6">
        <w:trPr>
          <w:trHeight w:val="550"/>
        </w:trPr>
        <w:tc>
          <w:tcPr>
            <w:tcW w:w="558" w:type="dxa"/>
            <w:vAlign w:val="center"/>
          </w:tcPr>
          <w:p w:rsidR="00174CC2" w:rsidRPr="005011F6" w:rsidRDefault="00490022" w:rsidP="00641592">
            <w:pPr>
              <w:autoSpaceDE w:val="0"/>
              <w:autoSpaceDN w:val="0"/>
              <w:adjustRightInd w:val="0"/>
              <w:spacing w:after="0" w:line="240" w:lineRule="auto"/>
              <w:rPr>
                <w:rFonts w:cs="Times New Roman"/>
                <w:b/>
                <w:sz w:val="24"/>
                <w:szCs w:val="24"/>
              </w:rPr>
            </w:pPr>
            <w:r w:rsidRPr="005011F6">
              <w:rPr>
                <w:rFonts w:cs="Times New Roman"/>
                <w:b/>
                <w:sz w:val="24"/>
                <w:szCs w:val="24"/>
              </w:rPr>
              <w:t>9</w:t>
            </w:r>
            <w:r w:rsidR="00174CC2" w:rsidRPr="005011F6">
              <w:rPr>
                <w:rFonts w:cs="Times New Roman"/>
                <w:b/>
                <w:sz w:val="24"/>
                <w:szCs w:val="24"/>
              </w:rPr>
              <w:t>.0</w:t>
            </w:r>
          </w:p>
        </w:tc>
        <w:tc>
          <w:tcPr>
            <w:tcW w:w="645" w:type="dxa"/>
            <w:vAlign w:val="center"/>
          </w:tcPr>
          <w:p w:rsidR="00174CC2" w:rsidRPr="005011F6" w:rsidRDefault="00174CC2" w:rsidP="00641592">
            <w:pPr>
              <w:autoSpaceDE w:val="0"/>
              <w:autoSpaceDN w:val="0"/>
              <w:adjustRightInd w:val="0"/>
              <w:spacing w:after="0" w:line="240" w:lineRule="auto"/>
              <w:rPr>
                <w:rFonts w:cs="Times New Roman"/>
                <w:sz w:val="24"/>
                <w:szCs w:val="24"/>
              </w:rPr>
            </w:pPr>
          </w:p>
        </w:tc>
        <w:tc>
          <w:tcPr>
            <w:tcW w:w="7793" w:type="dxa"/>
            <w:vAlign w:val="center"/>
          </w:tcPr>
          <w:p w:rsidR="00174CC2" w:rsidRPr="005011F6" w:rsidRDefault="00174CC2" w:rsidP="00641592">
            <w:pPr>
              <w:spacing w:after="0" w:line="240" w:lineRule="auto"/>
              <w:rPr>
                <w:rFonts w:cs="Times New Roman"/>
                <w:b/>
                <w:sz w:val="24"/>
                <w:szCs w:val="24"/>
              </w:rPr>
            </w:pPr>
            <w:r w:rsidRPr="005011F6">
              <w:rPr>
                <w:rFonts w:cs="Times New Roman"/>
                <w:b/>
                <w:sz w:val="24"/>
                <w:szCs w:val="24"/>
              </w:rPr>
              <w:t>REFERENCES</w:t>
            </w:r>
          </w:p>
        </w:tc>
        <w:tc>
          <w:tcPr>
            <w:tcW w:w="832" w:type="dxa"/>
            <w:vAlign w:val="center"/>
          </w:tcPr>
          <w:p w:rsidR="00174CC2" w:rsidRPr="005011F6" w:rsidRDefault="005011F6" w:rsidP="00641592">
            <w:pPr>
              <w:autoSpaceDE w:val="0"/>
              <w:autoSpaceDN w:val="0"/>
              <w:adjustRightInd w:val="0"/>
              <w:spacing w:after="0" w:line="240" w:lineRule="auto"/>
              <w:jc w:val="center"/>
              <w:rPr>
                <w:rFonts w:cs="Times New Roman"/>
                <w:b/>
                <w:noProof/>
                <w:sz w:val="24"/>
                <w:szCs w:val="24"/>
              </w:rPr>
            </w:pPr>
            <w:r w:rsidRPr="005011F6">
              <w:rPr>
                <w:rFonts w:cs="Times New Roman"/>
                <w:b/>
                <w:noProof/>
                <w:sz w:val="24"/>
                <w:szCs w:val="24"/>
              </w:rPr>
              <w:t>30</w:t>
            </w:r>
          </w:p>
        </w:tc>
      </w:tr>
      <w:tr w:rsidR="00174CC2" w:rsidRPr="005011F6" w:rsidTr="00C448D6">
        <w:tc>
          <w:tcPr>
            <w:tcW w:w="9828" w:type="dxa"/>
            <w:gridSpan w:val="4"/>
          </w:tcPr>
          <w:p w:rsidR="00174CC2" w:rsidRPr="005011F6" w:rsidRDefault="00174CC2" w:rsidP="00641592">
            <w:pPr>
              <w:autoSpaceDE w:val="0"/>
              <w:autoSpaceDN w:val="0"/>
              <w:adjustRightInd w:val="0"/>
              <w:spacing w:after="0" w:line="240" w:lineRule="auto"/>
              <w:jc w:val="both"/>
              <w:rPr>
                <w:rFonts w:cs="Times New Roman"/>
                <w:b/>
                <w:sz w:val="24"/>
                <w:szCs w:val="24"/>
              </w:rPr>
            </w:pPr>
            <w:r w:rsidRPr="005011F6">
              <w:rPr>
                <w:rFonts w:cs="Times New Roman"/>
                <w:b/>
                <w:sz w:val="24"/>
                <w:szCs w:val="24"/>
              </w:rPr>
              <w:t xml:space="preserve">APPENDIX  </w:t>
            </w:r>
          </w:p>
        </w:tc>
      </w:tr>
      <w:tr w:rsidR="00174CC2" w:rsidRPr="005011F6" w:rsidTr="00C448D6">
        <w:trPr>
          <w:trHeight w:val="152"/>
        </w:trPr>
        <w:tc>
          <w:tcPr>
            <w:tcW w:w="8996" w:type="dxa"/>
            <w:gridSpan w:val="3"/>
          </w:tcPr>
          <w:p w:rsidR="00174CC2" w:rsidRPr="005011F6" w:rsidRDefault="00174CC2" w:rsidP="00641592">
            <w:pPr>
              <w:autoSpaceDE w:val="0"/>
              <w:autoSpaceDN w:val="0"/>
              <w:adjustRightInd w:val="0"/>
              <w:spacing w:after="0" w:line="240" w:lineRule="auto"/>
              <w:jc w:val="both"/>
              <w:rPr>
                <w:rFonts w:cs="Times New Roman"/>
                <w:sz w:val="20"/>
                <w:szCs w:val="20"/>
              </w:rPr>
            </w:pPr>
          </w:p>
        </w:tc>
        <w:tc>
          <w:tcPr>
            <w:tcW w:w="832" w:type="dxa"/>
            <w:vAlign w:val="center"/>
          </w:tcPr>
          <w:p w:rsidR="00174CC2" w:rsidRPr="005011F6" w:rsidRDefault="00174CC2" w:rsidP="00641592">
            <w:pPr>
              <w:autoSpaceDE w:val="0"/>
              <w:autoSpaceDN w:val="0"/>
              <w:adjustRightInd w:val="0"/>
              <w:spacing w:after="0" w:line="240" w:lineRule="auto"/>
              <w:jc w:val="center"/>
              <w:rPr>
                <w:rFonts w:cs="Times New Roman"/>
                <w:noProof/>
                <w:szCs w:val="22"/>
              </w:rPr>
            </w:pPr>
          </w:p>
        </w:tc>
      </w:tr>
      <w:tr w:rsidR="00174CC2" w:rsidRPr="005011F6" w:rsidTr="00C448D6">
        <w:trPr>
          <w:trHeight w:val="350"/>
        </w:trPr>
        <w:tc>
          <w:tcPr>
            <w:tcW w:w="8996" w:type="dxa"/>
            <w:gridSpan w:val="3"/>
          </w:tcPr>
          <w:p w:rsidR="00174CC2" w:rsidRPr="005011F6" w:rsidRDefault="00174CC2" w:rsidP="00641592">
            <w:pPr>
              <w:autoSpaceDE w:val="0"/>
              <w:autoSpaceDN w:val="0"/>
              <w:adjustRightInd w:val="0"/>
              <w:spacing w:after="0" w:line="240" w:lineRule="auto"/>
              <w:jc w:val="both"/>
              <w:rPr>
                <w:rFonts w:cs="Times New Roman"/>
                <w:szCs w:val="22"/>
              </w:rPr>
            </w:pPr>
            <w:r w:rsidRPr="005011F6">
              <w:rPr>
                <w:rFonts w:cs="Times New Roman"/>
                <w:szCs w:val="22"/>
              </w:rPr>
              <w:t>Appendix 1: Environmental Monitoring Checklist</w:t>
            </w:r>
          </w:p>
        </w:tc>
        <w:tc>
          <w:tcPr>
            <w:tcW w:w="832" w:type="dxa"/>
            <w:vAlign w:val="center"/>
          </w:tcPr>
          <w:p w:rsidR="00174CC2" w:rsidRPr="005011F6" w:rsidRDefault="009414AB" w:rsidP="00641592">
            <w:pPr>
              <w:autoSpaceDE w:val="0"/>
              <w:autoSpaceDN w:val="0"/>
              <w:adjustRightInd w:val="0"/>
              <w:spacing w:after="0" w:line="240" w:lineRule="auto"/>
              <w:jc w:val="center"/>
              <w:rPr>
                <w:rFonts w:cs="Times New Roman"/>
                <w:b/>
                <w:szCs w:val="22"/>
              </w:rPr>
            </w:pPr>
            <w:r w:rsidRPr="005011F6">
              <w:rPr>
                <w:rFonts w:cs="Times New Roman"/>
                <w:b/>
                <w:noProof/>
                <w:szCs w:val="22"/>
              </w:rPr>
              <w:t>3</w:t>
            </w:r>
            <w:r w:rsidR="005011F6" w:rsidRPr="005011F6">
              <w:rPr>
                <w:rFonts w:cs="Times New Roman"/>
                <w:b/>
                <w:noProof/>
                <w:szCs w:val="22"/>
              </w:rPr>
              <w:t>1</w:t>
            </w:r>
          </w:p>
        </w:tc>
      </w:tr>
    </w:tbl>
    <w:p w:rsidR="00C448D6" w:rsidRPr="005011F6" w:rsidRDefault="00C448D6" w:rsidP="00174CC2">
      <w:pPr>
        <w:pStyle w:val="Heading1"/>
        <w:numPr>
          <w:ilvl w:val="0"/>
          <w:numId w:val="0"/>
        </w:numPr>
        <w:rPr>
          <w:sz w:val="2"/>
          <w:szCs w:val="24"/>
        </w:rPr>
      </w:pPr>
      <w:bookmarkStart w:id="1" w:name="_Toc438389889"/>
    </w:p>
    <w:p w:rsidR="00C448D6" w:rsidRPr="005011F6" w:rsidRDefault="00C448D6" w:rsidP="00C448D6">
      <w:pPr>
        <w:rPr>
          <w:lang w:bidi="ar-SA"/>
        </w:rPr>
      </w:pPr>
    </w:p>
    <w:p w:rsidR="00B2291C" w:rsidRPr="005011F6" w:rsidRDefault="00B2291C" w:rsidP="00C448D6">
      <w:pPr>
        <w:rPr>
          <w:lang w:bidi="ar-SA"/>
        </w:rPr>
      </w:pPr>
    </w:p>
    <w:p w:rsidR="00174CC2" w:rsidRPr="005011F6" w:rsidRDefault="00174CC2" w:rsidP="00174CC2">
      <w:pPr>
        <w:pStyle w:val="Heading1"/>
        <w:numPr>
          <w:ilvl w:val="0"/>
          <w:numId w:val="0"/>
        </w:numPr>
        <w:rPr>
          <w:sz w:val="24"/>
          <w:szCs w:val="24"/>
        </w:rPr>
      </w:pPr>
      <w:r w:rsidRPr="005011F6">
        <w:rPr>
          <w:sz w:val="24"/>
          <w:szCs w:val="24"/>
        </w:rPr>
        <w:lastRenderedPageBreak/>
        <w:t>LIST OF TABLES</w:t>
      </w:r>
      <w:bookmarkEnd w:id="1"/>
    </w:p>
    <w:tbl>
      <w:tblPr>
        <w:tblW w:w="9720" w:type="dxa"/>
        <w:tblInd w:w="18" w:type="dxa"/>
        <w:tblLook w:val="04A0" w:firstRow="1" w:lastRow="0" w:firstColumn="1" w:lastColumn="0" w:noHBand="0" w:noVBand="1"/>
      </w:tblPr>
      <w:tblGrid>
        <w:gridCol w:w="1980"/>
        <w:gridCol w:w="6818"/>
        <w:gridCol w:w="922"/>
      </w:tblGrid>
      <w:tr w:rsidR="00174CC2" w:rsidRPr="005011F6" w:rsidTr="00BC2F39">
        <w:trPr>
          <w:trHeight w:hRule="exact" w:val="342"/>
        </w:trPr>
        <w:tc>
          <w:tcPr>
            <w:tcW w:w="1980" w:type="dxa"/>
          </w:tcPr>
          <w:p w:rsidR="00174CC2" w:rsidRPr="005011F6" w:rsidRDefault="00174CC2" w:rsidP="00641592">
            <w:pPr>
              <w:tabs>
                <w:tab w:val="right" w:pos="9360"/>
              </w:tabs>
              <w:spacing w:after="0" w:line="240" w:lineRule="auto"/>
              <w:jc w:val="both"/>
              <w:rPr>
                <w:rFonts w:cs="Arial"/>
                <w:b/>
                <w:szCs w:val="22"/>
              </w:rPr>
            </w:pPr>
            <w:bookmarkStart w:id="2" w:name="_Toc438389890"/>
          </w:p>
        </w:tc>
        <w:tc>
          <w:tcPr>
            <w:tcW w:w="6818" w:type="dxa"/>
          </w:tcPr>
          <w:p w:rsidR="00174CC2" w:rsidRPr="005011F6" w:rsidRDefault="00174CC2" w:rsidP="00641592">
            <w:pPr>
              <w:pStyle w:val="ListParagraphADBNormal"/>
              <w:numPr>
                <w:ilvl w:val="0"/>
                <w:numId w:val="0"/>
              </w:numPr>
              <w:rPr>
                <w:rFonts w:cs="Arial"/>
                <w:b/>
              </w:rPr>
            </w:pPr>
          </w:p>
        </w:tc>
        <w:tc>
          <w:tcPr>
            <w:tcW w:w="922" w:type="dxa"/>
          </w:tcPr>
          <w:p w:rsidR="00174CC2" w:rsidRPr="005011F6" w:rsidRDefault="00174CC2" w:rsidP="00641592">
            <w:pPr>
              <w:tabs>
                <w:tab w:val="right" w:pos="9360"/>
              </w:tabs>
              <w:spacing w:after="0" w:line="240" w:lineRule="auto"/>
              <w:jc w:val="both"/>
              <w:rPr>
                <w:rFonts w:cs="Arial"/>
                <w:b/>
                <w:szCs w:val="22"/>
              </w:rPr>
            </w:pPr>
          </w:p>
        </w:tc>
      </w:tr>
      <w:tr w:rsidR="00174CC2" w:rsidRPr="005011F6" w:rsidTr="00BC2F39">
        <w:trPr>
          <w:trHeight w:val="432"/>
        </w:trPr>
        <w:tc>
          <w:tcPr>
            <w:tcW w:w="1980" w:type="dxa"/>
            <w:vAlign w:val="center"/>
          </w:tcPr>
          <w:p w:rsidR="00174CC2" w:rsidRPr="005011F6" w:rsidRDefault="00174CC2" w:rsidP="00BC2F39">
            <w:pPr>
              <w:tabs>
                <w:tab w:val="right" w:pos="9360"/>
              </w:tabs>
              <w:spacing w:after="0" w:line="240" w:lineRule="auto"/>
              <w:rPr>
                <w:rFonts w:cs="Arial"/>
                <w:szCs w:val="21"/>
              </w:rPr>
            </w:pPr>
            <w:r w:rsidRPr="005011F6">
              <w:rPr>
                <w:rFonts w:cs="Arial"/>
                <w:szCs w:val="21"/>
              </w:rPr>
              <w:t>Table 3.</w:t>
            </w:r>
            <w:r w:rsidR="00C72F43" w:rsidRPr="005011F6">
              <w:rPr>
                <w:rFonts w:cs="Arial"/>
                <w:szCs w:val="21"/>
              </w:rPr>
              <w:t>6</w:t>
            </w:r>
            <w:r w:rsidRPr="005011F6">
              <w:rPr>
                <w:rFonts w:cs="Arial"/>
                <w:szCs w:val="21"/>
              </w:rPr>
              <w:t>.1</w:t>
            </w:r>
          </w:p>
        </w:tc>
        <w:tc>
          <w:tcPr>
            <w:tcW w:w="7740" w:type="dxa"/>
            <w:gridSpan w:val="2"/>
            <w:vAlign w:val="center"/>
          </w:tcPr>
          <w:p w:rsidR="00174CC2" w:rsidRPr="005011F6" w:rsidRDefault="00174CC2" w:rsidP="00641592">
            <w:pPr>
              <w:tabs>
                <w:tab w:val="right" w:pos="9360"/>
              </w:tabs>
              <w:spacing w:after="0" w:line="240" w:lineRule="auto"/>
              <w:jc w:val="both"/>
              <w:rPr>
                <w:rFonts w:cs="Arial"/>
                <w:szCs w:val="21"/>
              </w:rPr>
            </w:pPr>
            <w:r w:rsidRPr="005011F6">
              <w:rPr>
                <w:rFonts w:cs="Arial"/>
                <w:szCs w:val="21"/>
              </w:rPr>
              <w:t>General Requirements for the Workers Health and Safety</w:t>
            </w:r>
          </w:p>
        </w:tc>
      </w:tr>
      <w:tr w:rsidR="00174CC2" w:rsidRPr="005011F6" w:rsidTr="00BC2F39">
        <w:trPr>
          <w:trHeight w:val="432"/>
        </w:trPr>
        <w:tc>
          <w:tcPr>
            <w:tcW w:w="1980" w:type="dxa"/>
            <w:vAlign w:val="center"/>
          </w:tcPr>
          <w:p w:rsidR="00174CC2" w:rsidRPr="005011F6" w:rsidRDefault="00174CC2" w:rsidP="00BC2F39">
            <w:pPr>
              <w:tabs>
                <w:tab w:val="right" w:pos="9360"/>
              </w:tabs>
              <w:spacing w:after="0" w:line="240" w:lineRule="auto"/>
              <w:rPr>
                <w:rFonts w:cs="Arial"/>
                <w:szCs w:val="21"/>
              </w:rPr>
            </w:pPr>
            <w:r w:rsidRPr="005011F6">
              <w:rPr>
                <w:rFonts w:cs="Arial"/>
                <w:szCs w:val="21"/>
              </w:rPr>
              <w:t>Table 3.</w:t>
            </w:r>
            <w:r w:rsidR="00C72F43" w:rsidRPr="005011F6">
              <w:rPr>
                <w:rFonts w:cs="Arial"/>
                <w:szCs w:val="21"/>
              </w:rPr>
              <w:t>7</w:t>
            </w:r>
            <w:r w:rsidRPr="005011F6">
              <w:rPr>
                <w:rFonts w:cs="Arial"/>
                <w:szCs w:val="21"/>
              </w:rPr>
              <w:t>.1</w:t>
            </w:r>
          </w:p>
        </w:tc>
        <w:tc>
          <w:tcPr>
            <w:tcW w:w="7740" w:type="dxa"/>
            <w:gridSpan w:val="2"/>
            <w:vAlign w:val="center"/>
          </w:tcPr>
          <w:p w:rsidR="00174CC2" w:rsidRPr="005011F6" w:rsidRDefault="00174CC2" w:rsidP="00641592">
            <w:pPr>
              <w:tabs>
                <w:tab w:val="right" w:pos="9360"/>
              </w:tabs>
              <w:spacing w:after="0" w:line="240" w:lineRule="auto"/>
              <w:jc w:val="both"/>
              <w:rPr>
                <w:rFonts w:cs="Arial"/>
                <w:szCs w:val="21"/>
              </w:rPr>
            </w:pPr>
            <w:r w:rsidRPr="005011F6">
              <w:rPr>
                <w:rFonts w:cs="Arial"/>
                <w:szCs w:val="21"/>
              </w:rPr>
              <w:t>Impacts on Social Environment and Common Property Resources</w:t>
            </w:r>
          </w:p>
        </w:tc>
      </w:tr>
      <w:tr w:rsidR="00174CC2" w:rsidRPr="005011F6" w:rsidTr="00BC2F39">
        <w:trPr>
          <w:trHeight w:val="648"/>
        </w:trPr>
        <w:tc>
          <w:tcPr>
            <w:tcW w:w="1980" w:type="dxa"/>
            <w:vAlign w:val="center"/>
          </w:tcPr>
          <w:p w:rsidR="00174CC2" w:rsidRPr="005011F6" w:rsidRDefault="00174CC2" w:rsidP="00641592">
            <w:pPr>
              <w:tabs>
                <w:tab w:val="right" w:pos="9360"/>
              </w:tabs>
              <w:spacing w:after="0" w:line="240" w:lineRule="auto"/>
              <w:rPr>
                <w:rFonts w:cs="Arial"/>
                <w:szCs w:val="21"/>
              </w:rPr>
            </w:pPr>
            <w:r w:rsidRPr="005011F6">
              <w:rPr>
                <w:rFonts w:cs="Arial"/>
                <w:szCs w:val="21"/>
              </w:rPr>
              <w:t>Table 4.1</w:t>
            </w:r>
          </w:p>
        </w:tc>
        <w:tc>
          <w:tcPr>
            <w:tcW w:w="7740" w:type="dxa"/>
            <w:gridSpan w:val="2"/>
            <w:vAlign w:val="center"/>
          </w:tcPr>
          <w:p w:rsidR="00174CC2" w:rsidRPr="005011F6" w:rsidRDefault="00174CC2" w:rsidP="00490022">
            <w:pPr>
              <w:tabs>
                <w:tab w:val="right" w:pos="9360"/>
              </w:tabs>
              <w:spacing w:after="0" w:line="240" w:lineRule="auto"/>
              <w:jc w:val="both"/>
              <w:rPr>
                <w:rFonts w:cs="Arial"/>
                <w:szCs w:val="21"/>
              </w:rPr>
            </w:pPr>
            <w:r w:rsidRPr="005011F6">
              <w:rPr>
                <w:rFonts w:cs="Arial"/>
                <w:szCs w:val="21"/>
              </w:rPr>
              <w:t xml:space="preserve">Anticipated Environmental Impacts during Construction Phase and Corresponding Mitigation and Enhancement Measures </w:t>
            </w:r>
          </w:p>
        </w:tc>
      </w:tr>
      <w:tr w:rsidR="00174CC2" w:rsidRPr="005011F6" w:rsidTr="00BC2F39">
        <w:trPr>
          <w:trHeight w:val="648"/>
        </w:trPr>
        <w:tc>
          <w:tcPr>
            <w:tcW w:w="1980" w:type="dxa"/>
            <w:vAlign w:val="center"/>
          </w:tcPr>
          <w:p w:rsidR="00174CC2" w:rsidRPr="005011F6" w:rsidRDefault="00174CC2" w:rsidP="00641592">
            <w:pPr>
              <w:tabs>
                <w:tab w:val="right" w:pos="9360"/>
              </w:tabs>
              <w:spacing w:after="0" w:line="240" w:lineRule="auto"/>
              <w:rPr>
                <w:rFonts w:cs="Arial"/>
                <w:szCs w:val="21"/>
              </w:rPr>
            </w:pPr>
            <w:r w:rsidRPr="005011F6">
              <w:rPr>
                <w:rFonts w:cs="Arial"/>
                <w:szCs w:val="21"/>
              </w:rPr>
              <w:t>Table 4.2</w:t>
            </w:r>
          </w:p>
        </w:tc>
        <w:tc>
          <w:tcPr>
            <w:tcW w:w="7740" w:type="dxa"/>
            <w:gridSpan w:val="2"/>
            <w:vAlign w:val="center"/>
          </w:tcPr>
          <w:p w:rsidR="00174CC2" w:rsidRPr="005011F6" w:rsidRDefault="00025597" w:rsidP="00490022">
            <w:pPr>
              <w:tabs>
                <w:tab w:val="right" w:pos="9360"/>
              </w:tabs>
              <w:spacing w:after="0" w:line="240" w:lineRule="auto"/>
              <w:jc w:val="both"/>
              <w:rPr>
                <w:rFonts w:cs="Arial"/>
                <w:szCs w:val="21"/>
              </w:rPr>
            </w:pPr>
            <w:r w:rsidRPr="005011F6">
              <w:rPr>
                <w:rFonts w:cs="Arial"/>
                <w:szCs w:val="21"/>
              </w:rPr>
              <w:t xml:space="preserve">Anticipated Environmental Impacts during Operation Phase and Corresponding Mitigation and Enhancement Measures </w:t>
            </w:r>
          </w:p>
        </w:tc>
      </w:tr>
      <w:tr w:rsidR="00174CC2" w:rsidRPr="005011F6" w:rsidTr="00BC2F39">
        <w:trPr>
          <w:trHeight w:val="648"/>
        </w:trPr>
        <w:tc>
          <w:tcPr>
            <w:tcW w:w="1980" w:type="dxa"/>
            <w:vAlign w:val="center"/>
          </w:tcPr>
          <w:p w:rsidR="00174CC2" w:rsidRPr="005011F6" w:rsidRDefault="00174CC2" w:rsidP="00641592">
            <w:pPr>
              <w:pStyle w:val="ListParagraphADBNormal"/>
              <w:numPr>
                <w:ilvl w:val="0"/>
                <w:numId w:val="0"/>
              </w:numPr>
              <w:jc w:val="left"/>
              <w:rPr>
                <w:rFonts w:cs="Arial"/>
                <w:szCs w:val="21"/>
              </w:rPr>
            </w:pPr>
            <w:r w:rsidRPr="005011F6">
              <w:rPr>
                <w:rFonts w:cs="Arial"/>
                <w:szCs w:val="21"/>
              </w:rPr>
              <w:t>Table 5.1</w:t>
            </w:r>
          </w:p>
        </w:tc>
        <w:tc>
          <w:tcPr>
            <w:tcW w:w="7740" w:type="dxa"/>
            <w:gridSpan w:val="2"/>
            <w:vAlign w:val="center"/>
          </w:tcPr>
          <w:p w:rsidR="00174CC2" w:rsidRPr="005011F6" w:rsidRDefault="00174CC2" w:rsidP="00174CC2">
            <w:pPr>
              <w:tabs>
                <w:tab w:val="right" w:pos="9360"/>
              </w:tabs>
              <w:spacing w:after="0" w:line="240" w:lineRule="auto"/>
              <w:jc w:val="both"/>
              <w:rPr>
                <w:rFonts w:cs="Arial"/>
                <w:szCs w:val="21"/>
              </w:rPr>
            </w:pPr>
            <w:r w:rsidRPr="005011F6">
              <w:rPr>
                <w:rFonts w:cs="Arial"/>
                <w:szCs w:val="21"/>
              </w:rPr>
              <w:t>Matrix Table of Monitoring Plan (Visual observation during construction phase)</w:t>
            </w:r>
          </w:p>
        </w:tc>
      </w:tr>
      <w:tr w:rsidR="00174CC2" w:rsidRPr="005011F6" w:rsidTr="00BC2F39">
        <w:trPr>
          <w:trHeight w:val="432"/>
        </w:trPr>
        <w:tc>
          <w:tcPr>
            <w:tcW w:w="1980" w:type="dxa"/>
            <w:vAlign w:val="center"/>
          </w:tcPr>
          <w:p w:rsidR="00174CC2" w:rsidRPr="005011F6" w:rsidRDefault="00174CC2" w:rsidP="00641592">
            <w:pPr>
              <w:pStyle w:val="ListParagraphADBNormal"/>
              <w:numPr>
                <w:ilvl w:val="0"/>
                <w:numId w:val="0"/>
              </w:numPr>
              <w:jc w:val="left"/>
              <w:rPr>
                <w:rFonts w:cs="Arial"/>
                <w:szCs w:val="21"/>
              </w:rPr>
            </w:pPr>
            <w:r w:rsidRPr="005011F6">
              <w:rPr>
                <w:rFonts w:cs="Arial"/>
                <w:szCs w:val="21"/>
              </w:rPr>
              <w:t>Table 6.1</w:t>
            </w:r>
          </w:p>
        </w:tc>
        <w:tc>
          <w:tcPr>
            <w:tcW w:w="7740" w:type="dxa"/>
            <w:gridSpan w:val="2"/>
            <w:vAlign w:val="center"/>
          </w:tcPr>
          <w:p w:rsidR="00174CC2" w:rsidRPr="005011F6" w:rsidRDefault="00174CC2" w:rsidP="00641592">
            <w:pPr>
              <w:tabs>
                <w:tab w:val="right" w:pos="9360"/>
              </w:tabs>
              <w:spacing w:after="0" w:line="240" w:lineRule="auto"/>
              <w:jc w:val="both"/>
              <w:rPr>
                <w:rFonts w:eastAsia="Calibri" w:cs="Arial"/>
                <w:szCs w:val="21"/>
                <w:lang w:bidi="ar-SA"/>
              </w:rPr>
            </w:pPr>
            <w:r w:rsidRPr="005011F6">
              <w:rPr>
                <w:rFonts w:cs="Arial"/>
                <w:szCs w:val="21"/>
              </w:rPr>
              <w:t>Environmental Management Budget</w:t>
            </w:r>
          </w:p>
        </w:tc>
      </w:tr>
    </w:tbl>
    <w:p w:rsidR="00174CC2" w:rsidRPr="005011F6" w:rsidRDefault="00174CC2" w:rsidP="00174CC2">
      <w:pPr>
        <w:pStyle w:val="Heading1"/>
        <w:numPr>
          <w:ilvl w:val="0"/>
          <w:numId w:val="0"/>
        </w:numPr>
        <w:rPr>
          <w:sz w:val="32"/>
        </w:rPr>
      </w:pPr>
    </w:p>
    <w:p w:rsidR="00174CC2" w:rsidRPr="005011F6" w:rsidRDefault="00174CC2" w:rsidP="00174CC2">
      <w:pPr>
        <w:pStyle w:val="Heading1"/>
        <w:numPr>
          <w:ilvl w:val="0"/>
          <w:numId w:val="0"/>
        </w:numPr>
        <w:rPr>
          <w:sz w:val="24"/>
          <w:szCs w:val="24"/>
        </w:rPr>
      </w:pPr>
      <w:r w:rsidRPr="005011F6">
        <w:rPr>
          <w:sz w:val="24"/>
          <w:szCs w:val="24"/>
        </w:rPr>
        <w:t>LIST OF FIGURES</w:t>
      </w:r>
      <w:bookmarkEnd w:id="2"/>
    </w:p>
    <w:tbl>
      <w:tblPr>
        <w:tblW w:w="9738" w:type="dxa"/>
        <w:tblLook w:val="04A0" w:firstRow="1" w:lastRow="0" w:firstColumn="1" w:lastColumn="0" w:noHBand="0" w:noVBand="1"/>
      </w:tblPr>
      <w:tblGrid>
        <w:gridCol w:w="1998"/>
        <w:gridCol w:w="6818"/>
        <w:gridCol w:w="922"/>
      </w:tblGrid>
      <w:tr w:rsidR="00174CC2" w:rsidRPr="005011F6" w:rsidTr="005011F6">
        <w:trPr>
          <w:trHeight w:val="333"/>
        </w:trPr>
        <w:tc>
          <w:tcPr>
            <w:tcW w:w="1998" w:type="dxa"/>
          </w:tcPr>
          <w:p w:rsidR="00174CC2" w:rsidRPr="005011F6" w:rsidRDefault="00174CC2" w:rsidP="00641592">
            <w:pPr>
              <w:tabs>
                <w:tab w:val="right" w:pos="9360"/>
              </w:tabs>
              <w:spacing w:after="0" w:line="240" w:lineRule="auto"/>
              <w:rPr>
                <w:rFonts w:cs="Arial"/>
                <w:b/>
                <w:szCs w:val="22"/>
              </w:rPr>
            </w:pPr>
          </w:p>
        </w:tc>
        <w:tc>
          <w:tcPr>
            <w:tcW w:w="6818" w:type="dxa"/>
          </w:tcPr>
          <w:p w:rsidR="00174CC2" w:rsidRPr="005011F6" w:rsidRDefault="00174CC2" w:rsidP="00641592">
            <w:pPr>
              <w:pStyle w:val="ListParagraphADBNormal"/>
              <w:numPr>
                <w:ilvl w:val="0"/>
                <w:numId w:val="0"/>
              </w:numPr>
              <w:jc w:val="left"/>
              <w:rPr>
                <w:rFonts w:cs="Arial"/>
                <w:b/>
              </w:rPr>
            </w:pPr>
          </w:p>
        </w:tc>
        <w:tc>
          <w:tcPr>
            <w:tcW w:w="922" w:type="dxa"/>
          </w:tcPr>
          <w:p w:rsidR="00174CC2" w:rsidRPr="005011F6" w:rsidRDefault="00174CC2" w:rsidP="00641592">
            <w:pPr>
              <w:tabs>
                <w:tab w:val="right" w:pos="9360"/>
              </w:tabs>
              <w:spacing w:after="0" w:line="240" w:lineRule="auto"/>
              <w:rPr>
                <w:rFonts w:cs="Arial"/>
                <w:b/>
                <w:szCs w:val="22"/>
              </w:rPr>
            </w:pPr>
          </w:p>
        </w:tc>
      </w:tr>
      <w:tr w:rsidR="00174CC2" w:rsidRPr="005011F6" w:rsidTr="005011F6">
        <w:trPr>
          <w:trHeight w:val="432"/>
        </w:trPr>
        <w:tc>
          <w:tcPr>
            <w:tcW w:w="1998" w:type="dxa"/>
            <w:vAlign w:val="center"/>
          </w:tcPr>
          <w:p w:rsidR="00174CC2" w:rsidRPr="005011F6" w:rsidRDefault="00174CC2" w:rsidP="00696C6C">
            <w:pPr>
              <w:tabs>
                <w:tab w:val="right" w:pos="9360"/>
              </w:tabs>
              <w:spacing w:after="0" w:line="240" w:lineRule="auto"/>
              <w:jc w:val="both"/>
              <w:rPr>
                <w:rFonts w:cs="Arial"/>
                <w:szCs w:val="21"/>
              </w:rPr>
            </w:pPr>
            <w:r w:rsidRPr="005011F6">
              <w:rPr>
                <w:rFonts w:cs="Arial"/>
                <w:szCs w:val="21"/>
              </w:rPr>
              <w:t>Figure 1.2.1</w:t>
            </w:r>
          </w:p>
        </w:tc>
        <w:tc>
          <w:tcPr>
            <w:tcW w:w="7740" w:type="dxa"/>
            <w:gridSpan w:val="2"/>
            <w:vAlign w:val="center"/>
          </w:tcPr>
          <w:p w:rsidR="00174CC2" w:rsidRPr="005011F6" w:rsidRDefault="00BC2F39" w:rsidP="00696C6C">
            <w:pPr>
              <w:tabs>
                <w:tab w:val="right" w:pos="9360"/>
              </w:tabs>
              <w:spacing w:after="0" w:line="240" w:lineRule="auto"/>
              <w:jc w:val="both"/>
              <w:rPr>
                <w:rFonts w:cs="Arial"/>
                <w:szCs w:val="21"/>
              </w:rPr>
            </w:pPr>
            <w:r w:rsidRPr="005011F6">
              <w:rPr>
                <w:rFonts w:cs="Arial"/>
                <w:szCs w:val="22"/>
              </w:rPr>
              <w:t xml:space="preserve">Location </w:t>
            </w:r>
            <w:r w:rsidR="0077384E" w:rsidRPr="005011F6">
              <w:rPr>
                <w:rFonts w:cs="Arial"/>
                <w:szCs w:val="22"/>
              </w:rPr>
              <w:t xml:space="preserve">Map </w:t>
            </w:r>
            <w:r w:rsidRPr="005011F6">
              <w:rPr>
                <w:rFonts w:cs="Arial"/>
                <w:szCs w:val="22"/>
              </w:rPr>
              <w:t>of th</w:t>
            </w:r>
            <w:r w:rsidR="009E0B94" w:rsidRPr="005011F6">
              <w:rPr>
                <w:rFonts w:cs="Arial"/>
                <w:szCs w:val="22"/>
              </w:rPr>
              <w:t>e Subproject S</w:t>
            </w:r>
            <w:r w:rsidRPr="005011F6">
              <w:rPr>
                <w:rFonts w:cs="Arial"/>
                <w:szCs w:val="22"/>
              </w:rPr>
              <w:t xml:space="preserve">ite </w:t>
            </w:r>
          </w:p>
        </w:tc>
      </w:tr>
      <w:tr w:rsidR="00174CC2" w:rsidRPr="005011F6" w:rsidTr="005011F6">
        <w:trPr>
          <w:trHeight w:val="432"/>
        </w:trPr>
        <w:tc>
          <w:tcPr>
            <w:tcW w:w="1998" w:type="dxa"/>
            <w:vAlign w:val="center"/>
          </w:tcPr>
          <w:p w:rsidR="00174CC2" w:rsidRPr="005011F6" w:rsidRDefault="00174CC2" w:rsidP="00696C6C">
            <w:pPr>
              <w:tabs>
                <w:tab w:val="right" w:pos="9360"/>
              </w:tabs>
              <w:spacing w:after="0" w:line="240" w:lineRule="auto"/>
              <w:jc w:val="both"/>
              <w:rPr>
                <w:rFonts w:cs="Arial"/>
                <w:szCs w:val="21"/>
              </w:rPr>
            </w:pPr>
            <w:r w:rsidRPr="005011F6">
              <w:rPr>
                <w:rFonts w:cs="Arial"/>
                <w:szCs w:val="21"/>
              </w:rPr>
              <w:t>Figure 1.2.2</w:t>
            </w:r>
          </w:p>
        </w:tc>
        <w:tc>
          <w:tcPr>
            <w:tcW w:w="7740" w:type="dxa"/>
            <w:gridSpan w:val="2"/>
            <w:vAlign w:val="center"/>
          </w:tcPr>
          <w:p w:rsidR="00174CC2" w:rsidRPr="005011F6" w:rsidRDefault="00BC2F39" w:rsidP="00696C6C">
            <w:pPr>
              <w:tabs>
                <w:tab w:val="right" w:pos="9360"/>
              </w:tabs>
              <w:spacing w:after="0" w:line="240" w:lineRule="auto"/>
              <w:jc w:val="both"/>
              <w:rPr>
                <w:rFonts w:cs="Arial"/>
                <w:szCs w:val="21"/>
              </w:rPr>
            </w:pPr>
            <w:r w:rsidRPr="005011F6">
              <w:rPr>
                <w:szCs w:val="22"/>
              </w:rPr>
              <w:t xml:space="preserve">Lay-out Plan of the </w:t>
            </w:r>
            <w:r w:rsidR="009E0B94" w:rsidRPr="005011F6">
              <w:rPr>
                <w:rFonts w:cs="Arial"/>
                <w:szCs w:val="22"/>
              </w:rPr>
              <w:t>Subproject S</w:t>
            </w:r>
            <w:r w:rsidR="0077384E" w:rsidRPr="005011F6">
              <w:rPr>
                <w:rFonts w:cs="Arial"/>
                <w:szCs w:val="22"/>
              </w:rPr>
              <w:t>ite</w:t>
            </w:r>
          </w:p>
        </w:tc>
      </w:tr>
      <w:tr w:rsidR="00174CC2" w:rsidRPr="005011F6" w:rsidTr="005011F6">
        <w:trPr>
          <w:trHeight w:val="515"/>
        </w:trPr>
        <w:tc>
          <w:tcPr>
            <w:tcW w:w="1998" w:type="dxa"/>
            <w:vAlign w:val="center"/>
          </w:tcPr>
          <w:p w:rsidR="00174CC2" w:rsidRPr="005011F6" w:rsidRDefault="00174CC2" w:rsidP="00696C6C">
            <w:pPr>
              <w:tabs>
                <w:tab w:val="right" w:pos="9360"/>
              </w:tabs>
              <w:spacing w:after="0" w:line="240" w:lineRule="auto"/>
              <w:jc w:val="both"/>
              <w:rPr>
                <w:rFonts w:cs="Arial"/>
                <w:szCs w:val="21"/>
              </w:rPr>
            </w:pPr>
            <w:r w:rsidRPr="005011F6">
              <w:rPr>
                <w:rFonts w:cs="Arial"/>
                <w:szCs w:val="21"/>
              </w:rPr>
              <w:t>Figure 1.2.3</w:t>
            </w:r>
            <w:r w:rsidR="005F2D6A" w:rsidRPr="005011F6">
              <w:rPr>
                <w:rFonts w:cs="Arial"/>
                <w:szCs w:val="21"/>
              </w:rPr>
              <w:t xml:space="preserve"> </w:t>
            </w:r>
            <w:r w:rsidR="001352FA" w:rsidRPr="005011F6">
              <w:rPr>
                <w:rFonts w:cs="Arial"/>
                <w:szCs w:val="21"/>
              </w:rPr>
              <w:t xml:space="preserve"> </w:t>
            </w:r>
          </w:p>
        </w:tc>
        <w:tc>
          <w:tcPr>
            <w:tcW w:w="7740" w:type="dxa"/>
            <w:gridSpan w:val="2"/>
            <w:vAlign w:val="center"/>
          </w:tcPr>
          <w:p w:rsidR="00174CC2" w:rsidRPr="005011F6" w:rsidRDefault="00EB033E" w:rsidP="005011F6">
            <w:pPr>
              <w:spacing w:after="0" w:line="240" w:lineRule="auto"/>
              <w:ind w:right="-45"/>
              <w:jc w:val="both"/>
              <w:rPr>
                <w:szCs w:val="22"/>
              </w:rPr>
            </w:pPr>
            <w:r w:rsidRPr="005011F6">
              <w:rPr>
                <w:szCs w:val="22"/>
              </w:rPr>
              <w:t xml:space="preserve">Topographic Features of the </w:t>
            </w:r>
            <w:r w:rsidR="005011F6" w:rsidRPr="005011F6">
              <w:rPr>
                <w:szCs w:val="22"/>
              </w:rPr>
              <w:t xml:space="preserve">Proposed Multistoried Market with Grocery Shop and Adjacent Areas </w:t>
            </w:r>
          </w:p>
        </w:tc>
      </w:tr>
    </w:tbl>
    <w:p w:rsidR="00174CC2" w:rsidRPr="005011F6" w:rsidRDefault="00174CC2" w:rsidP="00174CC2">
      <w:pPr>
        <w:tabs>
          <w:tab w:val="right" w:pos="9360"/>
        </w:tabs>
        <w:spacing w:after="0" w:line="240" w:lineRule="auto"/>
        <w:rPr>
          <w:rFonts w:cs="Arial"/>
          <w:sz w:val="32"/>
          <w:szCs w:val="22"/>
        </w:rPr>
      </w:pPr>
    </w:p>
    <w:p w:rsidR="00C72F43" w:rsidRPr="005011F6" w:rsidRDefault="00C72F43" w:rsidP="00C72F43">
      <w:pPr>
        <w:pStyle w:val="Heading1"/>
        <w:numPr>
          <w:ilvl w:val="0"/>
          <w:numId w:val="0"/>
        </w:numPr>
        <w:rPr>
          <w:sz w:val="24"/>
          <w:szCs w:val="24"/>
        </w:rPr>
      </w:pPr>
      <w:r w:rsidRPr="005011F6">
        <w:rPr>
          <w:sz w:val="24"/>
          <w:szCs w:val="24"/>
        </w:rPr>
        <w:t xml:space="preserve">LIST OF </w:t>
      </w:r>
      <w:r w:rsidR="005F64DA" w:rsidRPr="005011F6">
        <w:rPr>
          <w:sz w:val="24"/>
          <w:szCs w:val="24"/>
        </w:rPr>
        <w:t>PhotoGraphs</w:t>
      </w:r>
    </w:p>
    <w:tbl>
      <w:tblPr>
        <w:tblW w:w="9738" w:type="dxa"/>
        <w:tblLook w:val="04A0" w:firstRow="1" w:lastRow="0" w:firstColumn="1" w:lastColumn="0" w:noHBand="0" w:noVBand="1"/>
      </w:tblPr>
      <w:tblGrid>
        <w:gridCol w:w="1998"/>
        <w:gridCol w:w="6818"/>
        <w:gridCol w:w="922"/>
      </w:tblGrid>
      <w:tr w:rsidR="00C72F43" w:rsidRPr="005011F6" w:rsidTr="005011F6">
        <w:trPr>
          <w:trHeight w:val="333"/>
        </w:trPr>
        <w:tc>
          <w:tcPr>
            <w:tcW w:w="1998" w:type="dxa"/>
          </w:tcPr>
          <w:p w:rsidR="00C72F43" w:rsidRPr="005011F6" w:rsidRDefault="00C72F43" w:rsidP="00BA164F">
            <w:pPr>
              <w:tabs>
                <w:tab w:val="right" w:pos="9360"/>
              </w:tabs>
              <w:spacing w:after="0" w:line="240" w:lineRule="auto"/>
              <w:rPr>
                <w:rFonts w:cs="Arial"/>
                <w:b/>
                <w:szCs w:val="22"/>
              </w:rPr>
            </w:pPr>
          </w:p>
        </w:tc>
        <w:tc>
          <w:tcPr>
            <w:tcW w:w="6818" w:type="dxa"/>
          </w:tcPr>
          <w:p w:rsidR="00C72F43" w:rsidRPr="005011F6" w:rsidRDefault="00C72F43" w:rsidP="00BA164F">
            <w:pPr>
              <w:pStyle w:val="ListParagraphADBNormal"/>
              <w:numPr>
                <w:ilvl w:val="0"/>
                <w:numId w:val="0"/>
              </w:numPr>
              <w:jc w:val="left"/>
              <w:rPr>
                <w:rFonts w:cs="Arial"/>
                <w:b/>
              </w:rPr>
            </w:pPr>
          </w:p>
        </w:tc>
        <w:tc>
          <w:tcPr>
            <w:tcW w:w="922" w:type="dxa"/>
          </w:tcPr>
          <w:p w:rsidR="00C72F43" w:rsidRPr="005011F6" w:rsidRDefault="00C72F43" w:rsidP="00BA164F">
            <w:pPr>
              <w:tabs>
                <w:tab w:val="right" w:pos="9360"/>
              </w:tabs>
              <w:spacing w:after="0" w:line="240" w:lineRule="auto"/>
              <w:rPr>
                <w:rFonts w:cs="Arial"/>
                <w:b/>
                <w:szCs w:val="22"/>
              </w:rPr>
            </w:pPr>
          </w:p>
        </w:tc>
      </w:tr>
      <w:tr w:rsidR="00C72F43" w:rsidRPr="005011F6" w:rsidTr="005011F6">
        <w:trPr>
          <w:trHeight w:val="488"/>
        </w:trPr>
        <w:tc>
          <w:tcPr>
            <w:tcW w:w="1998" w:type="dxa"/>
            <w:vAlign w:val="center"/>
          </w:tcPr>
          <w:p w:rsidR="00C72F43" w:rsidRPr="005011F6" w:rsidRDefault="00294B29" w:rsidP="00BA164F">
            <w:pPr>
              <w:tabs>
                <w:tab w:val="right" w:pos="9360"/>
              </w:tabs>
              <w:spacing w:after="0" w:line="240" w:lineRule="auto"/>
              <w:jc w:val="both"/>
              <w:rPr>
                <w:rFonts w:cs="Arial"/>
                <w:szCs w:val="21"/>
              </w:rPr>
            </w:pPr>
            <w:r w:rsidRPr="005011F6">
              <w:rPr>
                <w:rFonts w:cs="Arial"/>
                <w:szCs w:val="21"/>
              </w:rPr>
              <w:t>Figure 1.3</w:t>
            </w:r>
            <w:r w:rsidR="00C72F43" w:rsidRPr="005011F6">
              <w:rPr>
                <w:rFonts w:cs="Arial"/>
                <w:szCs w:val="21"/>
              </w:rPr>
              <w:t>.1</w:t>
            </w:r>
          </w:p>
        </w:tc>
        <w:tc>
          <w:tcPr>
            <w:tcW w:w="7740" w:type="dxa"/>
            <w:gridSpan w:val="2"/>
            <w:vAlign w:val="center"/>
          </w:tcPr>
          <w:p w:rsidR="00C72F43" w:rsidRPr="005011F6" w:rsidRDefault="00822736" w:rsidP="00BA164F">
            <w:pPr>
              <w:tabs>
                <w:tab w:val="right" w:pos="9360"/>
              </w:tabs>
              <w:spacing w:after="0" w:line="240" w:lineRule="auto"/>
              <w:jc w:val="both"/>
              <w:rPr>
                <w:szCs w:val="22"/>
              </w:rPr>
            </w:pPr>
            <w:r w:rsidRPr="005011F6">
              <w:rPr>
                <w:szCs w:val="22"/>
              </w:rPr>
              <w:t>Current Situation of the Subproject Site</w:t>
            </w:r>
          </w:p>
        </w:tc>
      </w:tr>
      <w:tr w:rsidR="00C72F43" w:rsidRPr="000E253A" w:rsidTr="005011F6">
        <w:trPr>
          <w:trHeight w:val="432"/>
        </w:trPr>
        <w:tc>
          <w:tcPr>
            <w:tcW w:w="1998" w:type="dxa"/>
            <w:vAlign w:val="center"/>
          </w:tcPr>
          <w:p w:rsidR="00C72F43" w:rsidRPr="005011F6" w:rsidRDefault="00294B29" w:rsidP="00BA164F">
            <w:pPr>
              <w:tabs>
                <w:tab w:val="right" w:pos="9360"/>
              </w:tabs>
              <w:spacing w:after="0" w:line="240" w:lineRule="auto"/>
              <w:jc w:val="both"/>
              <w:rPr>
                <w:rFonts w:cs="Arial"/>
                <w:szCs w:val="21"/>
              </w:rPr>
            </w:pPr>
            <w:r w:rsidRPr="005011F6">
              <w:rPr>
                <w:rFonts w:cs="Arial"/>
                <w:szCs w:val="21"/>
              </w:rPr>
              <w:t>Figure 1.3</w:t>
            </w:r>
            <w:r w:rsidR="00C72F43" w:rsidRPr="005011F6">
              <w:rPr>
                <w:rFonts w:cs="Arial"/>
                <w:szCs w:val="21"/>
              </w:rPr>
              <w:t>.2</w:t>
            </w:r>
          </w:p>
        </w:tc>
        <w:tc>
          <w:tcPr>
            <w:tcW w:w="7740" w:type="dxa"/>
            <w:gridSpan w:val="2"/>
            <w:vAlign w:val="center"/>
          </w:tcPr>
          <w:p w:rsidR="00C72F43" w:rsidRPr="005011F6" w:rsidRDefault="00294B29" w:rsidP="005011F6">
            <w:pPr>
              <w:spacing w:after="0" w:line="240" w:lineRule="auto"/>
              <w:ind w:right="-45"/>
              <w:jc w:val="both"/>
              <w:rPr>
                <w:b/>
                <w:sz w:val="21"/>
                <w:szCs w:val="21"/>
              </w:rPr>
            </w:pPr>
            <w:r w:rsidRPr="005011F6">
              <w:rPr>
                <w:rFonts w:cs="Arial"/>
                <w:szCs w:val="22"/>
              </w:rPr>
              <w:t xml:space="preserve">DSM Consultant Team with Pourashava Representatives inspected the </w:t>
            </w:r>
            <w:r w:rsidR="005011F6" w:rsidRPr="005011F6">
              <w:rPr>
                <w:rFonts w:cs="Arial"/>
                <w:szCs w:val="22"/>
              </w:rPr>
              <w:t>Proposed Multistoried Market with Grocery Shop and Adjacent Areas</w:t>
            </w:r>
            <w:r w:rsidR="005011F6" w:rsidRPr="003678FE">
              <w:rPr>
                <w:b/>
                <w:sz w:val="21"/>
                <w:szCs w:val="21"/>
              </w:rPr>
              <w:t xml:space="preserve"> </w:t>
            </w:r>
          </w:p>
        </w:tc>
      </w:tr>
    </w:tbl>
    <w:p w:rsidR="00174CC2" w:rsidRPr="000E253A" w:rsidRDefault="00174CC2" w:rsidP="00174CC2">
      <w:pPr>
        <w:pStyle w:val="Heading1"/>
        <w:numPr>
          <w:ilvl w:val="0"/>
          <w:numId w:val="0"/>
        </w:numPr>
        <w:rPr>
          <w:highlight w:val="yellow"/>
        </w:rPr>
      </w:pPr>
    </w:p>
    <w:p w:rsidR="00174CC2" w:rsidRPr="000E253A" w:rsidRDefault="00174CC2" w:rsidP="00174CC2">
      <w:pPr>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24"/>
          <w:szCs w:val="24"/>
          <w:highlight w:val="yellow"/>
        </w:rPr>
      </w:pPr>
    </w:p>
    <w:p w:rsidR="00174CC2" w:rsidRPr="000E253A" w:rsidRDefault="00174CC2" w:rsidP="00174CC2">
      <w:pPr>
        <w:spacing w:after="0" w:line="240" w:lineRule="auto"/>
        <w:rPr>
          <w:sz w:val="16"/>
          <w:szCs w:val="24"/>
          <w:highlight w:val="yellow"/>
        </w:rPr>
      </w:pPr>
    </w:p>
    <w:p w:rsidR="00BC2F39" w:rsidRPr="000E253A" w:rsidRDefault="00BC2F39" w:rsidP="00174CC2">
      <w:pPr>
        <w:spacing w:after="0" w:line="240" w:lineRule="auto"/>
        <w:rPr>
          <w:sz w:val="16"/>
          <w:szCs w:val="24"/>
          <w:highlight w:val="yellow"/>
        </w:rPr>
      </w:pPr>
    </w:p>
    <w:p w:rsidR="00BC2F39" w:rsidRPr="000E253A" w:rsidRDefault="00BC2F39" w:rsidP="00174CC2">
      <w:pPr>
        <w:spacing w:after="0" w:line="240" w:lineRule="auto"/>
        <w:rPr>
          <w:sz w:val="16"/>
          <w:szCs w:val="24"/>
          <w:highlight w:val="yellow"/>
        </w:rPr>
      </w:pPr>
    </w:p>
    <w:p w:rsidR="00B06F07" w:rsidRPr="000E253A" w:rsidRDefault="00B06F07" w:rsidP="00174CC2">
      <w:pPr>
        <w:spacing w:after="0" w:line="240" w:lineRule="auto"/>
        <w:rPr>
          <w:sz w:val="16"/>
          <w:szCs w:val="24"/>
          <w:highlight w:val="yellow"/>
        </w:rPr>
      </w:pPr>
    </w:p>
    <w:p w:rsidR="00B06F07" w:rsidRPr="000E253A" w:rsidRDefault="00B06F07" w:rsidP="00174CC2">
      <w:pPr>
        <w:spacing w:after="0" w:line="240" w:lineRule="auto"/>
        <w:rPr>
          <w:sz w:val="16"/>
          <w:szCs w:val="24"/>
          <w:highlight w:val="yellow"/>
        </w:rPr>
      </w:pPr>
    </w:p>
    <w:p w:rsidR="00B06F07" w:rsidRPr="000E253A" w:rsidRDefault="00B06F07" w:rsidP="00174CC2">
      <w:pPr>
        <w:spacing w:after="0" w:line="240" w:lineRule="auto"/>
        <w:rPr>
          <w:sz w:val="16"/>
          <w:szCs w:val="24"/>
          <w:highlight w:val="yellow"/>
        </w:rPr>
      </w:pPr>
    </w:p>
    <w:p w:rsidR="00B06F07" w:rsidRPr="000E253A" w:rsidRDefault="00B06F07" w:rsidP="00174CC2">
      <w:pPr>
        <w:spacing w:after="0" w:line="240" w:lineRule="auto"/>
        <w:rPr>
          <w:sz w:val="16"/>
          <w:szCs w:val="24"/>
          <w:highlight w:val="yellow"/>
        </w:rPr>
      </w:pPr>
    </w:p>
    <w:p w:rsidR="00B06F07" w:rsidRPr="000E253A" w:rsidRDefault="00B06F07" w:rsidP="00174CC2">
      <w:pPr>
        <w:spacing w:after="0" w:line="240" w:lineRule="auto"/>
        <w:rPr>
          <w:sz w:val="16"/>
          <w:szCs w:val="24"/>
          <w:highlight w:val="yellow"/>
        </w:rPr>
      </w:pPr>
    </w:p>
    <w:p w:rsidR="00BC2F39" w:rsidRPr="000E253A" w:rsidRDefault="00BC2F39" w:rsidP="00174CC2">
      <w:pPr>
        <w:spacing w:after="0" w:line="240" w:lineRule="auto"/>
        <w:rPr>
          <w:sz w:val="16"/>
          <w:szCs w:val="24"/>
          <w:highlight w:val="yellow"/>
        </w:rPr>
      </w:pPr>
    </w:p>
    <w:p w:rsidR="00BC2F39" w:rsidRPr="000E253A" w:rsidRDefault="00BC2F39" w:rsidP="00174CC2">
      <w:pPr>
        <w:spacing w:after="0" w:line="240" w:lineRule="auto"/>
        <w:rPr>
          <w:sz w:val="16"/>
          <w:szCs w:val="24"/>
          <w:highlight w:val="yellow"/>
        </w:rPr>
      </w:pPr>
    </w:p>
    <w:p w:rsidR="00BC2F39" w:rsidRPr="000E253A" w:rsidRDefault="00BC2F39" w:rsidP="00174CC2">
      <w:pPr>
        <w:spacing w:after="0" w:line="240" w:lineRule="auto"/>
        <w:rPr>
          <w:sz w:val="16"/>
          <w:szCs w:val="24"/>
          <w:highlight w:val="yellow"/>
        </w:rPr>
      </w:pPr>
    </w:p>
    <w:p w:rsidR="00174CC2" w:rsidRPr="00603E2E" w:rsidRDefault="00174CC2" w:rsidP="00174CC2">
      <w:pPr>
        <w:pStyle w:val="Heading1"/>
        <w:numPr>
          <w:ilvl w:val="0"/>
          <w:numId w:val="0"/>
        </w:numPr>
        <w:rPr>
          <w:szCs w:val="24"/>
        </w:rPr>
      </w:pPr>
      <w:r w:rsidRPr="00603E2E">
        <w:rPr>
          <w:szCs w:val="24"/>
        </w:rPr>
        <w:lastRenderedPageBreak/>
        <w:t>ABBREVIATIONS</w:t>
      </w:r>
    </w:p>
    <w:p w:rsidR="00174CC2" w:rsidRPr="00603E2E" w:rsidRDefault="00174CC2" w:rsidP="00174CC2">
      <w:pPr>
        <w:pStyle w:val="Heading1"/>
        <w:numPr>
          <w:ilvl w:val="0"/>
          <w:numId w:val="0"/>
        </w:numPr>
      </w:pPr>
    </w:p>
    <w:tbl>
      <w:tblPr>
        <w:tblW w:w="0" w:type="auto"/>
        <w:tblLook w:val="01E0" w:firstRow="1" w:lastRow="1" w:firstColumn="1" w:lastColumn="1" w:noHBand="0" w:noVBand="0"/>
      </w:tblPr>
      <w:tblGrid>
        <w:gridCol w:w="2111"/>
        <w:gridCol w:w="6818"/>
      </w:tblGrid>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t>BDT</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Bangladeshi Taka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BOQ</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Bill of Quantity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CC</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Cement Concrete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DSM</w:t>
            </w:r>
          </w:p>
        </w:tc>
        <w:tc>
          <w:tcPr>
            <w:tcW w:w="6818"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Design, Supervision, and Management</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EA</w:t>
            </w:r>
          </w:p>
        </w:tc>
        <w:tc>
          <w:tcPr>
            <w:tcW w:w="6818"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Environmental Assessment</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rPr>
              <w:t>ECR</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Environmental Conservation Rules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rPr>
            </w:pPr>
            <w:r w:rsidRPr="00603E2E">
              <w:rPr>
                <w:rFonts w:cs="Arial"/>
                <w:szCs w:val="22"/>
              </w:rPr>
              <w:t>EMP</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Environmental Management Plan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rPr>
            </w:pPr>
            <w:r w:rsidRPr="00603E2E">
              <w:rPr>
                <w:rFonts w:cs="Arial"/>
              </w:rPr>
              <w:t>EPP</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Emergency Preparedness Planning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ES</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Environmental Screening</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GoB</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Government of Bangladesh</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LGED</w:t>
            </w:r>
          </w:p>
        </w:tc>
        <w:tc>
          <w:tcPr>
            <w:tcW w:w="6818"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Local Government Engineering Department</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MGSP</w:t>
            </w:r>
          </w:p>
        </w:tc>
        <w:tc>
          <w:tcPr>
            <w:tcW w:w="6818" w:type="dxa"/>
            <w:vAlign w:val="center"/>
          </w:tcPr>
          <w:p w:rsidR="00174CC2" w:rsidRPr="00603E2E" w:rsidRDefault="00174CC2" w:rsidP="00641592">
            <w:pPr>
              <w:spacing w:after="0" w:line="240" w:lineRule="auto"/>
              <w:rPr>
                <w:rFonts w:eastAsia="Calibri" w:cs="Arial"/>
                <w:szCs w:val="20"/>
              </w:rPr>
            </w:pPr>
            <w:r w:rsidRPr="00603E2E">
              <w:rPr>
                <w:rFonts w:eastAsia="Calibri" w:cs="Arial"/>
                <w:szCs w:val="20"/>
              </w:rPr>
              <w:t xml:space="preserve">Municipal Governance and Services Project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rPr>
            </w:pPr>
            <w:r w:rsidRPr="00603E2E">
              <w:rPr>
                <w:rFonts w:cs="Arial"/>
              </w:rPr>
              <w:t>PD</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Project Director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rPr>
              <w:t>PMU</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Project Management Unit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RCC</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 xml:space="preserve">Reinforcement Cement Concrete </w:t>
            </w:r>
          </w:p>
        </w:tc>
      </w:tr>
      <w:tr w:rsidR="00174CC2" w:rsidRPr="00603E2E" w:rsidTr="00641592">
        <w:trPr>
          <w:trHeight w:hRule="exact" w:val="432"/>
        </w:trPr>
        <w:tc>
          <w:tcPr>
            <w:tcW w:w="2111" w:type="dxa"/>
            <w:vAlign w:val="center"/>
          </w:tcPr>
          <w:p w:rsidR="00174CC2" w:rsidRPr="00603E2E" w:rsidRDefault="00174CC2" w:rsidP="00641592">
            <w:pPr>
              <w:spacing w:after="0" w:line="240" w:lineRule="auto"/>
              <w:rPr>
                <w:rFonts w:cs="Arial"/>
                <w:szCs w:val="22"/>
                <w:lang w:val="sq-AL"/>
              </w:rPr>
            </w:pPr>
            <w:r w:rsidRPr="00603E2E">
              <w:rPr>
                <w:rFonts w:cs="Arial"/>
                <w:szCs w:val="22"/>
                <w:lang w:val="sq-AL"/>
              </w:rPr>
              <w:t>WB</w:t>
            </w:r>
          </w:p>
        </w:tc>
        <w:tc>
          <w:tcPr>
            <w:tcW w:w="6818" w:type="dxa"/>
            <w:vAlign w:val="center"/>
          </w:tcPr>
          <w:p w:rsidR="00174CC2" w:rsidRPr="00603E2E" w:rsidRDefault="00174CC2" w:rsidP="00641592">
            <w:pPr>
              <w:spacing w:after="0" w:line="240" w:lineRule="auto"/>
              <w:rPr>
                <w:rFonts w:cs="Arial"/>
                <w:szCs w:val="22"/>
              </w:rPr>
            </w:pPr>
            <w:r w:rsidRPr="00603E2E">
              <w:rPr>
                <w:rFonts w:cs="Arial"/>
                <w:szCs w:val="22"/>
              </w:rPr>
              <w:t>World Bank</w:t>
            </w:r>
          </w:p>
        </w:tc>
      </w:tr>
    </w:tbl>
    <w:p w:rsidR="00174CC2" w:rsidRPr="000E253A" w:rsidRDefault="00174CC2" w:rsidP="00174CC2">
      <w:pPr>
        <w:tabs>
          <w:tab w:val="left" w:pos="360"/>
        </w:tabs>
        <w:spacing w:line="360" w:lineRule="auto"/>
        <w:jc w:val="both"/>
        <w:rPr>
          <w:rFonts w:cs="Arial"/>
          <w:sz w:val="20"/>
          <w:szCs w:val="20"/>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pStyle w:val="ListParagraph"/>
        <w:autoSpaceDE w:val="0"/>
        <w:autoSpaceDN w:val="0"/>
        <w:adjustRightInd w:val="0"/>
        <w:spacing w:after="0" w:line="360" w:lineRule="auto"/>
        <w:jc w:val="both"/>
        <w:rPr>
          <w:rFonts w:cs="Arial"/>
          <w:highlight w:val="yellow"/>
        </w:rPr>
      </w:pPr>
    </w:p>
    <w:p w:rsidR="00174CC2" w:rsidRPr="000E253A" w:rsidRDefault="00174CC2" w:rsidP="00174CC2">
      <w:pPr>
        <w:tabs>
          <w:tab w:val="left" w:pos="1920"/>
        </w:tabs>
        <w:spacing w:line="360" w:lineRule="auto"/>
        <w:rPr>
          <w:sz w:val="24"/>
          <w:highlight w:val="yellow"/>
        </w:rPr>
        <w:sectPr w:rsidR="00174CC2" w:rsidRPr="000E253A" w:rsidSect="00C50BC0">
          <w:headerReference w:type="default" r:id="rId13"/>
          <w:footerReference w:type="default" r:id="rId14"/>
          <w:type w:val="continuous"/>
          <w:pgSz w:w="11907" w:h="16839" w:code="9"/>
          <w:pgMar w:top="1267" w:right="1017" w:bottom="1152" w:left="1296" w:header="720" w:footer="576" w:gutter="0"/>
          <w:pgNumType w:fmt="lowerRoman" w:start="0"/>
          <w:cols w:space="708"/>
          <w:titlePg/>
          <w:docGrid w:linePitch="360"/>
        </w:sectPr>
      </w:pPr>
    </w:p>
    <w:p w:rsidR="00CA592D" w:rsidRPr="00B34C53" w:rsidRDefault="00CA592D" w:rsidP="00CA592D">
      <w:pPr>
        <w:pStyle w:val="Heading1"/>
        <w:ind w:left="270" w:hanging="270"/>
        <w:rPr>
          <w:sz w:val="24"/>
          <w:szCs w:val="24"/>
        </w:rPr>
      </w:pPr>
      <w:r w:rsidRPr="00B34C53">
        <w:rPr>
          <w:sz w:val="24"/>
          <w:szCs w:val="24"/>
        </w:rPr>
        <w:lastRenderedPageBreak/>
        <w:t xml:space="preserve">SUBPROJECT DESCRIPTION   </w:t>
      </w:r>
    </w:p>
    <w:p w:rsidR="00CA592D" w:rsidRPr="00B34C53" w:rsidRDefault="00CA592D" w:rsidP="00CA592D">
      <w:pPr>
        <w:pStyle w:val="ListParagraphADBNormal"/>
        <w:numPr>
          <w:ilvl w:val="0"/>
          <w:numId w:val="0"/>
        </w:numPr>
        <w:rPr>
          <w:rFonts w:eastAsia="Times New Roman" w:cs="Vrinda"/>
          <w:sz w:val="20"/>
          <w:szCs w:val="28"/>
        </w:rPr>
      </w:pPr>
    </w:p>
    <w:p w:rsidR="00CA592D" w:rsidRPr="00B34C53" w:rsidRDefault="00CA592D" w:rsidP="00CA592D">
      <w:pPr>
        <w:pStyle w:val="Heading2"/>
        <w:ind w:left="360" w:hanging="360"/>
      </w:pPr>
      <w:r w:rsidRPr="00B34C53">
        <w:t xml:space="preserve">Subproject Background </w:t>
      </w:r>
    </w:p>
    <w:p w:rsidR="00CA592D" w:rsidRPr="000E253A" w:rsidRDefault="00CA592D" w:rsidP="00CA592D">
      <w:pPr>
        <w:pStyle w:val="ListParagraphADBNormal"/>
        <w:numPr>
          <w:ilvl w:val="0"/>
          <w:numId w:val="0"/>
        </w:numPr>
        <w:rPr>
          <w:sz w:val="20"/>
          <w:highlight w:val="yellow"/>
        </w:rPr>
      </w:pPr>
    </w:p>
    <w:p w:rsidR="00B34C53" w:rsidRPr="001616B5" w:rsidRDefault="00B34C53" w:rsidP="00B34C53">
      <w:pPr>
        <w:spacing w:after="0" w:line="360" w:lineRule="auto"/>
        <w:jc w:val="both"/>
        <w:rPr>
          <w:rFonts w:cs="Arial"/>
        </w:rPr>
      </w:pPr>
      <w:r w:rsidRPr="001616B5">
        <w:rPr>
          <w:rFonts w:cs="Arial"/>
        </w:rPr>
        <w:t xml:space="preserve">Madaripur Pourashava is situated at Madaripur District. It is established as a Pourashava in the year of 1875. This is A type Pourashava with present population of 62,690. The Pourashava covers area of 13.99 sq. km. The Pourashava has 10 shopping centers, 5 kitchen markets, 2 wholesale markets, 31 Pourashava Bazaars, 1 Community Center </w:t>
      </w:r>
      <w:r w:rsidRPr="001616B5">
        <w:rPr>
          <w:rFonts w:cs="Arial"/>
          <w:color w:val="000000"/>
          <w:szCs w:val="22"/>
        </w:rPr>
        <w:t xml:space="preserve">(Source: At a glance Madaripur Pourashava). </w:t>
      </w:r>
    </w:p>
    <w:p w:rsidR="00B34C53" w:rsidRPr="0084425B" w:rsidRDefault="00B34C53" w:rsidP="00B34C53">
      <w:pPr>
        <w:spacing w:after="0" w:line="240" w:lineRule="auto"/>
        <w:jc w:val="both"/>
        <w:rPr>
          <w:rFonts w:cs="Arial"/>
          <w:color w:val="000000"/>
          <w:sz w:val="8"/>
          <w:szCs w:val="8"/>
          <w:highlight w:val="yellow"/>
        </w:rPr>
      </w:pPr>
    </w:p>
    <w:p w:rsidR="00B34C53" w:rsidRPr="00101619" w:rsidRDefault="00B34C53" w:rsidP="00B34C53">
      <w:pPr>
        <w:spacing w:after="0" w:line="360" w:lineRule="auto"/>
        <w:jc w:val="both"/>
        <w:rPr>
          <w:rFonts w:eastAsia="Calibri" w:cs="Arial"/>
          <w:color w:val="000000"/>
        </w:rPr>
      </w:pPr>
      <w:r w:rsidRPr="00101619">
        <w:rPr>
          <w:rFonts w:cs="Arial"/>
        </w:rPr>
        <w:t>Urbanization is considered to be closely and positively associated process, with complex and mutually reinforcing links. In sustained economic growth, it is essential to develop urban areas. Urban centers are the places of agglomeration of economic activities, important hubs of production, processing, innovation and employment. In recent days, there has been a trend of growing importance of urban areas. This subproject emphasizes on the planning to address the problems and to guide future planning of Madaripur Pourashava. The present urban planning exercises for Madaripur Pourashava with the subproject introduced plans of different nature and styles. A well-integrated spatial and sectoral plan with sound financial and institutional policies facilitates refurbish urban environment not only healthy and better but also efficient and safer.</w:t>
      </w:r>
      <w:r w:rsidRPr="00101619">
        <w:rPr>
          <w:rFonts w:cs="Arial"/>
          <w:szCs w:val="22"/>
        </w:rPr>
        <w:t xml:space="preserve"> Without adequate infrastructure and services provision, it would be difficult to turn urban centers as environmentally congenial livable places. Hence, this subproject directly will contribute for the infrastructure development of the Pourashava.  </w:t>
      </w:r>
      <w:r>
        <w:rPr>
          <w:rFonts w:cs="Arial"/>
          <w:szCs w:val="22"/>
        </w:rPr>
        <w:t>(Master Plan of Madaripur Pourashava)</w:t>
      </w:r>
    </w:p>
    <w:p w:rsidR="00CA592D" w:rsidRPr="000E253A" w:rsidRDefault="00CA592D" w:rsidP="00CA592D">
      <w:pPr>
        <w:spacing w:after="0" w:line="240" w:lineRule="auto"/>
        <w:jc w:val="both"/>
        <w:rPr>
          <w:rFonts w:cs="Arial"/>
          <w:color w:val="000000"/>
          <w:sz w:val="8"/>
          <w:szCs w:val="8"/>
          <w:highlight w:val="yellow"/>
        </w:rPr>
      </w:pPr>
    </w:p>
    <w:p w:rsidR="00CA592D" w:rsidRPr="00513FB9" w:rsidRDefault="00540890" w:rsidP="00540890">
      <w:pPr>
        <w:spacing w:after="0" w:line="240" w:lineRule="auto"/>
        <w:jc w:val="both"/>
        <w:rPr>
          <w:rFonts w:cs="Arial"/>
          <w:color w:val="000000"/>
          <w:szCs w:val="22"/>
        </w:rPr>
      </w:pPr>
      <w:r w:rsidRPr="00513FB9">
        <w:rPr>
          <w:rFonts w:cs="Arial"/>
          <w:color w:val="000000"/>
          <w:sz w:val="12"/>
          <w:szCs w:val="12"/>
        </w:rPr>
        <w:t xml:space="preserve">  </w:t>
      </w:r>
      <w:r w:rsidR="00CA592D" w:rsidRPr="00513FB9">
        <w:rPr>
          <w:rFonts w:cs="Arial"/>
          <w:color w:val="000000"/>
          <w:szCs w:val="22"/>
        </w:rPr>
        <w:t xml:space="preserve">The significant features of the subproject are stated below: </w:t>
      </w:r>
    </w:p>
    <w:p w:rsidR="00CA592D" w:rsidRPr="00513FB9" w:rsidRDefault="00CA592D" w:rsidP="00CA592D">
      <w:pPr>
        <w:spacing w:after="0" w:line="240" w:lineRule="auto"/>
        <w:jc w:val="both"/>
        <w:rPr>
          <w:rFonts w:cs="Arial"/>
          <w:color w:val="000000"/>
          <w:sz w:val="2"/>
          <w:szCs w:val="22"/>
        </w:rPr>
      </w:pPr>
    </w:p>
    <w:p w:rsidR="00CA592D" w:rsidRPr="00513FB9" w:rsidRDefault="00CA592D" w:rsidP="00CA592D">
      <w:pPr>
        <w:spacing w:after="0" w:line="360" w:lineRule="auto"/>
        <w:jc w:val="both"/>
        <w:rPr>
          <w:rFonts w:cs="Arial"/>
          <w:color w:val="000000"/>
          <w:sz w:val="4"/>
          <w:szCs w:val="22"/>
        </w:rPr>
      </w:pP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7010"/>
      </w:tblGrid>
      <w:tr w:rsidR="00CA592D" w:rsidRPr="00513FB9" w:rsidTr="000403AB">
        <w:trPr>
          <w:trHeight w:val="485"/>
          <w:jc w:val="center"/>
        </w:trPr>
        <w:tc>
          <w:tcPr>
            <w:tcW w:w="2985" w:type="dxa"/>
            <w:shd w:val="clear" w:color="auto" w:fill="auto"/>
            <w:vAlign w:val="center"/>
          </w:tcPr>
          <w:p w:rsidR="00CA592D" w:rsidRPr="00513FB9" w:rsidRDefault="00CA592D" w:rsidP="00021A84">
            <w:pPr>
              <w:spacing w:after="0" w:line="240" w:lineRule="auto"/>
              <w:jc w:val="both"/>
              <w:rPr>
                <w:rFonts w:cs="Arial"/>
                <w:b/>
                <w:sz w:val="20"/>
                <w:szCs w:val="20"/>
              </w:rPr>
            </w:pPr>
            <w:r w:rsidRPr="00513FB9">
              <w:rPr>
                <w:rFonts w:cs="Arial"/>
                <w:b/>
                <w:sz w:val="20"/>
                <w:szCs w:val="20"/>
              </w:rPr>
              <w:t>Name of the Subproject:</w:t>
            </w:r>
          </w:p>
        </w:tc>
        <w:tc>
          <w:tcPr>
            <w:tcW w:w="7010" w:type="dxa"/>
            <w:shd w:val="clear" w:color="auto" w:fill="auto"/>
            <w:vAlign w:val="center"/>
          </w:tcPr>
          <w:p w:rsidR="00CA592D" w:rsidRPr="00513FB9" w:rsidRDefault="00B34C53" w:rsidP="000403AB">
            <w:pPr>
              <w:spacing w:after="0" w:line="240" w:lineRule="auto"/>
              <w:ind w:right="-144"/>
              <w:rPr>
                <w:rFonts w:cs="Arial"/>
                <w:sz w:val="20"/>
                <w:szCs w:val="20"/>
              </w:rPr>
            </w:pPr>
            <w:r w:rsidRPr="00513FB9">
              <w:rPr>
                <w:rFonts w:cs="Arial"/>
                <w:color w:val="000000"/>
                <w:sz w:val="20"/>
                <w:szCs w:val="20"/>
              </w:rPr>
              <w:t>Construction of Puran Bazaar Multistoried Market with Grocery Shop under Madaripur Pourashava</w:t>
            </w:r>
          </w:p>
        </w:tc>
      </w:tr>
      <w:tr w:rsidR="00CA592D" w:rsidRPr="00513FB9" w:rsidTr="00D40A17">
        <w:trPr>
          <w:trHeight w:val="260"/>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Package No.:</w:t>
            </w:r>
          </w:p>
        </w:tc>
        <w:tc>
          <w:tcPr>
            <w:tcW w:w="7010" w:type="dxa"/>
            <w:shd w:val="clear" w:color="auto" w:fill="auto"/>
            <w:vAlign w:val="center"/>
          </w:tcPr>
          <w:p w:rsidR="00CA592D" w:rsidRPr="00513FB9" w:rsidRDefault="000403AB" w:rsidP="00513FB9">
            <w:pPr>
              <w:spacing w:after="0" w:line="360" w:lineRule="auto"/>
              <w:rPr>
                <w:rFonts w:cs="Arial"/>
                <w:sz w:val="20"/>
                <w:szCs w:val="20"/>
              </w:rPr>
            </w:pPr>
            <w:r w:rsidRPr="00513FB9">
              <w:rPr>
                <w:rFonts w:cs="Arial"/>
                <w:sz w:val="20"/>
                <w:szCs w:val="20"/>
              </w:rPr>
              <w:t>MGSP/</w:t>
            </w:r>
            <w:r w:rsidR="00513FB9" w:rsidRPr="00513FB9">
              <w:rPr>
                <w:rFonts w:cs="Arial"/>
                <w:sz w:val="20"/>
                <w:szCs w:val="20"/>
              </w:rPr>
              <w:t>MAD</w:t>
            </w:r>
            <w:r w:rsidRPr="00513FB9">
              <w:rPr>
                <w:rFonts w:cs="Arial"/>
                <w:sz w:val="20"/>
                <w:szCs w:val="20"/>
              </w:rPr>
              <w:t>/2018-19/W-</w:t>
            </w:r>
            <w:r w:rsidR="00513FB9" w:rsidRPr="00513FB9">
              <w:rPr>
                <w:rFonts w:cs="Arial"/>
                <w:sz w:val="20"/>
                <w:szCs w:val="20"/>
              </w:rPr>
              <w:t>12</w:t>
            </w:r>
          </w:p>
        </w:tc>
      </w:tr>
      <w:tr w:rsidR="00CA592D" w:rsidRPr="00513FB9" w:rsidTr="00C50BC0">
        <w:trPr>
          <w:trHeight w:val="125"/>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District Name:</w:t>
            </w:r>
          </w:p>
        </w:tc>
        <w:tc>
          <w:tcPr>
            <w:tcW w:w="7010" w:type="dxa"/>
            <w:shd w:val="clear" w:color="auto" w:fill="auto"/>
            <w:vAlign w:val="center"/>
          </w:tcPr>
          <w:p w:rsidR="00CA592D" w:rsidRPr="00513FB9" w:rsidRDefault="000E253A" w:rsidP="00B045CA">
            <w:pPr>
              <w:spacing w:after="0" w:line="360" w:lineRule="auto"/>
              <w:rPr>
                <w:rFonts w:cs="Arial"/>
                <w:color w:val="000000"/>
                <w:sz w:val="20"/>
                <w:szCs w:val="20"/>
              </w:rPr>
            </w:pPr>
            <w:r w:rsidRPr="00513FB9">
              <w:rPr>
                <w:rFonts w:cs="Arial"/>
                <w:color w:val="000000"/>
                <w:sz w:val="20"/>
                <w:szCs w:val="20"/>
              </w:rPr>
              <w:t>Madaripur</w:t>
            </w:r>
          </w:p>
        </w:tc>
      </w:tr>
      <w:tr w:rsidR="00CA592D" w:rsidRPr="00513FB9" w:rsidTr="00C50BC0">
        <w:trPr>
          <w:trHeight w:val="278"/>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ULB Name:</w:t>
            </w:r>
          </w:p>
        </w:tc>
        <w:tc>
          <w:tcPr>
            <w:tcW w:w="7010" w:type="dxa"/>
            <w:shd w:val="clear" w:color="auto" w:fill="auto"/>
            <w:vAlign w:val="center"/>
          </w:tcPr>
          <w:p w:rsidR="00CA592D" w:rsidRPr="00513FB9" w:rsidRDefault="000E253A" w:rsidP="00B045CA">
            <w:pPr>
              <w:spacing w:after="0" w:line="360" w:lineRule="auto"/>
              <w:rPr>
                <w:rFonts w:cs="Arial"/>
                <w:color w:val="000000"/>
                <w:sz w:val="20"/>
                <w:szCs w:val="20"/>
              </w:rPr>
            </w:pPr>
            <w:r w:rsidRPr="00513FB9">
              <w:rPr>
                <w:rFonts w:cs="Arial"/>
                <w:color w:val="000000"/>
                <w:sz w:val="20"/>
                <w:szCs w:val="20"/>
              </w:rPr>
              <w:t>Madaripur</w:t>
            </w:r>
            <w:r w:rsidR="00CA592D" w:rsidRPr="00513FB9">
              <w:rPr>
                <w:rFonts w:cs="Arial"/>
                <w:color w:val="000000"/>
                <w:sz w:val="20"/>
                <w:szCs w:val="20"/>
              </w:rPr>
              <w:t xml:space="preserve"> Pourashava</w:t>
            </w:r>
          </w:p>
        </w:tc>
      </w:tr>
      <w:tr w:rsidR="00CA592D" w:rsidRPr="00513FB9" w:rsidTr="00C50BC0">
        <w:trPr>
          <w:trHeight w:val="278"/>
          <w:jc w:val="center"/>
        </w:trPr>
        <w:tc>
          <w:tcPr>
            <w:tcW w:w="2985" w:type="dxa"/>
            <w:shd w:val="clear" w:color="auto" w:fill="auto"/>
            <w:vAlign w:val="center"/>
          </w:tcPr>
          <w:p w:rsidR="00CA592D" w:rsidRPr="00513FB9" w:rsidRDefault="00CA592D" w:rsidP="00B045CA">
            <w:pPr>
              <w:spacing w:after="0" w:line="360" w:lineRule="auto"/>
              <w:ind w:right="-108" w:firstLine="6"/>
              <w:jc w:val="both"/>
              <w:rPr>
                <w:rFonts w:cs="Arial"/>
                <w:b/>
                <w:sz w:val="20"/>
                <w:szCs w:val="20"/>
              </w:rPr>
            </w:pPr>
            <w:r w:rsidRPr="00513FB9">
              <w:rPr>
                <w:rFonts w:cs="Arial"/>
                <w:b/>
                <w:sz w:val="20"/>
                <w:szCs w:val="20"/>
              </w:rPr>
              <w:t>Jurisdiction Area:</w:t>
            </w:r>
          </w:p>
        </w:tc>
        <w:tc>
          <w:tcPr>
            <w:tcW w:w="7010" w:type="dxa"/>
            <w:shd w:val="clear" w:color="auto" w:fill="auto"/>
            <w:vAlign w:val="center"/>
          </w:tcPr>
          <w:p w:rsidR="00CA592D" w:rsidRPr="00513FB9" w:rsidRDefault="000403AB" w:rsidP="00B045CA">
            <w:pPr>
              <w:spacing w:after="0" w:line="360" w:lineRule="auto"/>
              <w:rPr>
                <w:rFonts w:cs="Arial"/>
                <w:color w:val="000000"/>
                <w:sz w:val="20"/>
                <w:szCs w:val="20"/>
              </w:rPr>
            </w:pPr>
            <w:r w:rsidRPr="00513FB9">
              <w:rPr>
                <w:rFonts w:cs="Arial"/>
                <w:color w:val="000000"/>
                <w:sz w:val="20"/>
                <w:szCs w:val="20"/>
              </w:rPr>
              <w:t xml:space="preserve">Ward number  </w:t>
            </w:r>
            <w:r w:rsidR="00513FB9" w:rsidRPr="00513FB9">
              <w:rPr>
                <w:rFonts w:cs="Arial"/>
                <w:color w:val="000000"/>
                <w:sz w:val="20"/>
                <w:szCs w:val="20"/>
              </w:rPr>
              <w:t>02</w:t>
            </w:r>
          </w:p>
        </w:tc>
      </w:tr>
      <w:tr w:rsidR="00CA592D" w:rsidRPr="00513FB9" w:rsidTr="00C50BC0">
        <w:trPr>
          <w:trHeight w:val="350"/>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Structural Design Option:</w:t>
            </w:r>
          </w:p>
        </w:tc>
        <w:tc>
          <w:tcPr>
            <w:tcW w:w="7010" w:type="dxa"/>
            <w:shd w:val="clear" w:color="auto" w:fill="auto"/>
            <w:vAlign w:val="center"/>
          </w:tcPr>
          <w:p w:rsidR="00CA592D" w:rsidRPr="00513FB9" w:rsidRDefault="00513FB9" w:rsidP="00513FB9">
            <w:pPr>
              <w:spacing w:after="0" w:line="240" w:lineRule="auto"/>
              <w:ind w:right="-144"/>
              <w:rPr>
                <w:rFonts w:cs="Arial"/>
                <w:color w:val="000000"/>
                <w:sz w:val="20"/>
                <w:szCs w:val="20"/>
              </w:rPr>
            </w:pPr>
            <w:r w:rsidRPr="00513FB9">
              <w:rPr>
                <w:rFonts w:cs="Arial"/>
                <w:color w:val="000000"/>
                <w:sz w:val="20"/>
                <w:szCs w:val="20"/>
              </w:rPr>
              <w:t>Two</w:t>
            </w:r>
            <w:r w:rsidR="00CA592D" w:rsidRPr="00513FB9">
              <w:rPr>
                <w:rFonts w:cs="Arial"/>
                <w:color w:val="000000"/>
                <w:sz w:val="20"/>
                <w:szCs w:val="20"/>
              </w:rPr>
              <w:t xml:space="preserve"> storied</w:t>
            </w:r>
            <w:r w:rsidRPr="00513FB9">
              <w:rPr>
                <w:rFonts w:cs="Arial"/>
                <w:color w:val="000000"/>
                <w:sz w:val="20"/>
                <w:szCs w:val="20"/>
              </w:rPr>
              <w:t xml:space="preserve"> kitchen market</w:t>
            </w:r>
            <w:r w:rsidR="00CA592D" w:rsidRPr="00513FB9">
              <w:rPr>
                <w:rFonts w:cs="Arial"/>
                <w:color w:val="000000"/>
                <w:sz w:val="20"/>
                <w:szCs w:val="20"/>
              </w:rPr>
              <w:t xml:space="preserve"> with sanitary, water supply, electrical and other associated works </w:t>
            </w:r>
          </w:p>
        </w:tc>
      </w:tr>
      <w:tr w:rsidR="00CA592D" w:rsidRPr="00513FB9" w:rsidTr="00B34C53">
        <w:trPr>
          <w:trHeight w:val="70"/>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Wards Population:</w:t>
            </w:r>
          </w:p>
        </w:tc>
        <w:tc>
          <w:tcPr>
            <w:tcW w:w="7010" w:type="dxa"/>
            <w:shd w:val="clear" w:color="auto" w:fill="auto"/>
            <w:vAlign w:val="center"/>
          </w:tcPr>
          <w:p w:rsidR="00CA592D" w:rsidRPr="00513FB9" w:rsidRDefault="00CA592D" w:rsidP="00513FB9">
            <w:pPr>
              <w:spacing w:after="0" w:line="360" w:lineRule="auto"/>
              <w:rPr>
                <w:rFonts w:cs="Arial"/>
                <w:color w:val="000000"/>
                <w:sz w:val="20"/>
                <w:szCs w:val="20"/>
              </w:rPr>
            </w:pPr>
            <w:r w:rsidRPr="00513FB9">
              <w:rPr>
                <w:rFonts w:cs="Arial"/>
                <w:color w:val="000000"/>
                <w:sz w:val="20"/>
                <w:szCs w:val="20"/>
              </w:rPr>
              <w:t xml:space="preserve">About </w:t>
            </w:r>
            <w:r w:rsidR="00513FB9" w:rsidRPr="00513FB9">
              <w:rPr>
                <w:rFonts w:cs="Arial"/>
                <w:sz w:val="20"/>
                <w:szCs w:val="20"/>
              </w:rPr>
              <w:t>6,556</w:t>
            </w:r>
            <w:r w:rsidR="00683BD0" w:rsidRPr="00513FB9">
              <w:rPr>
                <w:rFonts w:cs="Arial"/>
                <w:sz w:val="20"/>
                <w:szCs w:val="20"/>
              </w:rPr>
              <w:t xml:space="preserve"> </w:t>
            </w:r>
            <w:r w:rsidRPr="00513FB9">
              <w:rPr>
                <w:rFonts w:cs="Arial"/>
                <w:color w:val="000000"/>
                <w:sz w:val="20"/>
                <w:szCs w:val="20"/>
              </w:rPr>
              <w:t xml:space="preserve">as per as </w:t>
            </w:r>
            <w:r w:rsidR="00393FA1" w:rsidRPr="00513FB9">
              <w:rPr>
                <w:rFonts w:cs="Arial"/>
                <w:color w:val="000000"/>
                <w:sz w:val="20"/>
                <w:szCs w:val="20"/>
              </w:rPr>
              <w:t>Population and Housing Census 2011</w:t>
            </w:r>
          </w:p>
        </w:tc>
      </w:tr>
      <w:tr w:rsidR="00CA592D" w:rsidRPr="00513FB9" w:rsidTr="00C50BC0">
        <w:trPr>
          <w:trHeight w:val="260"/>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Tribal People:</w:t>
            </w:r>
          </w:p>
        </w:tc>
        <w:tc>
          <w:tcPr>
            <w:tcW w:w="7010" w:type="dxa"/>
            <w:shd w:val="clear" w:color="auto" w:fill="auto"/>
            <w:vAlign w:val="center"/>
          </w:tcPr>
          <w:p w:rsidR="00CA592D" w:rsidRPr="00513FB9" w:rsidRDefault="00CA592D" w:rsidP="00B045CA">
            <w:pPr>
              <w:spacing w:after="0" w:line="360" w:lineRule="auto"/>
              <w:rPr>
                <w:rFonts w:cs="Arial"/>
                <w:color w:val="000000"/>
                <w:sz w:val="20"/>
                <w:szCs w:val="20"/>
              </w:rPr>
            </w:pPr>
            <w:r w:rsidRPr="00513FB9">
              <w:rPr>
                <w:rFonts w:cs="Arial"/>
                <w:color w:val="000000"/>
                <w:sz w:val="20"/>
                <w:szCs w:val="20"/>
              </w:rPr>
              <w:t>No tribal people settlement found in the subproject area</w:t>
            </w:r>
          </w:p>
        </w:tc>
      </w:tr>
      <w:tr w:rsidR="00CA592D" w:rsidRPr="000E253A" w:rsidTr="00C50BC0">
        <w:trPr>
          <w:trHeight w:val="260"/>
          <w:jc w:val="center"/>
        </w:trPr>
        <w:tc>
          <w:tcPr>
            <w:tcW w:w="2985" w:type="dxa"/>
            <w:shd w:val="clear" w:color="auto" w:fill="auto"/>
            <w:vAlign w:val="center"/>
          </w:tcPr>
          <w:p w:rsidR="00CA592D" w:rsidRPr="00513FB9" w:rsidRDefault="00CA592D" w:rsidP="00B045CA">
            <w:pPr>
              <w:spacing w:after="0" w:line="360" w:lineRule="auto"/>
              <w:ind w:firstLine="6"/>
              <w:jc w:val="both"/>
              <w:rPr>
                <w:rFonts w:cs="Arial"/>
                <w:b/>
                <w:sz w:val="20"/>
                <w:szCs w:val="20"/>
              </w:rPr>
            </w:pPr>
            <w:r w:rsidRPr="00513FB9">
              <w:rPr>
                <w:rFonts w:cs="Arial"/>
                <w:b/>
                <w:sz w:val="20"/>
                <w:szCs w:val="20"/>
              </w:rPr>
              <w:t>Land Acquisition:</w:t>
            </w:r>
          </w:p>
        </w:tc>
        <w:tc>
          <w:tcPr>
            <w:tcW w:w="7010" w:type="dxa"/>
            <w:shd w:val="clear" w:color="auto" w:fill="auto"/>
            <w:vAlign w:val="center"/>
          </w:tcPr>
          <w:p w:rsidR="00CA592D" w:rsidRPr="00513FB9" w:rsidRDefault="00CA592D" w:rsidP="00BF4BEB">
            <w:pPr>
              <w:spacing w:after="0" w:line="240" w:lineRule="auto"/>
              <w:ind w:right="-144"/>
              <w:rPr>
                <w:rFonts w:cs="Arial"/>
                <w:color w:val="000000"/>
                <w:sz w:val="20"/>
                <w:szCs w:val="20"/>
              </w:rPr>
            </w:pPr>
            <w:r w:rsidRPr="00513FB9">
              <w:rPr>
                <w:rFonts w:cs="Arial"/>
                <w:color w:val="000000"/>
                <w:sz w:val="20"/>
                <w:szCs w:val="20"/>
              </w:rPr>
              <w:t xml:space="preserve">No private  land acquisition is required </w:t>
            </w:r>
          </w:p>
        </w:tc>
      </w:tr>
      <w:tr w:rsidR="00CA592D" w:rsidRPr="000E253A" w:rsidTr="00C50BC0">
        <w:trPr>
          <w:trHeight w:val="350"/>
          <w:jc w:val="center"/>
        </w:trPr>
        <w:tc>
          <w:tcPr>
            <w:tcW w:w="2985" w:type="dxa"/>
            <w:shd w:val="clear" w:color="auto" w:fill="auto"/>
            <w:vAlign w:val="center"/>
          </w:tcPr>
          <w:p w:rsidR="00CA592D" w:rsidRPr="00E8336F" w:rsidRDefault="00CA592D" w:rsidP="00010454">
            <w:pPr>
              <w:spacing w:after="0" w:line="360" w:lineRule="auto"/>
              <w:ind w:right="-108" w:firstLine="6"/>
              <w:jc w:val="both"/>
              <w:rPr>
                <w:rFonts w:cs="Arial"/>
                <w:b/>
                <w:sz w:val="20"/>
                <w:szCs w:val="20"/>
              </w:rPr>
            </w:pPr>
            <w:r w:rsidRPr="00E8336F">
              <w:rPr>
                <w:rFonts w:cs="Arial"/>
                <w:b/>
                <w:sz w:val="20"/>
                <w:szCs w:val="20"/>
              </w:rPr>
              <w:t>Estimated Cost:</w:t>
            </w:r>
          </w:p>
        </w:tc>
        <w:tc>
          <w:tcPr>
            <w:tcW w:w="7010" w:type="dxa"/>
            <w:shd w:val="clear" w:color="auto" w:fill="auto"/>
            <w:vAlign w:val="center"/>
          </w:tcPr>
          <w:p w:rsidR="00CA592D" w:rsidRPr="00E8336F" w:rsidRDefault="00E8336F" w:rsidP="00BF4BEB">
            <w:pPr>
              <w:spacing w:after="0" w:line="240" w:lineRule="auto"/>
              <w:ind w:right="-144"/>
              <w:rPr>
                <w:rFonts w:cs="Arial"/>
                <w:color w:val="000000"/>
                <w:sz w:val="20"/>
                <w:szCs w:val="20"/>
              </w:rPr>
            </w:pPr>
            <w:r w:rsidRPr="00E8336F">
              <w:rPr>
                <w:rFonts w:cs="Arial"/>
                <w:color w:val="000000"/>
                <w:sz w:val="20"/>
                <w:szCs w:val="20"/>
              </w:rPr>
              <w:t>90.85</w:t>
            </w:r>
            <w:r w:rsidR="00BF4BEB" w:rsidRPr="00E8336F">
              <w:rPr>
                <w:rFonts w:cs="Arial"/>
                <w:color w:val="000000"/>
                <w:sz w:val="20"/>
                <w:szCs w:val="20"/>
              </w:rPr>
              <w:t xml:space="preserve"> </w:t>
            </w:r>
            <w:r w:rsidR="00CA592D" w:rsidRPr="00E8336F">
              <w:rPr>
                <w:rFonts w:cs="Arial"/>
                <w:color w:val="000000"/>
                <w:sz w:val="20"/>
                <w:szCs w:val="20"/>
              </w:rPr>
              <w:t>million BDT</w:t>
            </w:r>
          </w:p>
        </w:tc>
      </w:tr>
      <w:tr w:rsidR="00CA592D" w:rsidRPr="000E253A" w:rsidTr="00C50BC0">
        <w:trPr>
          <w:trHeight w:val="260"/>
          <w:jc w:val="center"/>
        </w:trPr>
        <w:tc>
          <w:tcPr>
            <w:tcW w:w="2985" w:type="dxa"/>
            <w:shd w:val="clear" w:color="auto" w:fill="auto"/>
            <w:vAlign w:val="center"/>
          </w:tcPr>
          <w:p w:rsidR="00CA592D" w:rsidRPr="00E8336F" w:rsidRDefault="00CA592D" w:rsidP="00010454">
            <w:pPr>
              <w:spacing w:after="0" w:line="360" w:lineRule="auto"/>
              <w:ind w:right="-108" w:firstLine="6"/>
              <w:jc w:val="both"/>
              <w:rPr>
                <w:rFonts w:cs="Arial"/>
                <w:b/>
                <w:sz w:val="20"/>
                <w:szCs w:val="20"/>
              </w:rPr>
            </w:pPr>
            <w:r w:rsidRPr="00E8336F">
              <w:rPr>
                <w:rFonts w:cs="Arial"/>
                <w:b/>
                <w:sz w:val="20"/>
                <w:szCs w:val="20"/>
              </w:rPr>
              <w:t>Subproject Duration:</w:t>
            </w:r>
          </w:p>
        </w:tc>
        <w:tc>
          <w:tcPr>
            <w:tcW w:w="7010" w:type="dxa"/>
            <w:shd w:val="clear" w:color="auto" w:fill="auto"/>
            <w:vAlign w:val="center"/>
          </w:tcPr>
          <w:p w:rsidR="00CA592D" w:rsidRPr="00E8336F" w:rsidRDefault="00BF4BEB" w:rsidP="00BF4BEB">
            <w:pPr>
              <w:spacing w:after="0" w:line="240" w:lineRule="auto"/>
              <w:ind w:right="-144"/>
              <w:rPr>
                <w:rFonts w:cs="Arial"/>
                <w:color w:val="000000"/>
                <w:sz w:val="20"/>
                <w:szCs w:val="20"/>
              </w:rPr>
            </w:pPr>
            <w:r w:rsidRPr="00E8336F">
              <w:rPr>
                <w:rFonts w:cs="Arial"/>
                <w:color w:val="000000"/>
                <w:sz w:val="20"/>
                <w:szCs w:val="20"/>
              </w:rPr>
              <w:t>12 Months</w:t>
            </w:r>
          </w:p>
        </w:tc>
      </w:tr>
      <w:tr w:rsidR="00CA592D" w:rsidRPr="000E253A" w:rsidTr="00C50BC0">
        <w:trPr>
          <w:trHeight w:val="350"/>
          <w:jc w:val="center"/>
        </w:trPr>
        <w:tc>
          <w:tcPr>
            <w:tcW w:w="2985" w:type="dxa"/>
            <w:shd w:val="clear" w:color="auto" w:fill="auto"/>
            <w:vAlign w:val="center"/>
          </w:tcPr>
          <w:p w:rsidR="00CA592D" w:rsidRPr="00E8336F" w:rsidRDefault="00CA592D" w:rsidP="00010454">
            <w:pPr>
              <w:spacing w:after="0" w:line="360" w:lineRule="auto"/>
              <w:ind w:right="-108" w:firstLine="6"/>
              <w:jc w:val="both"/>
              <w:rPr>
                <w:rFonts w:cs="Arial"/>
                <w:b/>
                <w:sz w:val="20"/>
                <w:szCs w:val="20"/>
              </w:rPr>
            </w:pPr>
            <w:r w:rsidRPr="00E8336F">
              <w:rPr>
                <w:rFonts w:cs="Arial"/>
                <w:b/>
                <w:sz w:val="20"/>
                <w:szCs w:val="20"/>
              </w:rPr>
              <w:t>Tentative Start Date:</w:t>
            </w:r>
          </w:p>
        </w:tc>
        <w:tc>
          <w:tcPr>
            <w:tcW w:w="7010" w:type="dxa"/>
            <w:shd w:val="clear" w:color="auto" w:fill="auto"/>
            <w:vAlign w:val="center"/>
          </w:tcPr>
          <w:p w:rsidR="00CA592D" w:rsidRPr="00E8336F" w:rsidRDefault="00BF4BEB" w:rsidP="00BF4BEB">
            <w:pPr>
              <w:spacing w:after="0" w:line="240" w:lineRule="auto"/>
              <w:ind w:right="-144"/>
              <w:rPr>
                <w:rFonts w:cs="Arial"/>
                <w:color w:val="000000"/>
                <w:sz w:val="20"/>
                <w:szCs w:val="20"/>
              </w:rPr>
            </w:pPr>
            <w:r w:rsidRPr="00E8336F">
              <w:rPr>
                <w:rFonts w:cs="Arial"/>
                <w:color w:val="000000"/>
                <w:sz w:val="20"/>
                <w:szCs w:val="20"/>
              </w:rPr>
              <w:t>January 13, 2019</w:t>
            </w:r>
          </w:p>
        </w:tc>
      </w:tr>
      <w:tr w:rsidR="00CA592D" w:rsidRPr="000E253A" w:rsidTr="00C50BC0">
        <w:trPr>
          <w:trHeight w:val="350"/>
          <w:jc w:val="center"/>
        </w:trPr>
        <w:tc>
          <w:tcPr>
            <w:tcW w:w="2985" w:type="dxa"/>
            <w:shd w:val="clear" w:color="auto" w:fill="auto"/>
            <w:vAlign w:val="center"/>
          </w:tcPr>
          <w:p w:rsidR="00CA592D" w:rsidRPr="00E8336F" w:rsidRDefault="00CA592D" w:rsidP="00B045CA">
            <w:pPr>
              <w:spacing w:after="0" w:line="360" w:lineRule="auto"/>
              <w:ind w:right="-108" w:firstLine="6"/>
              <w:jc w:val="both"/>
              <w:rPr>
                <w:rFonts w:cs="Arial"/>
                <w:b/>
                <w:sz w:val="20"/>
                <w:szCs w:val="20"/>
              </w:rPr>
            </w:pPr>
            <w:r w:rsidRPr="00E8336F">
              <w:rPr>
                <w:rFonts w:cs="Arial"/>
                <w:b/>
                <w:sz w:val="20"/>
                <w:szCs w:val="20"/>
              </w:rPr>
              <w:t>Tentative Completion Date:</w:t>
            </w:r>
          </w:p>
        </w:tc>
        <w:tc>
          <w:tcPr>
            <w:tcW w:w="7010" w:type="dxa"/>
            <w:shd w:val="clear" w:color="auto" w:fill="auto"/>
            <w:vAlign w:val="center"/>
          </w:tcPr>
          <w:p w:rsidR="00CA592D" w:rsidRPr="00E8336F" w:rsidRDefault="00BF4BEB" w:rsidP="00BF4BEB">
            <w:pPr>
              <w:spacing w:after="0" w:line="240" w:lineRule="auto"/>
              <w:ind w:right="-144"/>
              <w:rPr>
                <w:rFonts w:cs="Arial"/>
                <w:color w:val="000000"/>
                <w:sz w:val="20"/>
                <w:szCs w:val="20"/>
              </w:rPr>
            </w:pPr>
            <w:r w:rsidRPr="00E8336F">
              <w:rPr>
                <w:rFonts w:cs="Arial"/>
                <w:color w:val="000000"/>
                <w:sz w:val="20"/>
                <w:szCs w:val="20"/>
              </w:rPr>
              <w:t>January 12, 2020</w:t>
            </w:r>
          </w:p>
        </w:tc>
      </w:tr>
    </w:tbl>
    <w:p w:rsidR="00CA592D" w:rsidRPr="00610DD5" w:rsidRDefault="00CA592D" w:rsidP="00AF02E4">
      <w:pPr>
        <w:spacing w:after="0" w:line="360" w:lineRule="auto"/>
        <w:jc w:val="both"/>
      </w:pPr>
      <w:r w:rsidRPr="00610DD5">
        <w:t xml:space="preserve">For the preparation of the subproject appraisal, environmental screening has been performed.  According to that screening, an environmental management plan is required. Hence, this </w:t>
      </w:r>
      <w:r w:rsidRPr="00610DD5">
        <w:lastRenderedPageBreak/>
        <w:t>environmental management plan is prepared to meet the regularity requirement. This plan simplifies the anticipated impacts and corresponding mitigation measures for easy understanding of the personnel responsible for the subproject implementation. Therefore, this study only includes key contents that are appropriate.</w:t>
      </w:r>
    </w:p>
    <w:p w:rsidR="0024140D" w:rsidRPr="000E253A" w:rsidRDefault="0024140D" w:rsidP="0024140D">
      <w:pPr>
        <w:spacing w:after="0" w:line="240" w:lineRule="auto"/>
        <w:jc w:val="both"/>
        <w:rPr>
          <w:highlight w:val="yellow"/>
        </w:rPr>
      </w:pPr>
    </w:p>
    <w:p w:rsidR="0024140D" w:rsidRPr="009336AB" w:rsidRDefault="0024140D" w:rsidP="0024140D">
      <w:pPr>
        <w:pStyle w:val="Heading2"/>
        <w:ind w:left="450" w:hanging="450"/>
        <w:rPr>
          <w:szCs w:val="22"/>
        </w:rPr>
      </w:pPr>
      <w:r w:rsidRPr="009336AB">
        <w:rPr>
          <w:szCs w:val="22"/>
        </w:rPr>
        <w:t xml:space="preserve">Subproject Setting </w:t>
      </w:r>
    </w:p>
    <w:p w:rsidR="0024140D" w:rsidRPr="009336AB" w:rsidRDefault="0024140D" w:rsidP="0024140D">
      <w:pPr>
        <w:spacing w:after="0" w:line="240" w:lineRule="auto"/>
        <w:rPr>
          <w:sz w:val="16"/>
          <w:lang w:bidi="ar-SA"/>
        </w:rPr>
      </w:pPr>
    </w:p>
    <w:p w:rsidR="0024140D" w:rsidRPr="009336AB" w:rsidRDefault="0024140D" w:rsidP="0024140D">
      <w:pPr>
        <w:spacing w:after="120" w:line="360" w:lineRule="auto"/>
        <w:jc w:val="both"/>
        <w:rPr>
          <w:b/>
          <w:i/>
        </w:rPr>
      </w:pPr>
      <w:r w:rsidRPr="009336AB">
        <w:t xml:space="preserve">The subproject site is situated within the jurisdiction area of the </w:t>
      </w:r>
      <w:r w:rsidR="000E253A" w:rsidRPr="009336AB">
        <w:t>Madaripur</w:t>
      </w:r>
      <w:r w:rsidR="004D632E" w:rsidRPr="009336AB">
        <w:t xml:space="preserve"> Pourashava Ward no. 02</w:t>
      </w:r>
      <w:r w:rsidRPr="009336AB">
        <w:t xml:space="preserve">. The location map, lay-out plan, and topographic features of the subproject are shown in </w:t>
      </w:r>
      <w:r w:rsidRPr="009336AB">
        <w:rPr>
          <w:b/>
          <w:i/>
        </w:rPr>
        <w:t xml:space="preserve">Figure 1.2.1, Figure </w:t>
      </w:r>
      <w:r w:rsidR="00A86B59" w:rsidRPr="009336AB">
        <w:rPr>
          <w:b/>
          <w:i/>
        </w:rPr>
        <w:t xml:space="preserve">1.2.2 </w:t>
      </w:r>
      <w:r w:rsidRPr="009336AB">
        <w:rPr>
          <w:b/>
          <w:i/>
        </w:rPr>
        <w:t xml:space="preserve">and </w:t>
      </w:r>
      <w:r w:rsidR="00A86B59" w:rsidRPr="009336AB">
        <w:rPr>
          <w:b/>
          <w:i/>
        </w:rPr>
        <w:t>Figure 1.2.3</w:t>
      </w:r>
      <w:r w:rsidR="002A668B" w:rsidRPr="009336AB">
        <w:rPr>
          <w:b/>
          <w:i/>
        </w:rPr>
        <w:t>.</w:t>
      </w:r>
    </w:p>
    <w:p w:rsidR="004D632E" w:rsidRPr="000E253A" w:rsidRDefault="004D632E" w:rsidP="0024140D">
      <w:pPr>
        <w:spacing w:after="120" w:line="360" w:lineRule="auto"/>
        <w:jc w:val="both"/>
        <w:rPr>
          <w:highlight w:val="yellow"/>
        </w:rPr>
      </w:pPr>
    </w:p>
    <w:p w:rsidR="004D632E" w:rsidRPr="000E253A" w:rsidRDefault="004D632E" w:rsidP="00AF02E4">
      <w:pPr>
        <w:spacing w:after="0" w:line="360" w:lineRule="auto"/>
        <w:jc w:val="both"/>
        <w:rPr>
          <w:highlight w:val="yellow"/>
        </w:rPr>
      </w:pPr>
    </w:p>
    <w:p w:rsidR="001B00BD" w:rsidRPr="000E253A" w:rsidRDefault="004D632E" w:rsidP="00AF02E4">
      <w:pPr>
        <w:spacing w:after="0" w:line="360" w:lineRule="auto"/>
        <w:jc w:val="both"/>
        <w:rPr>
          <w:highlight w:val="yellow"/>
        </w:rPr>
      </w:pPr>
      <w:r w:rsidRPr="004D632E">
        <w:rPr>
          <w:noProof/>
          <w:lang w:bidi="ar-SA"/>
        </w:rPr>
        <w:drawing>
          <wp:inline distT="0" distB="0" distL="0" distR="0">
            <wp:extent cx="6353175" cy="4623908"/>
            <wp:effectExtent l="19050" t="0" r="9525" b="0"/>
            <wp:docPr id="2" name="Picture 5" descr="Kitche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chen Market"/>
                    <pic:cNvPicPr>
                      <a:picLocks noChangeAspect="1" noChangeArrowheads="1"/>
                    </pic:cNvPicPr>
                  </pic:nvPicPr>
                  <pic:blipFill>
                    <a:blip r:embed="rId15" cstate="print"/>
                    <a:srcRect/>
                    <a:stretch>
                      <a:fillRect/>
                    </a:stretch>
                  </pic:blipFill>
                  <pic:spPr bwMode="auto">
                    <a:xfrm>
                      <a:off x="0" y="0"/>
                      <a:ext cx="6354506" cy="4624877"/>
                    </a:xfrm>
                    <a:prstGeom prst="rect">
                      <a:avLst/>
                    </a:prstGeom>
                    <a:noFill/>
                    <a:ln w="9525">
                      <a:noFill/>
                      <a:miter lim="800000"/>
                      <a:headEnd/>
                      <a:tailEnd/>
                    </a:ln>
                  </pic:spPr>
                </pic:pic>
              </a:graphicData>
            </a:graphic>
          </wp:inline>
        </w:drawing>
      </w:r>
    </w:p>
    <w:p w:rsidR="001B00BD" w:rsidRPr="000E253A" w:rsidRDefault="001B00BD" w:rsidP="00AF02E4">
      <w:pPr>
        <w:spacing w:after="0" w:line="360" w:lineRule="auto"/>
        <w:jc w:val="both"/>
        <w:rPr>
          <w:highlight w:val="yellow"/>
        </w:rPr>
      </w:pPr>
    </w:p>
    <w:p w:rsidR="009A1DED" w:rsidRPr="000E253A" w:rsidRDefault="009A1DED" w:rsidP="009A1DED">
      <w:pPr>
        <w:spacing w:after="0" w:line="360" w:lineRule="auto"/>
        <w:jc w:val="center"/>
        <w:rPr>
          <w:b/>
          <w:szCs w:val="22"/>
          <w:highlight w:val="yellow"/>
        </w:rPr>
      </w:pPr>
      <w:r w:rsidRPr="004D632E">
        <w:rPr>
          <w:b/>
          <w:szCs w:val="22"/>
        </w:rPr>
        <w:t xml:space="preserve">Figure </w:t>
      </w:r>
      <w:r w:rsidRPr="004D632E">
        <w:rPr>
          <w:b/>
          <w:bCs/>
          <w:szCs w:val="22"/>
        </w:rPr>
        <w:t>1.2.1</w:t>
      </w:r>
      <w:r w:rsidRPr="004D632E">
        <w:rPr>
          <w:b/>
          <w:szCs w:val="22"/>
        </w:rPr>
        <w:t>: Location Map of the Subproject Site</w:t>
      </w:r>
    </w:p>
    <w:p w:rsidR="00A6318E" w:rsidRPr="000E253A" w:rsidRDefault="00A6318E" w:rsidP="009A1DED">
      <w:pPr>
        <w:spacing w:after="0" w:line="360" w:lineRule="auto"/>
        <w:jc w:val="center"/>
        <w:rPr>
          <w:b/>
          <w:szCs w:val="22"/>
          <w:highlight w:val="yellow"/>
        </w:rPr>
      </w:pPr>
    </w:p>
    <w:p w:rsidR="00A6318E" w:rsidRPr="000E253A" w:rsidRDefault="00A6318E" w:rsidP="009A1DED">
      <w:pPr>
        <w:spacing w:after="0" w:line="360" w:lineRule="auto"/>
        <w:jc w:val="center"/>
        <w:rPr>
          <w:b/>
          <w:szCs w:val="22"/>
          <w:highlight w:val="yellow"/>
        </w:rPr>
      </w:pPr>
    </w:p>
    <w:p w:rsidR="00A6318E" w:rsidRPr="000E253A" w:rsidRDefault="00A6318E" w:rsidP="009A1DED">
      <w:pPr>
        <w:spacing w:after="0" w:line="360" w:lineRule="auto"/>
        <w:jc w:val="center"/>
        <w:rPr>
          <w:b/>
          <w:szCs w:val="22"/>
          <w:highlight w:val="yellow"/>
        </w:rPr>
      </w:pPr>
    </w:p>
    <w:p w:rsidR="00A6318E" w:rsidRPr="000E253A" w:rsidRDefault="00A6318E" w:rsidP="009A1DED">
      <w:pPr>
        <w:spacing w:after="0" w:line="360" w:lineRule="auto"/>
        <w:jc w:val="center"/>
        <w:rPr>
          <w:b/>
          <w:szCs w:val="22"/>
          <w:highlight w:val="yellow"/>
        </w:rPr>
      </w:pPr>
    </w:p>
    <w:p w:rsidR="00A86B59" w:rsidRPr="000E253A" w:rsidRDefault="00A86B59" w:rsidP="009A1DED">
      <w:pPr>
        <w:spacing w:after="0" w:line="360" w:lineRule="auto"/>
        <w:jc w:val="center"/>
        <w:rPr>
          <w:b/>
          <w:szCs w:val="22"/>
          <w:highlight w:val="yellow"/>
        </w:rPr>
      </w:pPr>
    </w:p>
    <w:p w:rsidR="00A86B59" w:rsidRDefault="00A86B59" w:rsidP="009A1DED">
      <w:pPr>
        <w:spacing w:after="0" w:line="360" w:lineRule="auto"/>
        <w:jc w:val="center"/>
        <w:rPr>
          <w:b/>
          <w:szCs w:val="22"/>
          <w:highlight w:val="yellow"/>
        </w:rPr>
      </w:pPr>
    </w:p>
    <w:p w:rsidR="009336AB" w:rsidRDefault="009336AB" w:rsidP="009A1DED">
      <w:pPr>
        <w:spacing w:after="0" w:line="360" w:lineRule="auto"/>
        <w:jc w:val="center"/>
        <w:rPr>
          <w:b/>
          <w:szCs w:val="22"/>
          <w:highlight w:val="yellow"/>
        </w:rPr>
      </w:pPr>
    </w:p>
    <w:p w:rsidR="009336AB" w:rsidRPr="000E253A" w:rsidRDefault="009336AB" w:rsidP="009A1DED">
      <w:pPr>
        <w:spacing w:after="0" w:line="360" w:lineRule="auto"/>
        <w:jc w:val="center"/>
        <w:rPr>
          <w:b/>
          <w:szCs w:val="22"/>
          <w:highlight w:val="yellow"/>
        </w:rPr>
      </w:pPr>
    </w:p>
    <w:p w:rsidR="00A86B59" w:rsidRPr="000E253A" w:rsidRDefault="00A86B59" w:rsidP="009A1DED">
      <w:pPr>
        <w:spacing w:after="0" w:line="360" w:lineRule="auto"/>
        <w:jc w:val="center"/>
        <w:rPr>
          <w:b/>
          <w:szCs w:val="22"/>
          <w:highlight w:val="yellow"/>
        </w:rPr>
      </w:pPr>
    </w:p>
    <w:p w:rsidR="00A6318E" w:rsidRPr="000E253A" w:rsidRDefault="009336AB" w:rsidP="009A1DED">
      <w:pPr>
        <w:spacing w:after="0" w:line="360" w:lineRule="auto"/>
        <w:jc w:val="center"/>
        <w:rPr>
          <w:b/>
          <w:szCs w:val="22"/>
          <w:highlight w:val="yellow"/>
        </w:rPr>
      </w:pPr>
      <w:r w:rsidRPr="009336AB">
        <w:rPr>
          <w:noProof/>
          <w:lang w:bidi="ar-SA"/>
        </w:rPr>
        <w:drawing>
          <wp:inline distT="0" distB="0" distL="0" distR="0">
            <wp:extent cx="6313790" cy="4450833"/>
            <wp:effectExtent l="19050" t="19050" r="10810" b="25917"/>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313790" cy="4450833"/>
                    </a:xfrm>
                    <a:prstGeom prst="rect">
                      <a:avLst/>
                    </a:prstGeom>
                    <a:noFill/>
                    <a:ln w="6350" cmpd="sng">
                      <a:solidFill>
                        <a:srgbClr val="000000"/>
                      </a:solidFill>
                      <a:miter lim="800000"/>
                      <a:headEnd/>
                      <a:tailEnd/>
                    </a:ln>
                    <a:effectLst/>
                  </pic:spPr>
                </pic:pic>
              </a:graphicData>
            </a:graphic>
          </wp:inline>
        </w:drawing>
      </w:r>
    </w:p>
    <w:p w:rsidR="00A6318E" w:rsidRPr="000E253A" w:rsidRDefault="00A6318E" w:rsidP="009A1DED">
      <w:pPr>
        <w:spacing w:after="0" w:line="360" w:lineRule="auto"/>
        <w:jc w:val="center"/>
        <w:rPr>
          <w:b/>
          <w:szCs w:val="22"/>
          <w:highlight w:val="yellow"/>
        </w:rPr>
      </w:pPr>
    </w:p>
    <w:p w:rsidR="00A6318E" w:rsidRPr="000E253A" w:rsidRDefault="00A6318E" w:rsidP="009A1DED">
      <w:pPr>
        <w:spacing w:after="0" w:line="360" w:lineRule="auto"/>
        <w:jc w:val="center"/>
        <w:rPr>
          <w:highlight w:val="yellow"/>
        </w:rPr>
      </w:pPr>
    </w:p>
    <w:p w:rsidR="00A6318E" w:rsidRPr="000E253A" w:rsidRDefault="00A6318E" w:rsidP="00AF02E4">
      <w:pPr>
        <w:spacing w:after="0" w:line="360" w:lineRule="auto"/>
        <w:jc w:val="both"/>
        <w:rPr>
          <w:noProof/>
          <w:highlight w:val="yellow"/>
          <w:lang w:bidi="ar-SA"/>
        </w:rPr>
      </w:pPr>
    </w:p>
    <w:p w:rsidR="001B00BD" w:rsidRPr="009336AB" w:rsidRDefault="001B00BD" w:rsidP="00F43F6F">
      <w:pPr>
        <w:spacing w:after="60" w:line="360" w:lineRule="auto"/>
        <w:jc w:val="center"/>
        <w:rPr>
          <w:b/>
          <w:szCs w:val="22"/>
        </w:rPr>
      </w:pPr>
      <w:r w:rsidRPr="009336AB">
        <w:rPr>
          <w:b/>
          <w:szCs w:val="22"/>
        </w:rPr>
        <w:t xml:space="preserve">Figure 1.2.2: Lay-out Plan of the Subproject Site </w:t>
      </w:r>
    </w:p>
    <w:p w:rsidR="009622DC" w:rsidRPr="000E253A" w:rsidRDefault="00E12F71" w:rsidP="00E12F71">
      <w:pPr>
        <w:spacing w:after="60" w:line="360" w:lineRule="auto"/>
        <w:jc w:val="center"/>
        <w:rPr>
          <w:b/>
          <w:szCs w:val="22"/>
          <w:highlight w:val="yellow"/>
        </w:rPr>
      </w:pPr>
      <w:r>
        <w:rPr>
          <w:b/>
          <w:noProof/>
          <w:szCs w:val="22"/>
          <w:lang w:bidi="ar-SA"/>
        </w:rPr>
        <w:lastRenderedPageBreak/>
        <w:drawing>
          <wp:inline distT="0" distB="0" distL="0" distR="0">
            <wp:extent cx="6290479" cy="3562350"/>
            <wp:effectExtent l="19050" t="0" r="0" b="0"/>
            <wp:docPr id="15" name="Picture 4" descr="C:\Users\tasrima\Desktop\Kitchen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srima\Desktop\Kitchen Market------.jpg"/>
                    <pic:cNvPicPr>
                      <a:picLocks noChangeAspect="1" noChangeArrowheads="1"/>
                    </pic:cNvPicPr>
                  </pic:nvPicPr>
                  <pic:blipFill>
                    <a:blip r:embed="rId17"/>
                    <a:srcRect/>
                    <a:stretch>
                      <a:fillRect/>
                    </a:stretch>
                  </pic:blipFill>
                  <pic:spPr bwMode="auto">
                    <a:xfrm>
                      <a:off x="0" y="0"/>
                      <a:ext cx="6292550" cy="3563523"/>
                    </a:xfrm>
                    <a:prstGeom prst="rect">
                      <a:avLst/>
                    </a:prstGeom>
                    <a:noFill/>
                    <a:ln w="9525">
                      <a:noFill/>
                      <a:miter lim="800000"/>
                      <a:headEnd/>
                      <a:tailEnd/>
                    </a:ln>
                  </pic:spPr>
                </pic:pic>
              </a:graphicData>
            </a:graphic>
          </wp:inline>
        </w:drawing>
      </w:r>
    </w:p>
    <w:p w:rsidR="009513AD" w:rsidRPr="000E253A" w:rsidRDefault="009513AD" w:rsidP="001B00BD">
      <w:pPr>
        <w:spacing w:after="0" w:line="240" w:lineRule="auto"/>
        <w:ind w:right="-45"/>
        <w:jc w:val="both"/>
        <w:rPr>
          <w:b/>
          <w:sz w:val="8"/>
          <w:szCs w:val="21"/>
          <w:highlight w:val="yellow"/>
        </w:rPr>
      </w:pPr>
    </w:p>
    <w:p w:rsidR="001B00BD" w:rsidRPr="003678FE" w:rsidRDefault="000A3E90" w:rsidP="001B00BD">
      <w:pPr>
        <w:spacing w:after="0" w:line="240" w:lineRule="auto"/>
        <w:ind w:right="-45"/>
        <w:jc w:val="both"/>
        <w:rPr>
          <w:b/>
          <w:sz w:val="21"/>
          <w:szCs w:val="21"/>
        </w:rPr>
      </w:pPr>
      <w:r w:rsidRPr="003678FE">
        <w:rPr>
          <w:b/>
          <w:sz w:val="21"/>
          <w:szCs w:val="21"/>
        </w:rPr>
        <w:t xml:space="preserve">Figure 1.2.3: </w:t>
      </w:r>
      <w:r w:rsidR="001B00BD" w:rsidRPr="003678FE">
        <w:rPr>
          <w:b/>
          <w:sz w:val="21"/>
          <w:szCs w:val="21"/>
        </w:rPr>
        <w:t xml:space="preserve">Topographical Features of the </w:t>
      </w:r>
      <w:r w:rsidR="008D18A3" w:rsidRPr="003678FE">
        <w:rPr>
          <w:b/>
          <w:sz w:val="21"/>
          <w:szCs w:val="21"/>
        </w:rPr>
        <w:t xml:space="preserve">Proposed </w:t>
      </w:r>
      <w:r w:rsidR="00E12F71" w:rsidRPr="00E12F71">
        <w:rPr>
          <w:b/>
          <w:sz w:val="21"/>
          <w:szCs w:val="21"/>
        </w:rPr>
        <w:t xml:space="preserve">Multistoried Market with Grocery Shop </w:t>
      </w:r>
      <w:r w:rsidR="008D18A3" w:rsidRPr="003678FE">
        <w:rPr>
          <w:b/>
          <w:sz w:val="21"/>
          <w:szCs w:val="21"/>
        </w:rPr>
        <w:t xml:space="preserve">and Adjacent Areas </w:t>
      </w:r>
    </w:p>
    <w:p w:rsidR="000A5ACD" w:rsidRPr="000E253A" w:rsidRDefault="000A5ACD" w:rsidP="000A5ACD">
      <w:pPr>
        <w:spacing w:after="0" w:line="240" w:lineRule="auto"/>
        <w:jc w:val="both"/>
        <w:rPr>
          <w:sz w:val="14"/>
          <w:highlight w:val="yellow"/>
        </w:rPr>
      </w:pPr>
    </w:p>
    <w:p w:rsidR="001B00BD" w:rsidRPr="009336AB" w:rsidRDefault="001B00BD" w:rsidP="001B00BD">
      <w:pPr>
        <w:spacing w:before="120" w:after="0" w:line="360" w:lineRule="auto"/>
        <w:jc w:val="both"/>
      </w:pPr>
      <w:r w:rsidRPr="009336AB">
        <w:t xml:space="preserve">The subproject site is situated </w:t>
      </w:r>
      <w:r w:rsidR="009336AB" w:rsidRPr="009336AB">
        <w:t>at</w:t>
      </w:r>
      <w:r w:rsidR="00A8091F" w:rsidRPr="009336AB">
        <w:t xml:space="preserve"> </w:t>
      </w:r>
      <w:r w:rsidR="009E7FB0">
        <w:t>commercial</w:t>
      </w:r>
      <w:r w:rsidR="009336AB" w:rsidRPr="009336AB">
        <w:t xml:space="preserve"> area of Madaripur Pourashava</w:t>
      </w:r>
      <w:r w:rsidRPr="009336AB">
        <w:t xml:space="preserve">. During the site visit, the detailed environmental and infrastructural features listed around the subproject site. The major findings of the site visit are given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772"/>
      </w:tblGrid>
      <w:tr w:rsidR="009336AB" w:rsidRPr="00DE1A8D" w:rsidTr="00DB7E38">
        <w:trPr>
          <w:trHeight w:val="170"/>
          <w:jc w:val="center"/>
        </w:trPr>
        <w:tc>
          <w:tcPr>
            <w:tcW w:w="1767" w:type="dxa"/>
            <w:shd w:val="clear" w:color="auto" w:fill="F2F2F2"/>
            <w:vAlign w:val="center"/>
          </w:tcPr>
          <w:p w:rsidR="009336AB" w:rsidRPr="00DE1A8D" w:rsidRDefault="009336AB" w:rsidP="00DB7E38">
            <w:pPr>
              <w:spacing w:after="0" w:line="240" w:lineRule="auto"/>
              <w:jc w:val="center"/>
              <w:rPr>
                <w:rFonts w:cs="Arial"/>
                <w:b/>
                <w:szCs w:val="22"/>
              </w:rPr>
            </w:pPr>
            <w:r w:rsidRPr="00DE1A8D">
              <w:rPr>
                <w:rFonts w:cs="Arial"/>
                <w:b/>
                <w:szCs w:val="22"/>
              </w:rPr>
              <w:t>Side/ Direction</w:t>
            </w:r>
          </w:p>
        </w:tc>
        <w:tc>
          <w:tcPr>
            <w:tcW w:w="7772" w:type="dxa"/>
            <w:shd w:val="clear" w:color="auto" w:fill="F2F2F2"/>
            <w:vAlign w:val="center"/>
          </w:tcPr>
          <w:p w:rsidR="009336AB" w:rsidRPr="00DE1A8D" w:rsidRDefault="009336AB" w:rsidP="00DB7E38">
            <w:pPr>
              <w:spacing w:after="0" w:line="240" w:lineRule="auto"/>
              <w:jc w:val="center"/>
              <w:rPr>
                <w:rFonts w:cs="Arial"/>
                <w:b/>
                <w:szCs w:val="22"/>
              </w:rPr>
            </w:pPr>
            <w:r w:rsidRPr="00DE1A8D">
              <w:rPr>
                <w:rFonts w:cs="Arial"/>
                <w:b/>
                <w:szCs w:val="22"/>
              </w:rPr>
              <w:t>Major Environmental and Infrastructural Features</w:t>
            </w:r>
          </w:p>
        </w:tc>
      </w:tr>
      <w:tr w:rsidR="009336AB" w:rsidRPr="00DE1A8D" w:rsidTr="00DB7E38">
        <w:trPr>
          <w:trHeight w:val="360"/>
          <w:jc w:val="center"/>
        </w:trPr>
        <w:tc>
          <w:tcPr>
            <w:tcW w:w="1767" w:type="dxa"/>
            <w:vAlign w:val="center"/>
          </w:tcPr>
          <w:p w:rsidR="009336AB" w:rsidRPr="00DE1A8D" w:rsidRDefault="009336AB" w:rsidP="00DB7E38">
            <w:pPr>
              <w:spacing w:after="0" w:line="240" w:lineRule="auto"/>
              <w:jc w:val="center"/>
              <w:rPr>
                <w:rFonts w:cs="Arial"/>
                <w:sz w:val="20"/>
                <w:szCs w:val="20"/>
              </w:rPr>
            </w:pPr>
            <w:r w:rsidRPr="00DE1A8D">
              <w:rPr>
                <w:rFonts w:cs="Arial"/>
                <w:sz w:val="20"/>
                <w:szCs w:val="20"/>
              </w:rPr>
              <w:t>North</w:t>
            </w:r>
          </w:p>
        </w:tc>
        <w:tc>
          <w:tcPr>
            <w:tcW w:w="7772" w:type="dxa"/>
            <w:vAlign w:val="center"/>
          </w:tcPr>
          <w:p w:rsidR="009336AB" w:rsidRPr="00DE1A8D" w:rsidRDefault="009336AB" w:rsidP="00DB7E38">
            <w:pPr>
              <w:spacing w:after="0" w:line="240" w:lineRule="auto"/>
              <w:jc w:val="both"/>
              <w:rPr>
                <w:rFonts w:cs="Arial"/>
                <w:sz w:val="20"/>
                <w:szCs w:val="20"/>
              </w:rPr>
            </w:pPr>
            <w:r w:rsidRPr="00DE1A8D">
              <w:rPr>
                <w:rFonts w:cs="Arial"/>
                <w:sz w:val="20"/>
                <w:szCs w:val="20"/>
              </w:rPr>
              <w:t xml:space="preserve">Various shops with different structures </w:t>
            </w:r>
          </w:p>
        </w:tc>
      </w:tr>
      <w:tr w:rsidR="009336AB" w:rsidRPr="00DE1A8D" w:rsidTr="00DB7E38">
        <w:trPr>
          <w:trHeight w:val="360"/>
          <w:jc w:val="center"/>
        </w:trPr>
        <w:tc>
          <w:tcPr>
            <w:tcW w:w="1767" w:type="dxa"/>
            <w:vAlign w:val="center"/>
          </w:tcPr>
          <w:p w:rsidR="009336AB" w:rsidRPr="00DE1A8D" w:rsidRDefault="009336AB" w:rsidP="00DB7E38">
            <w:pPr>
              <w:spacing w:after="0" w:line="240" w:lineRule="auto"/>
              <w:jc w:val="center"/>
              <w:rPr>
                <w:rFonts w:cs="Arial"/>
                <w:sz w:val="20"/>
                <w:szCs w:val="20"/>
              </w:rPr>
            </w:pPr>
            <w:r w:rsidRPr="00DE1A8D">
              <w:rPr>
                <w:rFonts w:cs="Arial"/>
                <w:sz w:val="20"/>
                <w:szCs w:val="20"/>
              </w:rPr>
              <w:t>South</w:t>
            </w:r>
          </w:p>
        </w:tc>
        <w:tc>
          <w:tcPr>
            <w:tcW w:w="7772" w:type="dxa"/>
            <w:vAlign w:val="center"/>
          </w:tcPr>
          <w:p w:rsidR="009336AB" w:rsidRPr="00DE1A8D" w:rsidRDefault="009336AB" w:rsidP="00DB7E38">
            <w:pPr>
              <w:spacing w:after="0" w:line="240" w:lineRule="auto"/>
              <w:jc w:val="both"/>
              <w:rPr>
                <w:rFonts w:cs="Arial"/>
                <w:sz w:val="20"/>
                <w:szCs w:val="20"/>
              </w:rPr>
            </w:pPr>
            <w:r w:rsidRPr="00DE1A8D">
              <w:rPr>
                <w:rFonts w:cs="Arial"/>
                <w:sz w:val="20"/>
                <w:szCs w:val="20"/>
              </w:rPr>
              <w:t>Road, shops</w:t>
            </w:r>
          </w:p>
        </w:tc>
      </w:tr>
      <w:tr w:rsidR="009336AB" w:rsidRPr="00DE1A8D" w:rsidTr="00DB7E38">
        <w:trPr>
          <w:trHeight w:val="360"/>
          <w:jc w:val="center"/>
        </w:trPr>
        <w:tc>
          <w:tcPr>
            <w:tcW w:w="1767" w:type="dxa"/>
            <w:vAlign w:val="center"/>
          </w:tcPr>
          <w:p w:rsidR="009336AB" w:rsidRPr="00DE1A8D" w:rsidRDefault="009336AB" w:rsidP="00DB7E38">
            <w:pPr>
              <w:spacing w:after="0" w:line="240" w:lineRule="auto"/>
              <w:jc w:val="center"/>
              <w:rPr>
                <w:rFonts w:cs="Arial"/>
                <w:sz w:val="20"/>
                <w:szCs w:val="20"/>
              </w:rPr>
            </w:pPr>
            <w:r w:rsidRPr="00DE1A8D">
              <w:rPr>
                <w:rFonts w:cs="Arial"/>
                <w:sz w:val="20"/>
                <w:szCs w:val="20"/>
              </w:rPr>
              <w:t>East</w:t>
            </w:r>
          </w:p>
        </w:tc>
        <w:tc>
          <w:tcPr>
            <w:tcW w:w="7772" w:type="dxa"/>
            <w:vAlign w:val="center"/>
          </w:tcPr>
          <w:p w:rsidR="009336AB" w:rsidRPr="00DE1A8D" w:rsidRDefault="009336AB" w:rsidP="00DB7E38">
            <w:pPr>
              <w:spacing w:after="0" w:line="240" w:lineRule="auto"/>
              <w:jc w:val="both"/>
              <w:rPr>
                <w:rFonts w:cs="Arial"/>
                <w:sz w:val="20"/>
                <w:szCs w:val="20"/>
              </w:rPr>
            </w:pPr>
            <w:r w:rsidRPr="00DE1A8D">
              <w:rPr>
                <w:rFonts w:cs="Arial"/>
                <w:sz w:val="20"/>
                <w:szCs w:val="20"/>
              </w:rPr>
              <w:t>Mosque, internal road, varieties shops</w:t>
            </w:r>
          </w:p>
        </w:tc>
      </w:tr>
      <w:tr w:rsidR="009336AB" w:rsidRPr="00DE1A8D" w:rsidTr="00DB7E38">
        <w:trPr>
          <w:trHeight w:val="360"/>
          <w:jc w:val="center"/>
        </w:trPr>
        <w:tc>
          <w:tcPr>
            <w:tcW w:w="1767" w:type="dxa"/>
            <w:vAlign w:val="center"/>
          </w:tcPr>
          <w:p w:rsidR="009336AB" w:rsidRPr="00DE1A8D" w:rsidRDefault="009336AB" w:rsidP="00DB7E38">
            <w:pPr>
              <w:spacing w:after="0" w:line="240" w:lineRule="auto"/>
              <w:jc w:val="center"/>
              <w:rPr>
                <w:rFonts w:cs="Arial"/>
                <w:sz w:val="20"/>
                <w:szCs w:val="20"/>
              </w:rPr>
            </w:pPr>
            <w:r w:rsidRPr="00DE1A8D">
              <w:rPr>
                <w:rFonts w:cs="Arial"/>
                <w:sz w:val="20"/>
                <w:szCs w:val="20"/>
              </w:rPr>
              <w:t>West</w:t>
            </w:r>
          </w:p>
        </w:tc>
        <w:tc>
          <w:tcPr>
            <w:tcW w:w="7772" w:type="dxa"/>
            <w:vAlign w:val="center"/>
          </w:tcPr>
          <w:p w:rsidR="009336AB" w:rsidRPr="00DE1A8D" w:rsidRDefault="009336AB" w:rsidP="00DB7E38">
            <w:pPr>
              <w:spacing w:after="0" w:line="240" w:lineRule="auto"/>
              <w:jc w:val="both"/>
              <w:rPr>
                <w:rFonts w:cs="Arial"/>
                <w:sz w:val="20"/>
                <w:szCs w:val="20"/>
              </w:rPr>
            </w:pPr>
            <w:r w:rsidRPr="00DE1A8D">
              <w:rPr>
                <w:rFonts w:cs="Arial"/>
                <w:sz w:val="20"/>
                <w:szCs w:val="20"/>
              </w:rPr>
              <w:t>Shops with various structures</w:t>
            </w:r>
          </w:p>
        </w:tc>
      </w:tr>
    </w:tbl>
    <w:p w:rsidR="001B00BD" w:rsidRPr="000E253A" w:rsidRDefault="001B00BD" w:rsidP="001B00BD">
      <w:pPr>
        <w:spacing w:after="0" w:line="240" w:lineRule="auto"/>
        <w:jc w:val="both"/>
        <w:rPr>
          <w:rFonts w:ascii="Arial Narrow" w:hAnsi="Arial Narrow"/>
          <w:sz w:val="2"/>
          <w:szCs w:val="10"/>
          <w:highlight w:val="yellow"/>
        </w:rPr>
      </w:pPr>
    </w:p>
    <w:p w:rsidR="00E9298B" w:rsidRPr="000E253A" w:rsidRDefault="00E9298B" w:rsidP="00C44F30">
      <w:pPr>
        <w:pStyle w:val="Heading1"/>
        <w:numPr>
          <w:ilvl w:val="0"/>
          <w:numId w:val="0"/>
        </w:numPr>
        <w:rPr>
          <w:sz w:val="2"/>
          <w:szCs w:val="24"/>
          <w:highlight w:val="yellow"/>
        </w:rPr>
      </w:pPr>
      <w:bookmarkStart w:id="3" w:name="_Toc412119117"/>
      <w:bookmarkStart w:id="4" w:name="_Toc438389894"/>
    </w:p>
    <w:p w:rsidR="001B00BD" w:rsidRPr="006E0774" w:rsidRDefault="001B00BD" w:rsidP="006314D1">
      <w:pPr>
        <w:pStyle w:val="Heading2"/>
        <w:spacing w:before="240"/>
        <w:ind w:left="450" w:hanging="450"/>
        <w:rPr>
          <w:szCs w:val="22"/>
        </w:rPr>
      </w:pPr>
      <w:r w:rsidRPr="006E0774">
        <w:rPr>
          <w:szCs w:val="22"/>
        </w:rPr>
        <w:t xml:space="preserve">Current Situation, Proposed Intervention and Need for the Subproject </w:t>
      </w:r>
    </w:p>
    <w:p w:rsidR="001B00BD" w:rsidRPr="000E253A" w:rsidRDefault="001B00BD" w:rsidP="001B00BD">
      <w:pPr>
        <w:spacing w:after="0" w:line="360" w:lineRule="auto"/>
        <w:jc w:val="both"/>
        <w:rPr>
          <w:sz w:val="14"/>
          <w:highlight w:val="yellow"/>
        </w:rPr>
      </w:pPr>
    </w:p>
    <w:p w:rsidR="009E1048" w:rsidRPr="00E255B5" w:rsidRDefault="00970FA1" w:rsidP="00970FA1">
      <w:pPr>
        <w:pStyle w:val="ListParagraph"/>
        <w:shd w:val="clear" w:color="auto" w:fill="FFFFFF"/>
        <w:tabs>
          <w:tab w:val="left" w:pos="990"/>
        </w:tabs>
        <w:spacing w:after="0" w:line="360" w:lineRule="auto"/>
        <w:jc w:val="both"/>
        <w:rPr>
          <w:rFonts w:cs="Arial"/>
        </w:rPr>
      </w:pPr>
      <w:r w:rsidRPr="00E255B5">
        <w:rPr>
          <w:rFonts w:cs="Arial"/>
        </w:rPr>
        <w:t>The subproject site is situated within the</w:t>
      </w:r>
      <w:r w:rsidR="009E7FB0" w:rsidRPr="00E255B5">
        <w:rPr>
          <w:rFonts w:cs="Arial"/>
        </w:rPr>
        <w:t xml:space="preserve"> jurisdiction of the ward no. 02</w:t>
      </w:r>
      <w:r w:rsidRPr="00E255B5">
        <w:rPr>
          <w:rFonts w:cs="Arial"/>
        </w:rPr>
        <w:t xml:space="preserve">, which is under developed area. The built-up infrastructure of the subproject area includes: </w:t>
      </w:r>
      <w:r w:rsidR="00E255B5" w:rsidRPr="00E255B5">
        <w:rPr>
          <w:rFonts w:cs="Arial"/>
        </w:rPr>
        <w:t xml:space="preserve">various shops with different structures and Mosque. Various shops with different structures </w:t>
      </w:r>
      <w:r w:rsidR="004C5F6A" w:rsidRPr="00E255B5">
        <w:rPr>
          <w:rFonts w:cs="Arial"/>
        </w:rPr>
        <w:t>are</w:t>
      </w:r>
      <w:r w:rsidRPr="00E255B5">
        <w:rPr>
          <w:rFonts w:cs="Arial"/>
        </w:rPr>
        <w:t xml:space="preserve"> situated at North side of the subproject site. </w:t>
      </w:r>
      <w:r w:rsidR="00E255B5" w:rsidRPr="00E255B5">
        <w:rPr>
          <w:rFonts w:cs="Arial"/>
        </w:rPr>
        <w:t>Road, shops at the South side</w:t>
      </w:r>
      <w:r w:rsidRPr="00E255B5">
        <w:rPr>
          <w:rFonts w:cs="Arial"/>
        </w:rPr>
        <w:t xml:space="preserve"> </w:t>
      </w:r>
      <w:r w:rsidR="00E255B5" w:rsidRPr="00E255B5">
        <w:rPr>
          <w:rFonts w:cs="Arial"/>
        </w:rPr>
        <w:t>Mosque, internal road, varieties shops at the East side Shops with various structures</w:t>
      </w:r>
      <w:r w:rsidRPr="00E255B5">
        <w:rPr>
          <w:rFonts w:cs="Arial"/>
        </w:rPr>
        <w:t xml:space="preserve"> at the West side.</w:t>
      </w:r>
    </w:p>
    <w:p w:rsidR="00970FA1" w:rsidRPr="000E253A" w:rsidRDefault="00970FA1" w:rsidP="009E1048">
      <w:pPr>
        <w:pStyle w:val="ListParagraph"/>
        <w:shd w:val="clear" w:color="auto" w:fill="FFFFFF"/>
        <w:tabs>
          <w:tab w:val="left" w:pos="990"/>
        </w:tabs>
        <w:spacing w:after="0"/>
        <w:jc w:val="both"/>
        <w:rPr>
          <w:rFonts w:cs="Arial"/>
          <w:sz w:val="12"/>
          <w:highlight w:val="yellow"/>
        </w:rPr>
      </w:pPr>
    </w:p>
    <w:p w:rsidR="001B00BD" w:rsidRPr="00487E7D" w:rsidRDefault="00352C65" w:rsidP="00D832C1">
      <w:pPr>
        <w:pStyle w:val="ListParagraph"/>
        <w:shd w:val="clear" w:color="auto" w:fill="FFFFFF"/>
        <w:tabs>
          <w:tab w:val="left" w:pos="990"/>
        </w:tabs>
        <w:spacing w:line="360" w:lineRule="auto"/>
        <w:jc w:val="both"/>
        <w:rPr>
          <w:rFonts w:cs="Arial"/>
        </w:rPr>
      </w:pPr>
      <w:r w:rsidRPr="007C6C52">
        <w:rPr>
          <w:rFonts w:cs="Arial"/>
        </w:rPr>
        <w:t xml:space="preserve">The total </w:t>
      </w:r>
      <w:r w:rsidRPr="004F79A8">
        <w:rPr>
          <w:rFonts w:cs="Arial"/>
        </w:rPr>
        <w:t>built-up</w:t>
      </w:r>
      <w:r w:rsidRPr="007C6C52">
        <w:rPr>
          <w:rFonts w:cs="Arial"/>
        </w:rPr>
        <w:t xml:space="preserve"> area of the proposed market is about 21,322 sft. </w:t>
      </w:r>
      <w:r w:rsidRPr="007A25BB">
        <w:rPr>
          <w:rFonts w:cs="Arial"/>
        </w:rPr>
        <w:t xml:space="preserve">The built-up area of the ground floor and first floor is 20,685 </w:t>
      </w:r>
      <w:r>
        <w:rPr>
          <w:rFonts w:cs="Arial"/>
        </w:rPr>
        <w:t>s</w:t>
      </w:r>
      <w:r w:rsidRPr="007A25BB">
        <w:rPr>
          <w:rFonts w:cs="Arial"/>
        </w:rPr>
        <w:t xml:space="preserve">ft respectively. </w:t>
      </w:r>
      <w:r w:rsidRPr="007C4437">
        <w:rPr>
          <w:rFonts w:cs="Arial"/>
        </w:rPr>
        <w:t>It is planned to provide common area with 96 numbers of shops, open fish market, corridor with different width, Mosque, lobby adjacent to main entry in the ground floor.</w:t>
      </w:r>
      <w:r>
        <w:rPr>
          <w:rFonts w:cs="Arial"/>
        </w:rPr>
        <w:t xml:space="preserve"> 106</w:t>
      </w:r>
      <w:r w:rsidRPr="007C4437">
        <w:rPr>
          <w:rFonts w:cs="Arial"/>
        </w:rPr>
        <w:t xml:space="preserve"> numbers of shops, corridor with different width, Mosque, </w:t>
      </w:r>
      <w:r w:rsidRPr="007C4437">
        <w:rPr>
          <w:rFonts w:cs="Arial"/>
        </w:rPr>
        <w:lastRenderedPageBreak/>
        <w:t>lobby adjacent to main entry have been proposed in the first floor. Roof floor is designed for owner’s association room and dome for Mosque. Three stair cases at ground and first floor have been included in the design. Ramp will be included in one stair case for the movement of the loaded goods from one floor to another floor. Separate toilet facilities of male and female and female prayer room at all floors have been included in the design. The design also includes adequate water supply and sanitation facilities. Moreover, shop owners will carry out interior decorations as per their requirement.</w:t>
      </w:r>
      <w:r w:rsidR="000A30CB">
        <w:rPr>
          <w:rFonts w:cs="Arial"/>
        </w:rPr>
        <w:t xml:space="preserve"> </w:t>
      </w:r>
      <w:r w:rsidR="008F26A1" w:rsidRPr="000B0144">
        <w:rPr>
          <w:rFonts w:cs="Arial"/>
        </w:rPr>
        <w:t xml:space="preserve">The existing condition and inspection of the proposed </w:t>
      </w:r>
      <w:r w:rsidR="009D650E" w:rsidRPr="000B0144">
        <w:rPr>
          <w:rFonts w:cs="Arial"/>
        </w:rPr>
        <w:t>site is</w:t>
      </w:r>
      <w:r w:rsidR="008F26A1" w:rsidRPr="000B0144">
        <w:rPr>
          <w:rFonts w:cs="Arial"/>
        </w:rPr>
        <w:t xml:space="preserve"> further elaborated in the following </w:t>
      </w:r>
      <w:r w:rsidR="008F26A1" w:rsidRPr="000B0144">
        <w:rPr>
          <w:rFonts w:cs="Arial"/>
          <w:b/>
          <w:i/>
        </w:rPr>
        <w:t>Photographs 1.3.1 and 1.3.2</w:t>
      </w:r>
      <w:r w:rsidR="008F26A1" w:rsidRPr="000B0144">
        <w:rPr>
          <w:rFonts w:cs="Arial"/>
        </w:rPr>
        <w:t>.</w:t>
      </w:r>
      <w:r w:rsidR="008F26A1" w:rsidRPr="00487E7D">
        <w:rPr>
          <w:rFonts w:cs="Arial"/>
        </w:rPr>
        <w:t xml:space="preserve"> </w:t>
      </w:r>
    </w:p>
    <w:p w:rsidR="00805F90" w:rsidRPr="00487E7D" w:rsidRDefault="00D832C1" w:rsidP="001B00BD">
      <w:pPr>
        <w:spacing w:after="0" w:line="240" w:lineRule="auto"/>
        <w:ind w:right="-315"/>
        <w:jc w:val="both"/>
        <w:rPr>
          <w:noProof/>
          <w:sz w:val="18"/>
          <w:lang w:bidi="ar-SA"/>
        </w:rPr>
      </w:pPr>
      <w:r w:rsidRPr="00487E7D">
        <w:rPr>
          <w:noProof/>
          <w:sz w:val="18"/>
          <w:lang w:bidi="ar-SA"/>
        </w:rPr>
        <w:drawing>
          <wp:inline distT="0" distB="0" distL="0" distR="0">
            <wp:extent cx="3067050" cy="2533650"/>
            <wp:effectExtent l="19050" t="0" r="0" b="0"/>
            <wp:docPr id="17" name="Picture 3" descr="IMG_20170705_18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705_181800"/>
                    <pic:cNvPicPr>
                      <a:picLocks noChangeAspect="1" noChangeArrowheads="1"/>
                    </pic:cNvPicPr>
                  </pic:nvPicPr>
                  <pic:blipFill>
                    <a:blip r:embed="rId18"/>
                    <a:srcRect/>
                    <a:stretch>
                      <a:fillRect/>
                    </a:stretch>
                  </pic:blipFill>
                  <pic:spPr bwMode="auto">
                    <a:xfrm>
                      <a:off x="0" y="0"/>
                      <a:ext cx="3067050" cy="2533650"/>
                    </a:xfrm>
                    <a:prstGeom prst="rect">
                      <a:avLst/>
                    </a:prstGeom>
                    <a:noFill/>
                    <a:ln w="9525">
                      <a:noFill/>
                      <a:miter lim="800000"/>
                      <a:headEnd/>
                      <a:tailEnd/>
                    </a:ln>
                  </pic:spPr>
                </pic:pic>
              </a:graphicData>
            </a:graphic>
          </wp:inline>
        </w:drawing>
      </w:r>
      <w:r w:rsidRPr="00487E7D">
        <w:rPr>
          <w:noProof/>
          <w:sz w:val="18"/>
          <w:lang w:bidi="ar-SA"/>
        </w:rPr>
        <w:t xml:space="preserve">   </w:t>
      </w:r>
      <w:r w:rsidRPr="00487E7D">
        <w:rPr>
          <w:noProof/>
          <w:sz w:val="18"/>
          <w:lang w:bidi="ar-SA"/>
        </w:rPr>
        <w:drawing>
          <wp:inline distT="0" distB="0" distL="0" distR="0">
            <wp:extent cx="2771775" cy="2539603"/>
            <wp:effectExtent l="19050" t="0" r="9525" b="0"/>
            <wp:docPr id="19" name="Picture 4" descr="IMG_20170705_18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705_181141"/>
                    <pic:cNvPicPr>
                      <a:picLocks noChangeAspect="1" noChangeArrowheads="1"/>
                    </pic:cNvPicPr>
                  </pic:nvPicPr>
                  <pic:blipFill>
                    <a:blip r:embed="rId19"/>
                    <a:srcRect/>
                    <a:stretch>
                      <a:fillRect/>
                    </a:stretch>
                  </pic:blipFill>
                  <pic:spPr bwMode="auto">
                    <a:xfrm>
                      <a:off x="0" y="0"/>
                      <a:ext cx="2771775" cy="2539603"/>
                    </a:xfrm>
                    <a:prstGeom prst="rect">
                      <a:avLst/>
                    </a:prstGeom>
                    <a:noFill/>
                    <a:ln w="9525">
                      <a:noFill/>
                      <a:miter lim="800000"/>
                      <a:headEnd/>
                      <a:tailEnd/>
                    </a:ln>
                  </pic:spPr>
                </pic:pic>
              </a:graphicData>
            </a:graphic>
          </wp:inline>
        </w:drawing>
      </w:r>
    </w:p>
    <w:p w:rsidR="00805F90" w:rsidRPr="00487E7D" w:rsidRDefault="004B66CC" w:rsidP="001B00BD">
      <w:pPr>
        <w:spacing w:after="0" w:line="240" w:lineRule="auto"/>
        <w:ind w:right="-315"/>
        <w:jc w:val="both"/>
        <w:rPr>
          <w:noProof/>
          <w:lang w:bidi="ar-SA"/>
        </w:rPr>
      </w:pPr>
      <w:r w:rsidRPr="00487E7D">
        <w:rPr>
          <w:noProof/>
          <w:lang w:bidi="ar-SA"/>
        </w:rPr>
        <w:t xml:space="preserve">  </w:t>
      </w:r>
    </w:p>
    <w:p w:rsidR="000F4904" w:rsidRPr="00487E7D" w:rsidRDefault="00487E7D" w:rsidP="00390410">
      <w:pPr>
        <w:tabs>
          <w:tab w:val="left" w:pos="4680"/>
        </w:tabs>
        <w:spacing w:after="60" w:line="240" w:lineRule="auto"/>
        <w:ind w:right="-317"/>
        <w:jc w:val="both"/>
      </w:pPr>
      <w:r w:rsidRPr="00487E7D">
        <w:rPr>
          <w:noProof/>
          <w:lang w:bidi="ar-SA"/>
        </w:rPr>
        <w:drawing>
          <wp:inline distT="0" distB="0" distL="0" distR="0">
            <wp:extent cx="3067050" cy="2266950"/>
            <wp:effectExtent l="19050" t="0" r="0" b="0"/>
            <wp:docPr id="20" name="Picture 5" descr="C:\Users\tasrima\AppData\Local\Microsoft\Windows\INetCache\Content.Word\IMG_20170705_18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srima\AppData\Local\Microsoft\Windows\INetCache\Content.Word\IMG_20170705_181308.jpg"/>
                    <pic:cNvPicPr>
                      <a:picLocks noChangeAspect="1" noChangeArrowheads="1"/>
                    </pic:cNvPicPr>
                  </pic:nvPicPr>
                  <pic:blipFill>
                    <a:blip r:embed="rId20"/>
                    <a:srcRect/>
                    <a:stretch>
                      <a:fillRect/>
                    </a:stretch>
                  </pic:blipFill>
                  <pic:spPr bwMode="auto">
                    <a:xfrm>
                      <a:off x="0" y="0"/>
                      <a:ext cx="3067050" cy="2266950"/>
                    </a:xfrm>
                    <a:prstGeom prst="rect">
                      <a:avLst/>
                    </a:prstGeom>
                    <a:noFill/>
                    <a:ln w="9525">
                      <a:noFill/>
                      <a:miter lim="800000"/>
                      <a:headEnd/>
                      <a:tailEnd/>
                    </a:ln>
                  </pic:spPr>
                </pic:pic>
              </a:graphicData>
            </a:graphic>
          </wp:inline>
        </w:drawing>
      </w:r>
      <w:r w:rsidRPr="00487E7D">
        <w:t xml:space="preserve">   </w:t>
      </w:r>
      <w:r w:rsidRPr="00487E7D">
        <w:rPr>
          <w:noProof/>
          <w:lang w:bidi="ar-SA"/>
        </w:rPr>
        <w:drawing>
          <wp:inline distT="0" distB="0" distL="0" distR="0">
            <wp:extent cx="2781300" cy="2266949"/>
            <wp:effectExtent l="19050" t="0" r="0" b="0"/>
            <wp:docPr id="22" name="Picture 8" descr="C:\Users\tasrima\AppData\Local\Microsoft\Windows\INetCache\Content.Word\IMG_20170705_1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srima\AppData\Local\Microsoft\Windows\INetCache\Content.Word\IMG_20170705_182023.jpg"/>
                    <pic:cNvPicPr>
                      <a:picLocks noChangeAspect="1" noChangeArrowheads="1"/>
                    </pic:cNvPicPr>
                  </pic:nvPicPr>
                  <pic:blipFill>
                    <a:blip r:embed="rId21"/>
                    <a:srcRect/>
                    <a:stretch>
                      <a:fillRect/>
                    </a:stretch>
                  </pic:blipFill>
                  <pic:spPr bwMode="auto">
                    <a:xfrm>
                      <a:off x="0" y="0"/>
                      <a:ext cx="2781301" cy="2266950"/>
                    </a:xfrm>
                    <a:prstGeom prst="rect">
                      <a:avLst/>
                    </a:prstGeom>
                    <a:noFill/>
                    <a:ln w="9525">
                      <a:noFill/>
                      <a:miter lim="800000"/>
                      <a:headEnd/>
                      <a:tailEnd/>
                    </a:ln>
                  </pic:spPr>
                </pic:pic>
              </a:graphicData>
            </a:graphic>
          </wp:inline>
        </w:drawing>
      </w:r>
    </w:p>
    <w:p w:rsidR="001B00BD" w:rsidRPr="00487E7D" w:rsidRDefault="001B00BD" w:rsidP="000F4904">
      <w:pPr>
        <w:spacing w:after="0" w:line="240" w:lineRule="auto"/>
        <w:ind w:right="-317"/>
        <w:jc w:val="both"/>
      </w:pPr>
    </w:p>
    <w:p w:rsidR="001B00BD" w:rsidRPr="00487E7D" w:rsidRDefault="001B00BD" w:rsidP="001B00BD">
      <w:pPr>
        <w:spacing w:after="0" w:line="240" w:lineRule="auto"/>
        <w:ind w:right="-317"/>
        <w:jc w:val="center"/>
      </w:pPr>
      <w:r w:rsidRPr="00487E7D">
        <w:rPr>
          <w:b/>
          <w:szCs w:val="22"/>
        </w:rPr>
        <w:t>Photographs 1.3.1: Current Situation of the Subproject Site</w:t>
      </w:r>
    </w:p>
    <w:p w:rsidR="001B00BD" w:rsidRPr="000E253A" w:rsidRDefault="004B66CC" w:rsidP="004B66CC">
      <w:pPr>
        <w:spacing w:after="0" w:line="240" w:lineRule="auto"/>
        <w:ind w:right="-315"/>
        <w:rPr>
          <w:rFonts w:cs="Arial"/>
          <w:szCs w:val="22"/>
          <w:highlight w:val="yellow"/>
        </w:rPr>
      </w:pPr>
      <w:r w:rsidRPr="000E253A">
        <w:rPr>
          <w:rFonts w:cs="Arial"/>
          <w:szCs w:val="22"/>
          <w:highlight w:val="yellow"/>
        </w:rPr>
        <w:t xml:space="preserve">  </w:t>
      </w:r>
    </w:p>
    <w:p w:rsidR="00C67C4C" w:rsidRPr="000E253A" w:rsidRDefault="00C67C4C" w:rsidP="004B66CC">
      <w:pPr>
        <w:spacing w:after="0" w:line="240" w:lineRule="auto"/>
        <w:ind w:right="-315"/>
        <w:rPr>
          <w:rFonts w:cs="Arial"/>
          <w:sz w:val="18"/>
          <w:szCs w:val="22"/>
          <w:highlight w:val="yellow"/>
        </w:rPr>
      </w:pPr>
    </w:p>
    <w:p w:rsidR="00C67C4C" w:rsidRPr="000B0144" w:rsidRDefault="00C67C4C" w:rsidP="004B66CC">
      <w:pPr>
        <w:spacing w:after="0" w:line="240" w:lineRule="auto"/>
        <w:ind w:right="-315"/>
        <w:rPr>
          <w:rFonts w:cs="Arial"/>
          <w:szCs w:val="22"/>
        </w:rPr>
      </w:pPr>
      <w:r w:rsidRPr="000B0144">
        <w:rPr>
          <w:rFonts w:cs="Arial"/>
          <w:szCs w:val="22"/>
        </w:rPr>
        <w:lastRenderedPageBreak/>
        <w:t xml:space="preserve"> </w:t>
      </w:r>
      <w:r w:rsidR="00487E7D" w:rsidRPr="000B0144">
        <w:rPr>
          <w:noProof/>
          <w:lang w:bidi="ar-SA"/>
        </w:rPr>
        <w:drawing>
          <wp:inline distT="0" distB="0" distL="0" distR="0">
            <wp:extent cx="2828925" cy="2176097"/>
            <wp:effectExtent l="19050" t="0" r="9525" b="0"/>
            <wp:docPr id="23" name="Picture 11" descr="C:\Users\tasrima\AppData\Local\Microsoft\Windows\INetCache\Content.Word\IMG_20170705_18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srima\AppData\Local\Microsoft\Windows\INetCache\Content.Word\IMG_20170705_181346.jpg"/>
                    <pic:cNvPicPr>
                      <a:picLocks noChangeAspect="1" noChangeArrowheads="1"/>
                    </pic:cNvPicPr>
                  </pic:nvPicPr>
                  <pic:blipFill>
                    <a:blip r:embed="rId22"/>
                    <a:srcRect/>
                    <a:stretch>
                      <a:fillRect/>
                    </a:stretch>
                  </pic:blipFill>
                  <pic:spPr bwMode="auto">
                    <a:xfrm>
                      <a:off x="0" y="0"/>
                      <a:ext cx="2829947" cy="2176883"/>
                    </a:xfrm>
                    <a:prstGeom prst="rect">
                      <a:avLst/>
                    </a:prstGeom>
                    <a:noFill/>
                    <a:ln w="9525">
                      <a:noFill/>
                      <a:miter lim="800000"/>
                      <a:headEnd/>
                      <a:tailEnd/>
                    </a:ln>
                  </pic:spPr>
                </pic:pic>
              </a:graphicData>
            </a:graphic>
          </wp:inline>
        </w:drawing>
      </w:r>
      <w:r w:rsidRPr="000B0144">
        <w:rPr>
          <w:rFonts w:cs="Arial"/>
          <w:szCs w:val="22"/>
        </w:rPr>
        <w:t xml:space="preserve"> </w:t>
      </w:r>
      <w:r w:rsidR="00315F95" w:rsidRPr="000B0144">
        <w:rPr>
          <w:rFonts w:cs="Arial"/>
          <w:szCs w:val="22"/>
        </w:rPr>
        <w:t xml:space="preserve"> </w:t>
      </w:r>
      <w:r w:rsidR="00315F95" w:rsidRPr="000B0144">
        <w:rPr>
          <w:noProof/>
          <w:lang w:bidi="ar-SA"/>
        </w:rPr>
        <w:drawing>
          <wp:inline distT="0" distB="0" distL="0" distR="0">
            <wp:extent cx="2882901" cy="2171700"/>
            <wp:effectExtent l="19050" t="0" r="0" b="0"/>
            <wp:docPr id="25" name="Picture 14" descr="C:\Users\tasrima\AppData\Local\Microsoft\Windows\INetCache\Content.Word\IMG_20170705_18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srima\AppData\Local\Microsoft\Windows\INetCache\Content.Word\IMG_20170705_181945.jpg"/>
                    <pic:cNvPicPr>
                      <a:picLocks noChangeAspect="1" noChangeArrowheads="1"/>
                    </pic:cNvPicPr>
                  </pic:nvPicPr>
                  <pic:blipFill>
                    <a:blip r:embed="rId23"/>
                    <a:srcRect/>
                    <a:stretch>
                      <a:fillRect/>
                    </a:stretch>
                  </pic:blipFill>
                  <pic:spPr bwMode="auto">
                    <a:xfrm>
                      <a:off x="0" y="0"/>
                      <a:ext cx="2885096" cy="2173353"/>
                    </a:xfrm>
                    <a:prstGeom prst="rect">
                      <a:avLst/>
                    </a:prstGeom>
                    <a:noFill/>
                    <a:ln w="9525">
                      <a:noFill/>
                      <a:miter lim="800000"/>
                      <a:headEnd/>
                      <a:tailEnd/>
                    </a:ln>
                  </pic:spPr>
                </pic:pic>
              </a:graphicData>
            </a:graphic>
          </wp:inline>
        </w:drawing>
      </w:r>
    </w:p>
    <w:p w:rsidR="000B0144" w:rsidRPr="000B0144" w:rsidRDefault="000B0144" w:rsidP="004B66CC">
      <w:pPr>
        <w:spacing w:after="0" w:line="240" w:lineRule="auto"/>
        <w:ind w:right="-315"/>
        <w:rPr>
          <w:rFonts w:cs="Arial"/>
          <w:szCs w:val="22"/>
        </w:rPr>
      </w:pPr>
    </w:p>
    <w:p w:rsidR="000B0144" w:rsidRPr="000B0144" w:rsidRDefault="000B0144" w:rsidP="004B66CC">
      <w:pPr>
        <w:spacing w:after="0" w:line="240" w:lineRule="auto"/>
        <w:ind w:right="-315"/>
        <w:rPr>
          <w:rFonts w:cs="Arial"/>
          <w:szCs w:val="22"/>
        </w:rPr>
      </w:pPr>
      <w:r w:rsidRPr="000B0144">
        <w:rPr>
          <w:rFonts w:cs="Arial"/>
          <w:szCs w:val="22"/>
        </w:rPr>
        <w:t xml:space="preserve"> </w:t>
      </w:r>
      <w:r w:rsidRPr="000B0144">
        <w:rPr>
          <w:noProof/>
          <w:lang w:bidi="ar-SA"/>
        </w:rPr>
        <w:drawing>
          <wp:inline distT="0" distB="0" distL="0" distR="0">
            <wp:extent cx="2828925" cy="2286000"/>
            <wp:effectExtent l="19050" t="0" r="9525" b="0"/>
            <wp:docPr id="26" name="Picture 17" descr="C:\Users\tasrima\AppData\Local\Microsoft\Windows\INetCache\Content.Word\P105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srima\AppData\Local\Microsoft\Windows\INetCache\Content.Word\P1050740.jpg"/>
                    <pic:cNvPicPr>
                      <a:picLocks noChangeAspect="1" noChangeArrowheads="1"/>
                    </pic:cNvPicPr>
                  </pic:nvPicPr>
                  <pic:blipFill>
                    <a:blip r:embed="rId24"/>
                    <a:srcRect/>
                    <a:stretch>
                      <a:fillRect/>
                    </a:stretch>
                  </pic:blipFill>
                  <pic:spPr bwMode="auto">
                    <a:xfrm>
                      <a:off x="0" y="0"/>
                      <a:ext cx="2828925" cy="2286000"/>
                    </a:xfrm>
                    <a:prstGeom prst="rect">
                      <a:avLst/>
                    </a:prstGeom>
                    <a:noFill/>
                    <a:ln w="9525">
                      <a:noFill/>
                      <a:miter lim="800000"/>
                      <a:headEnd/>
                      <a:tailEnd/>
                    </a:ln>
                  </pic:spPr>
                </pic:pic>
              </a:graphicData>
            </a:graphic>
          </wp:inline>
        </w:drawing>
      </w:r>
      <w:r w:rsidRPr="000B0144">
        <w:rPr>
          <w:rFonts w:cs="Arial"/>
          <w:szCs w:val="22"/>
        </w:rPr>
        <w:t xml:space="preserve">  </w:t>
      </w:r>
      <w:r w:rsidRPr="000B0144">
        <w:rPr>
          <w:noProof/>
          <w:lang w:bidi="ar-SA"/>
        </w:rPr>
        <w:drawing>
          <wp:inline distT="0" distB="0" distL="0" distR="0">
            <wp:extent cx="2886075" cy="2286000"/>
            <wp:effectExtent l="19050" t="0" r="9525" b="0"/>
            <wp:docPr id="27" name="Picture 20" descr="C:\Users\tasrima\AppData\Local\Microsoft\Windows\INetCache\Content.Word\P105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srima\AppData\Local\Microsoft\Windows\INetCache\Content.Word\P1050761.jpg"/>
                    <pic:cNvPicPr>
                      <a:picLocks noChangeAspect="1" noChangeArrowheads="1"/>
                    </pic:cNvPicPr>
                  </pic:nvPicPr>
                  <pic:blipFill>
                    <a:blip r:embed="rId25"/>
                    <a:srcRect/>
                    <a:stretch>
                      <a:fillRect/>
                    </a:stretch>
                  </pic:blipFill>
                  <pic:spPr bwMode="auto">
                    <a:xfrm>
                      <a:off x="0" y="0"/>
                      <a:ext cx="2886075" cy="2286000"/>
                    </a:xfrm>
                    <a:prstGeom prst="rect">
                      <a:avLst/>
                    </a:prstGeom>
                    <a:noFill/>
                    <a:ln w="9525">
                      <a:noFill/>
                      <a:miter lim="800000"/>
                      <a:headEnd/>
                      <a:tailEnd/>
                    </a:ln>
                  </pic:spPr>
                </pic:pic>
              </a:graphicData>
            </a:graphic>
          </wp:inline>
        </w:drawing>
      </w:r>
    </w:p>
    <w:p w:rsidR="001B00BD" w:rsidRPr="000B0144" w:rsidRDefault="001B00BD" w:rsidP="003E40D7">
      <w:pPr>
        <w:spacing w:after="0" w:line="240" w:lineRule="auto"/>
        <w:ind w:right="-315"/>
      </w:pPr>
      <w:r w:rsidRPr="000B0144">
        <w:t xml:space="preserve">  </w:t>
      </w:r>
      <w:r w:rsidR="003E40D7" w:rsidRPr="000B0144">
        <w:t xml:space="preserve">  </w:t>
      </w:r>
    </w:p>
    <w:p w:rsidR="001B00BD" w:rsidRPr="000B0144" w:rsidRDefault="001B00BD" w:rsidP="001B00BD">
      <w:pPr>
        <w:pStyle w:val="Heading3"/>
        <w:numPr>
          <w:ilvl w:val="0"/>
          <w:numId w:val="0"/>
        </w:numPr>
        <w:jc w:val="center"/>
        <w:rPr>
          <w:rFonts w:cs="Vrinda"/>
          <w:szCs w:val="28"/>
          <w:lang w:bidi="bn-BD"/>
        </w:rPr>
      </w:pPr>
      <w:r w:rsidRPr="000B0144">
        <w:rPr>
          <w:szCs w:val="22"/>
        </w:rPr>
        <w:t xml:space="preserve">Photographs 1.3.2: DSM Consultant Team with Pourashava Representatives inspected the </w:t>
      </w:r>
      <w:r w:rsidR="000B0144" w:rsidRPr="000B0144">
        <w:rPr>
          <w:rFonts w:cs="Vrinda"/>
          <w:szCs w:val="28"/>
          <w:lang w:bidi="bn-BD"/>
        </w:rPr>
        <w:t>Proposed Multistoried Market with Grocery Shop</w:t>
      </w:r>
    </w:p>
    <w:p w:rsidR="00EF1E50" w:rsidRPr="0086749B" w:rsidRDefault="00EF1E50" w:rsidP="001B00BD">
      <w:pPr>
        <w:rPr>
          <w:sz w:val="18"/>
          <w:lang w:bidi="ar-SA"/>
        </w:rPr>
      </w:pPr>
    </w:p>
    <w:p w:rsidR="00512D10" w:rsidRPr="0086749B" w:rsidRDefault="00512D10" w:rsidP="00512D10">
      <w:pPr>
        <w:pStyle w:val="Heading2"/>
      </w:pPr>
      <w:r w:rsidRPr="0086749B">
        <w:t xml:space="preserve">Envisaged Subproject Activities and Implementation Process </w:t>
      </w:r>
    </w:p>
    <w:p w:rsidR="00512D10" w:rsidRPr="0086749B" w:rsidRDefault="00512D10" w:rsidP="00512D10">
      <w:pPr>
        <w:spacing w:before="200" w:after="0" w:line="360" w:lineRule="auto"/>
        <w:jc w:val="both"/>
        <w:rPr>
          <w:rFonts w:cs="Arial"/>
          <w:szCs w:val="22"/>
        </w:rPr>
      </w:pPr>
      <w:r w:rsidRPr="0086749B">
        <w:rPr>
          <w:rFonts w:cs="Arial"/>
          <w:szCs w:val="22"/>
        </w:rPr>
        <w:t xml:space="preserve">The general activities for the subproject includes: construction of the semi-pucca site office and construction of the labor shed. The major specific activities include: </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Site clearing work;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Providing lay-out;</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Cast-in-situ pile foundation;</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Earthwork in excavation of foundation trenches;</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Earth filling work as per requirement;</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Compaction of earth;</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 xml:space="preserve">Fabrication, binding, bending of the ribbed or deformed bar; </w:t>
      </w:r>
    </w:p>
    <w:p w:rsidR="00AA4E25" w:rsidRPr="0086749B" w:rsidRDefault="00AA4E25" w:rsidP="00AA4E25">
      <w:pPr>
        <w:numPr>
          <w:ilvl w:val="0"/>
          <w:numId w:val="37"/>
        </w:numPr>
        <w:tabs>
          <w:tab w:val="left" w:pos="540"/>
        </w:tabs>
        <w:spacing w:after="0" w:line="360" w:lineRule="auto"/>
        <w:ind w:left="540" w:hanging="180"/>
        <w:jc w:val="both"/>
        <w:rPr>
          <w:rFonts w:cs="Arial"/>
          <w:szCs w:val="22"/>
        </w:rPr>
      </w:pPr>
      <w:r w:rsidRPr="0086749B">
        <w:rPr>
          <w:rFonts w:cs="Arial"/>
          <w:szCs w:val="22"/>
        </w:rPr>
        <w:t>Mass reinforcement cements concrete work in grade beam, beam, and column and slab construction;</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Single layer brick flat soling in ground floor;</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Brick work in facing super structure;</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lastRenderedPageBreak/>
        <w:t>Fancy and ornamental screen work;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Preparation of the door and window frames with seasoned wood;</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Fitting and fixing of the window and door with accessories;</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Fitting and fixing of the glazed tiles;</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Fitting and fixing of the unglazed tiles;</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Plastering work;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Distempering with ready mixed synthetic polyvinyl distemper;</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Painting work;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Fixing of the railing;</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Construction of the toilets;</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Construction of the septic tank and soak well;</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Construction of the water tank: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Beautification work;</w:t>
      </w:r>
    </w:p>
    <w:p w:rsidR="00AA4E25" w:rsidRPr="0086749B" w:rsidRDefault="00AA4E25" w:rsidP="00AA4E25">
      <w:pPr>
        <w:numPr>
          <w:ilvl w:val="0"/>
          <w:numId w:val="37"/>
        </w:numPr>
        <w:tabs>
          <w:tab w:val="left" w:pos="540"/>
        </w:tabs>
        <w:spacing w:after="0" w:line="360" w:lineRule="auto"/>
        <w:jc w:val="both"/>
        <w:rPr>
          <w:rFonts w:cs="Arial"/>
          <w:szCs w:val="22"/>
        </w:rPr>
      </w:pPr>
      <w:r w:rsidRPr="0086749B">
        <w:rPr>
          <w:rFonts w:cs="Arial"/>
          <w:szCs w:val="22"/>
        </w:rPr>
        <w:t>Fitting and fixing of the plumbing and electrical accessories etc;</w:t>
      </w:r>
    </w:p>
    <w:p w:rsidR="005F1AAD" w:rsidRPr="0086749B" w:rsidRDefault="00AA4E25" w:rsidP="0086749B">
      <w:pPr>
        <w:numPr>
          <w:ilvl w:val="0"/>
          <w:numId w:val="37"/>
        </w:numPr>
        <w:tabs>
          <w:tab w:val="left" w:pos="540"/>
        </w:tabs>
        <w:spacing w:after="0" w:line="360" w:lineRule="auto"/>
        <w:jc w:val="both"/>
        <w:rPr>
          <w:rFonts w:cs="Arial"/>
          <w:szCs w:val="22"/>
        </w:rPr>
      </w:pPr>
      <w:r w:rsidRPr="0086749B">
        <w:rPr>
          <w:rFonts w:cs="Arial"/>
          <w:szCs w:val="22"/>
        </w:rPr>
        <w:t>Installation of the waste bins;</w:t>
      </w:r>
    </w:p>
    <w:p w:rsidR="005F1AAD" w:rsidRPr="0086749B" w:rsidRDefault="005F1AAD" w:rsidP="005F1AAD">
      <w:pPr>
        <w:tabs>
          <w:tab w:val="left" w:pos="540"/>
        </w:tabs>
        <w:spacing w:after="0" w:line="360" w:lineRule="auto"/>
        <w:ind w:left="360"/>
        <w:jc w:val="both"/>
        <w:rPr>
          <w:rFonts w:cs="Arial"/>
          <w:sz w:val="6"/>
          <w:szCs w:val="22"/>
        </w:rPr>
      </w:pPr>
    </w:p>
    <w:p w:rsidR="005F1AAD" w:rsidRPr="0086749B" w:rsidRDefault="00512D10" w:rsidP="005F1AAD">
      <w:pPr>
        <w:tabs>
          <w:tab w:val="left" w:pos="540"/>
        </w:tabs>
        <w:spacing w:after="0" w:line="360" w:lineRule="auto"/>
        <w:ind w:left="360"/>
        <w:jc w:val="both"/>
        <w:rPr>
          <w:rFonts w:cs="Arial"/>
          <w:szCs w:val="22"/>
        </w:rPr>
      </w:pPr>
      <w:r w:rsidRPr="0086749B">
        <w:rPr>
          <w:rFonts w:cs="Arial"/>
          <w:szCs w:val="22"/>
        </w:rPr>
        <w:t>The materials and resources to be used for the key activities: soil in earth work, sand, stone chips, brick chips, glass, cement, bricks, concrete, tiles, reinforcement, sanitary and electrical accessories.</w:t>
      </w:r>
    </w:p>
    <w:p w:rsidR="005F1AAD" w:rsidRPr="0086749B" w:rsidRDefault="005F1AAD" w:rsidP="005F1AAD">
      <w:pPr>
        <w:tabs>
          <w:tab w:val="left" w:pos="540"/>
        </w:tabs>
        <w:spacing w:after="0" w:line="360" w:lineRule="auto"/>
        <w:ind w:left="360"/>
        <w:jc w:val="both"/>
        <w:rPr>
          <w:rFonts w:cs="Arial"/>
          <w:sz w:val="4"/>
          <w:szCs w:val="22"/>
        </w:rPr>
      </w:pPr>
    </w:p>
    <w:p w:rsidR="005F1AAD" w:rsidRPr="0086749B" w:rsidRDefault="005F1AAD" w:rsidP="00393FA1">
      <w:pPr>
        <w:tabs>
          <w:tab w:val="left" w:pos="540"/>
        </w:tabs>
        <w:spacing w:after="0" w:line="360" w:lineRule="auto"/>
        <w:ind w:left="360"/>
        <w:jc w:val="both"/>
        <w:rPr>
          <w:rFonts w:cs="Arial"/>
          <w:szCs w:val="22"/>
        </w:rPr>
      </w:pPr>
      <w:r w:rsidRPr="0086749B">
        <w:rPr>
          <w:rFonts w:cs="Arial"/>
          <w:szCs w:val="22"/>
        </w:rPr>
        <w:t>The major equipment to be used for the implementation of the subproject: sand driven pile, wooden drag, roof hoist, ladder, hammer, steel/ concrete hammer, excavator, concrete</w:t>
      </w:r>
      <w:r w:rsidR="00393FA1" w:rsidRPr="0086749B">
        <w:rPr>
          <w:rFonts w:cs="Arial"/>
          <w:szCs w:val="22"/>
        </w:rPr>
        <w:t xml:space="preserve"> </w:t>
      </w:r>
      <w:r w:rsidRPr="0086749B">
        <w:rPr>
          <w:rFonts w:cs="Arial"/>
          <w:szCs w:val="22"/>
        </w:rPr>
        <w:t xml:space="preserve">mixer machine, mechanical vibrator machine, MS sheet, steel cutter, steel shutter and dump truck.  </w:t>
      </w:r>
    </w:p>
    <w:p w:rsidR="005F1AAD" w:rsidRPr="000E253A" w:rsidRDefault="005F1AAD" w:rsidP="005F1AAD">
      <w:pPr>
        <w:spacing w:after="0" w:line="240" w:lineRule="auto"/>
        <w:jc w:val="both"/>
        <w:rPr>
          <w:rFonts w:cs="Arial"/>
          <w:sz w:val="6"/>
          <w:szCs w:val="22"/>
          <w:highlight w:val="yellow"/>
        </w:rPr>
      </w:pPr>
    </w:p>
    <w:p w:rsidR="00471E79" w:rsidRPr="0086749B" w:rsidRDefault="00471E79" w:rsidP="00AA6206">
      <w:pPr>
        <w:pStyle w:val="Heading2"/>
        <w:spacing w:before="120" w:after="200"/>
        <w:ind w:left="450" w:hanging="547"/>
      </w:pPr>
      <w:r w:rsidRPr="0086749B">
        <w:t>Category of the Subproject</w:t>
      </w:r>
    </w:p>
    <w:p w:rsidR="001C5FFD" w:rsidRPr="0086749B" w:rsidRDefault="001C5FFD" w:rsidP="001C5FFD">
      <w:pPr>
        <w:numPr>
          <w:ilvl w:val="0"/>
          <w:numId w:val="33"/>
        </w:numPr>
        <w:tabs>
          <w:tab w:val="clear" w:pos="630"/>
          <w:tab w:val="num" w:pos="720"/>
        </w:tabs>
        <w:spacing w:after="0" w:line="360" w:lineRule="auto"/>
        <w:ind w:left="720" w:right="-115"/>
        <w:jc w:val="both"/>
        <w:rPr>
          <w:rFonts w:cs="Arial"/>
          <w:szCs w:val="22"/>
        </w:rPr>
      </w:pPr>
      <w:r w:rsidRPr="0086749B">
        <w:rPr>
          <w:rFonts w:cs="Arial"/>
          <w:szCs w:val="22"/>
        </w:rPr>
        <w:t>Acc</w:t>
      </w:r>
      <w:r w:rsidR="005F1AAD" w:rsidRPr="0086749B">
        <w:rPr>
          <w:rFonts w:cs="Arial"/>
          <w:szCs w:val="22"/>
        </w:rPr>
        <w:t>ording to ECR 199</w:t>
      </w:r>
      <w:r w:rsidR="001A5C78">
        <w:rPr>
          <w:rFonts w:cs="Arial"/>
          <w:szCs w:val="22"/>
        </w:rPr>
        <w:t>7 :</w:t>
      </w:r>
      <w:r w:rsidR="005F1AAD" w:rsidRPr="0086749B">
        <w:rPr>
          <w:rFonts w:cs="Arial"/>
          <w:szCs w:val="22"/>
        </w:rPr>
        <w:t xml:space="preserve">Green □  </w:t>
      </w:r>
      <w:r w:rsidR="001A5C78">
        <w:rPr>
          <w:rFonts w:cs="Arial"/>
          <w:szCs w:val="22"/>
        </w:rPr>
        <w:t xml:space="preserve">Orange □ A √     </w:t>
      </w:r>
      <w:r w:rsidRPr="0086749B">
        <w:rPr>
          <w:rFonts w:cs="Arial"/>
          <w:szCs w:val="22"/>
        </w:rPr>
        <w:t>Orange B □       Red □    Not Listed □</w:t>
      </w:r>
    </w:p>
    <w:p w:rsidR="001C5FFD" w:rsidRPr="0086749B" w:rsidRDefault="001C5FFD" w:rsidP="001C5FFD">
      <w:pPr>
        <w:numPr>
          <w:ilvl w:val="0"/>
          <w:numId w:val="33"/>
        </w:numPr>
        <w:tabs>
          <w:tab w:val="clear" w:pos="630"/>
          <w:tab w:val="num" w:pos="720"/>
        </w:tabs>
        <w:spacing w:after="0" w:line="360" w:lineRule="auto"/>
        <w:ind w:left="720"/>
        <w:jc w:val="both"/>
        <w:rPr>
          <w:rFonts w:cs="Arial"/>
          <w:szCs w:val="22"/>
        </w:rPr>
      </w:pPr>
      <w:r w:rsidRPr="0086749B">
        <w:rPr>
          <w:rFonts w:cs="Arial"/>
          <w:szCs w:val="22"/>
        </w:rPr>
        <w:t>According to WB classification   :  Category B □</w:t>
      </w:r>
      <w:r w:rsidRPr="0086749B">
        <w:rPr>
          <w:rFonts w:cs="Arial"/>
          <w:szCs w:val="22"/>
        </w:rPr>
        <w:tab/>
        <w:t xml:space="preserve"> Category C □√</w:t>
      </w:r>
      <w:r w:rsidRPr="0086749B">
        <w:rPr>
          <w:rFonts w:cs="Arial"/>
          <w:szCs w:val="22"/>
        </w:rPr>
        <w:tab/>
        <w:t xml:space="preserve">  </w:t>
      </w:r>
    </w:p>
    <w:p w:rsidR="001C5FFD" w:rsidRPr="0086749B" w:rsidRDefault="001C5FFD" w:rsidP="001C5FFD">
      <w:pPr>
        <w:tabs>
          <w:tab w:val="left" w:pos="360"/>
        </w:tabs>
        <w:spacing w:line="360" w:lineRule="auto"/>
        <w:jc w:val="both"/>
        <w:rPr>
          <w:rFonts w:cs="Arial"/>
          <w:szCs w:val="22"/>
        </w:rPr>
      </w:pPr>
      <w:r w:rsidRPr="0086749B">
        <w:rPr>
          <w:rFonts w:cs="Arial"/>
          <w:szCs w:val="22"/>
        </w:rPr>
        <w:t xml:space="preserve">In the Project EMF, it is noted that mixed used building can classify as Orange A and or Orange B as per ECR-97 depending on assessment of impact. Considering the environmental impacts which is low and site specific, primarily this subproject can consider as Orange-A category as per ECR-97. According to the WB classification, it can classify as Category C.  </w:t>
      </w:r>
    </w:p>
    <w:p w:rsidR="00471E79" w:rsidRPr="0086749B" w:rsidRDefault="00471E79" w:rsidP="00471E79">
      <w:pPr>
        <w:pStyle w:val="Heading2"/>
        <w:spacing w:before="120" w:after="200"/>
        <w:ind w:left="547" w:hanging="547"/>
      </w:pPr>
      <w:r w:rsidRPr="0086749B">
        <w:t xml:space="preserve">Subproject Schedule </w:t>
      </w:r>
    </w:p>
    <w:p w:rsidR="00471E79" w:rsidRPr="0086749B" w:rsidRDefault="00471E79" w:rsidP="00471E79">
      <w:pPr>
        <w:rPr>
          <w:rFonts w:cs="Arial"/>
          <w:lang w:bidi="ar-SA"/>
        </w:rPr>
      </w:pPr>
      <w:r w:rsidRPr="0086749B">
        <w:rPr>
          <w:rFonts w:cs="Arial"/>
          <w:lang w:bidi="ar-SA"/>
        </w:rPr>
        <w:t>The tentative schedule of construction of the subproject is:</w:t>
      </w:r>
    </w:p>
    <w:p w:rsidR="005F1AAD" w:rsidRPr="0086749B" w:rsidRDefault="005F1AAD" w:rsidP="005F1AAD">
      <w:pPr>
        <w:tabs>
          <w:tab w:val="left" w:pos="360"/>
        </w:tabs>
        <w:spacing w:after="0" w:line="360" w:lineRule="auto"/>
        <w:rPr>
          <w:rFonts w:cs="Arial"/>
          <w:szCs w:val="22"/>
        </w:rPr>
      </w:pPr>
      <w:r w:rsidRPr="0086749B">
        <w:rPr>
          <w:rFonts w:cs="Arial"/>
          <w:szCs w:val="22"/>
        </w:rPr>
        <w:tab/>
        <w:t xml:space="preserve">(a)  Subproject Duration (months)  </w:t>
      </w:r>
      <w:r w:rsidRPr="0086749B">
        <w:rPr>
          <w:rFonts w:cs="Arial"/>
          <w:szCs w:val="22"/>
        </w:rPr>
        <w:tab/>
      </w:r>
      <w:r w:rsidRPr="0086749B">
        <w:rPr>
          <w:rFonts w:cs="Arial"/>
          <w:b/>
          <w:szCs w:val="22"/>
        </w:rPr>
        <w:t>:</w:t>
      </w:r>
      <w:r w:rsidRPr="0086749B">
        <w:rPr>
          <w:rFonts w:cs="Arial"/>
          <w:szCs w:val="22"/>
        </w:rPr>
        <w:t xml:space="preserve">12 Months </w:t>
      </w:r>
    </w:p>
    <w:p w:rsidR="005F1AAD" w:rsidRPr="0086749B" w:rsidRDefault="005F1AAD" w:rsidP="005F1AAD">
      <w:pPr>
        <w:tabs>
          <w:tab w:val="left" w:pos="360"/>
        </w:tabs>
        <w:spacing w:after="0" w:line="360" w:lineRule="auto"/>
        <w:rPr>
          <w:rFonts w:cs="Arial"/>
          <w:szCs w:val="22"/>
        </w:rPr>
      </w:pPr>
      <w:r w:rsidRPr="0086749B">
        <w:rPr>
          <w:rFonts w:cs="Arial"/>
          <w:szCs w:val="22"/>
        </w:rPr>
        <w:tab/>
        <w:t xml:space="preserve">(b)  Tentative Start Date    </w:t>
      </w:r>
      <w:r w:rsidRPr="0086749B">
        <w:rPr>
          <w:rFonts w:cs="Arial"/>
          <w:szCs w:val="22"/>
        </w:rPr>
        <w:tab/>
      </w:r>
      <w:r w:rsidRPr="0086749B">
        <w:rPr>
          <w:rFonts w:cs="Arial"/>
          <w:szCs w:val="22"/>
        </w:rPr>
        <w:tab/>
      </w:r>
      <w:r w:rsidRPr="0086749B">
        <w:rPr>
          <w:rFonts w:cs="Arial"/>
          <w:b/>
          <w:szCs w:val="22"/>
        </w:rPr>
        <w:t xml:space="preserve">: </w:t>
      </w:r>
      <w:r w:rsidRPr="0086749B">
        <w:rPr>
          <w:rFonts w:cs="Arial"/>
          <w:szCs w:val="22"/>
        </w:rPr>
        <w:t>January 13, 2019</w:t>
      </w:r>
    </w:p>
    <w:p w:rsidR="003E5326" w:rsidRPr="0086749B" w:rsidRDefault="005F1AAD" w:rsidP="005F1AAD">
      <w:pPr>
        <w:tabs>
          <w:tab w:val="left" w:pos="360"/>
        </w:tabs>
        <w:spacing w:after="0" w:line="360" w:lineRule="auto"/>
        <w:rPr>
          <w:rFonts w:cs="Arial"/>
          <w:szCs w:val="22"/>
        </w:rPr>
      </w:pPr>
      <w:r w:rsidRPr="0086749B">
        <w:rPr>
          <w:rFonts w:cs="Arial"/>
          <w:szCs w:val="22"/>
        </w:rPr>
        <w:tab/>
        <w:t xml:space="preserve">(c) Tentative Completion Date  </w:t>
      </w:r>
      <w:r w:rsidRPr="0086749B">
        <w:rPr>
          <w:rFonts w:cs="Arial"/>
          <w:szCs w:val="22"/>
        </w:rPr>
        <w:tab/>
      </w:r>
      <w:r w:rsidRPr="0086749B">
        <w:rPr>
          <w:rFonts w:cs="Arial"/>
          <w:szCs w:val="22"/>
        </w:rPr>
        <w:tab/>
      </w:r>
      <w:r w:rsidRPr="0086749B">
        <w:rPr>
          <w:rFonts w:cs="Arial"/>
          <w:b/>
          <w:szCs w:val="22"/>
        </w:rPr>
        <w:t xml:space="preserve">: </w:t>
      </w:r>
      <w:r w:rsidRPr="0086749B">
        <w:rPr>
          <w:rFonts w:cs="Arial"/>
          <w:szCs w:val="22"/>
        </w:rPr>
        <w:t>January 12, 2020</w:t>
      </w:r>
    </w:p>
    <w:p w:rsidR="00471E79" w:rsidRPr="000E253A" w:rsidRDefault="00471E79" w:rsidP="00471E79">
      <w:pPr>
        <w:spacing w:after="120" w:line="360" w:lineRule="auto"/>
        <w:jc w:val="both"/>
        <w:rPr>
          <w:rFonts w:cs="Arial"/>
          <w:sz w:val="4"/>
          <w:szCs w:val="22"/>
          <w:highlight w:val="yellow"/>
        </w:rPr>
      </w:pPr>
    </w:p>
    <w:p w:rsidR="00C77FE6" w:rsidRPr="00E12F71" w:rsidRDefault="00471E79" w:rsidP="005F7E9A">
      <w:pPr>
        <w:spacing w:line="360" w:lineRule="auto"/>
        <w:jc w:val="both"/>
        <w:rPr>
          <w:rFonts w:cs="Arial"/>
          <w:szCs w:val="22"/>
        </w:rPr>
      </w:pPr>
      <w:r w:rsidRPr="00E12F71">
        <w:rPr>
          <w:rFonts w:cs="Arial"/>
        </w:rPr>
        <w:lastRenderedPageBreak/>
        <w:t>The daily construction hours will normally include regular working time. However, daily working hours may vary b</w:t>
      </w:r>
      <w:r w:rsidR="005F1AAD" w:rsidRPr="00E12F71">
        <w:rPr>
          <w:rFonts w:cs="Arial"/>
        </w:rPr>
        <w:t xml:space="preserve">ased on the on-site condition. </w:t>
      </w:r>
      <w:r w:rsidRPr="00E12F71">
        <w:rPr>
          <w:rFonts w:cs="Arial"/>
        </w:rPr>
        <w:t>The detailed work program will be prepared by the contractor with the assistance of the PIU</w:t>
      </w:r>
      <w:r w:rsidR="005F7E9A" w:rsidRPr="00E12F71">
        <w:rPr>
          <w:rFonts w:cs="Arial"/>
        </w:rPr>
        <w:t>-Pourashava</w:t>
      </w:r>
      <w:r w:rsidRPr="00E12F71">
        <w:rPr>
          <w:rFonts w:cs="Arial"/>
        </w:rPr>
        <w:t>. Then it will be shared with the PMU, LGED and DSM consultants. In addition, the detailed work program will also be shared with the Bank as per requirement.</w:t>
      </w:r>
      <w:r w:rsidRPr="00E12F71">
        <w:rPr>
          <w:rFonts w:cs="Arial"/>
          <w:szCs w:val="22"/>
        </w:rPr>
        <w:t xml:space="preserve">  </w:t>
      </w:r>
    </w:p>
    <w:p w:rsidR="00C77FE6" w:rsidRPr="000E253A" w:rsidRDefault="00C77FE6"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9232ED" w:rsidRPr="000E253A" w:rsidRDefault="009232ED"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4A60B0" w:rsidRPr="000E253A" w:rsidRDefault="004A60B0" w:rsidP="005F7E9A">
      <w:pPr>
        <w:spacing w:line="360" w:lineRule="auto"/>
        <w:jc w:val="both"/>
        <w:rPr>
          <w:sz w:val="2"/>
          <w:highlight w:val="yellow"/>
        </w:rPr>
      </w:pPr>
    </w:p>
    <w:p w:rsidR="002829DD" w:rsidRPr="000E253A" w:rsidRDefault="002829DD" w:rsidP="005F7E9A">
      <w:pPr>
        <w:spacing w:line="360" w:lineRule="auto"/>
        <w:jc w:val="both"/>
        <w:rPr>
          <w:sz w:val="2"/>
          <w:highlight w:val="yellow"/>
        </w:rPr>
      </w:pPr>
    </w:p>
    <w:p w:rsidR="002829DD" w:rsidRPr="000E253A" w:rsidRDefault="002829DD" w:rsidP="005F7E9A">
      <w:pPr>
        <w:spacing w:line="360" w:lineRule="auto"/>
        <w:jc w:val="both"/>
        <w:rPr>
          <w:sz w:val="2"/>
          <w:highlight w:val="yellow"/>
        </w:rPr>
      </w:pPr>
    </w:p>
    <w:p w:rsidR="004A60B0" w:rsidRPr="000E253A" w:rsidRDefault="004A60B0" w:rsidP="005F7E9A">
      <w:pPr>
        <w:spacing w:line="360" w:lineRule="auto"/>
        <w:jc w:val="both"/>
        <w:rPr>
          <w:sz w:val="2"/>
          <w:highlight w:val="yellow"/>
        </w:rPr>
      </w:pPr>
    </w:p>
    <w:p w:rsidR="004A60B0" w:rsidRPr="00E12F71" w:rsidRDefault="004A60B0" w:rsidP="004A60B0">
      <w:pPr>
        <w:pStyle w:val="Heading1"/>
        <w:ind w:left="270" w:hanging="270"/>
        <w:rPr>
          <w:sz w:val="24"/>
          <w:szCs w:val="24"/>
        </w:rPr>
      </w:pPr>
      <w:r w:rsidRPr="00E12F71">
        <w:rPr>
          <w:sz w:val="24"/>
          <w:szCs w:val="24"/>
        </w:rPr>
        <w:lastRenderedPageBreak/>
        <w:t>ENVIRONMENTAL SCREENING</w:t>
      </w:r>
    </w:p>
    <w:p w:rsidR="004A60B0" w:rsidRPr="00E12F71" w:rsidRDefault="004A60B0" w:rsidP="004A60B0">
      <w:pPr>
        <w:pStyle w:val="Heading1"/>
        <w:numPr>
          <w:ilvl w:val="0"/>
          <w:numId w:val="0"/>
        </w:numPr>
        <w:rPr>
          <w:sz w:val="12"/>
        </w:rPr>
      </w:pPr>
    </w:p>
    <w:p w:rsidR="004A60B0" w:rsidRPr="00E12F71" w:rsidRDefault="004A60B0" w:rsidP="004A60B0">
      <w:pPr>
        <w:autoSpaceDE w:val="0"/>
        <w:autoSpaceDN w:val="0"/>
        <w:adjustRightInd w:val="0"/>
        <w:spacing w:after="120" w:line="360" w:lineRule="auto"/>
        <w:jc w:val="both"/>
        <w:rPr>
          <w:rFonts w:cs="Arial"/>
          <w:szCs w:val="22"/>
        </w:rPr>
      </w:pPr>
      <w:r w:rsidRPr="00E12F71">
        <w:rPr>
          <w:rFonts w:cs="Arial"/>
          <w:szCs w:val="22"/>
        </w:rPr>
        <w:t xml:space="preserve">Environmental Screening (ES) for the subproject has been conducted with the purpose of fulfilling the requirements of Government (GOB) and World Bank (WB) for the preparation of subproject appraisal. Environmental Screening Checklist, as adopted in Appendix C of the Environmental Management Framework (EMF) of the MGSP, was administered for identifying the impacts and their extents. </w:t>
      </w:r>
    </w:p>
    <w:p w:rsidR="009858D0" w:rsidRPr="000B19FD" w:rsidRDefault="009858D0" w:rsidP="009858D0">
      <w:pPr>
        <w:spacing w:after="0" w:line="360" w:lineRule="auto"/>
        <w:jc w:val="both"/>
        <w:rPr>
          <w:rFonts w:cs="Arial"/>
          <w:szCs w:val="22"/>
        </w:rPr>
      </w:pPr>
      <w:r w:rsidRPr="000B19FD">
        <w:rPr>
          <w:rFonts w:cs="Arial"/>
          <w:szCs w:val="22"/>
        </w:rPr>
        <w:t xml:space="preserve">The screening data for the </w:t>
      </w:r>
      <w:r w:rsidRPr="000B19FD">
        <w:rPr>
          <w:rFonts w:eastAsia="Calibri" w:cs="Arial"/>
          <w:b/>
          <w:szCs w:val="22"/>
        </w:rPr>
        <w:t>Multistoried Market with Grocery Shop</w:t>
      </w:r>
      <w:r w:rsidRPr="000B19FD">
        <w:rPr>
          <w:rFonts w:cs="Arial"/>
          <w:szCs w:val="22"/>
        </w:rPr>
        <w:t xml:space="preserve"> have been formulated and are shown in below:</w:t>
      </w:r>
    </w:p>
    <w:p w:rsidR="009858D0" w:rsidRPr="003E4FCC" w:rsidRDefault="009858D0" w:rsidP="009858D0">
      <w:pPr>
        <w:rPr>
          <w:rFonts w:cs="Arial"/>
          <w:b/>
          <w:sz w:val="20"/>
          <w:szCs w:val="20"/>
        </w:rPr>
      </w:pPr>
      <w:r w:rsidRPr="003E4FCC">
        <w:rPr>
          <w:rFonts w:cs="Arial"/>
          <w:b/>
          <w:sz w:val="20"/>
          <w:szCs w:val="20"/>
        </w:rPr>
        <w:t xml:space="preserve">2)  Potential Environmental Impact during Construction Phase: </w:t>
      </w:r>
    </w:p>
    <w:p w:rsidR="009858D0" w:rsidRPr="003E4FCC" w:rsidRDefault="00826CDE" w:rsidP="009858D0">
      <w:pPr>
        <w:tabs>
          <w:tab w:val="left" w:pos="360"/>
        </w:tabs>
        <w:rPr>
          <w:rFonts w:cs="Arial"/>
          <w:sz w:val="20"/>
          <w:szCs w:val="20"/>
        </w:rPr>
      </w:pPr>
      <w:r>
        <w:rPr>
          <w:rFonts w:cs="Arial"/>
          <w:noProof/>
          <w:sz w:val="20"/>
          <w:szCs w:val="20"/>
        </w:rPr>
        <w:pict>
          <v:rect id="_x0000_s1398" style="position:absolute;margin-left:450.15pt;margin-top:18.65pt;width:19.5pt;height:18pt;z-index:251658240">
            <v:textbox style="mso-next-textbox:#_x0000_s1398">
              <w:txbxContent>
                <w:p w:rsidR="00DB7E38" w:rsidRPr="00747A52" w:rsidRDefault="00DB7E38" w:rsidP="009858D0">
                  <w:pPr>
                    <w:ind w:right="-105" w:hanging="90"/>
                    <w:jc w:val="center"/>
                    <w:rPr>
                      <w:rFonts w:ascii="Arial Narrow" w:hAnsi="Arial Narrow" w:cs="Arial"/>
                      <w:szCs w:val="20"/>
                    </w:rPr>
                  </w:pPr>
                  <w:r>
                    <w:rPr>
                      <w:rFonts w:ascii="Arial Narrow" w:hAnsi="Arial Narrow" w:cs="Arial"/>
                      <w:szCs w:val="20"/>
                    </w:rPr>
                    <w:t>Nil</w:t>
                  </w:r>
                </w:p>
              </w:txbxContent>
            </v:textbox>
          </v:rect>
        </w:pict>
      </w:r>
      <w:r w:rsidR="009858D0" w:rsidRPr="003E4FCC">
        <w:rPr>
          <w:rFonts w:cs="Arial"/>
          <w:sz w:val="20"/>
          <w:szCs w:val="20"/>
        </w:rPr>
        <w:tab/>
      </w:r>
      <w:r w:rsidR="009858D0" w:rsidRPr="003E4FCC">
        <w:rPr>
          <w:rFonts w:cs="Arial"/>
          <w:b/>
          <w:sz w:val="20"/>
          <w:szCs w:val="20"/>
        </w:rPr>
        <w:t>(a)  Ecological Impacts:</w:t>
      </w:r>
      <w:r w:rsidR="009858D0" w:rsidRPr="003E4FCC">
        <w:rPr>
          <w:rFonts w:cs="Arial"/>
          <w:sz w:val="20"/>
          <w:szCs w:val="20"/>
        </w:rPr>
        <w:t xml:space="preserve"> </w:t>
      </w:r>
    </w:p>
    <w:p w:rsidR="009858D0" w:rsidRPr="003E4FCC" w:rsidRDefault="009858D0" w:rsidP="009858D0">
      <w:pPr>
        <w:numPr>
          <w:ilvl w:val="0"/>
          <w:numId w:val="6"/>
        </w:numPr>
        <w:spacing w:before="120" w:after="0" w:line="360" w:lineRule="auto"/>
        <w:rPr>
          <w:rFonts w:cs="Arial"/>
          <w:sz w:val="20"/>
          <w:szCs w:val="20"/>
        </w:rPr>
      </w:pPr>
      <w:r w:rsidRPr="003E4FCC">
        <w:rPr>
          <w:rFonts w:cs="Arial"/>
          <w:sz w:val="20"/>
          <w:szCs w:val="20"/>
        </w:rPr>
        <w:t xml:space="preserve">Felling of the trees  </w:t>
      </w:r>
      <w:r w:rsidRPr="003E4FCC">
        <w:rPr>
          <w:rFonts w:cs="Arial"/>
          <w:sz w:val="20"/>
          <w:szCs w:val="20"/>
        </w:rPr>
        <w:tab/>
        <w:t xml:space="preserve">        </w:t>
      </w:r>
      <w:r w:rsidRPr="003E4FCC">
        <w:rPr>
          <w:rFonts w:cs="Arial"/>
          <w:sz w:val="20"/>
          <w:szCs w:val="20"/>
        </w:rPr>
        <w:tab/>
        <w:t xml:space="preserve">Significant □   </w:t>
      </w:r>
      <w:r w:rsidRPr="003E4FCC">
        <w:rPr>
          <w:rFonts w:cs="Arial"/>
          <w:sz w:val="20"/>
          <w:szCs w:val="20"/>
        </w:rPr>
        <w:tab/>
        <w:t>Moderate □</w:t>
      </w:r>
      <w:r w:rsidRPr="003E4FCC">
        <w:rPr>
          <w:rFonts w:cs="Arial"/>
          <w:sz w:val="20"/>
          <w:szCs w:val="20"/>
        </w:rPr>
        <w:tab/>
        <w:t xml:space="preserve">Minor □√     Number of trees  </w:t>
      </w:r>
    </w:p>
    <w:p w:rsidR="009858D0" w:rsidRPr="003E4FCC" w:rsidRDefault="009858D0" w:rsidP="009858D0">
      <w:pPr>
        <w:numPr>
          <w:ilvl w:val="0"/>
          <w:numId w:val="6"/>
        </w:numPr>
        <w:spacing w:after="0" w:line="360" w:lineRule="auto"/>
        <w:rPr>
          <w:rFonts w:cs="Arial"/>
          <w:sz w:val="20"/>
          <w:szCs w:val="20"/>
        </w:rPr>
      </w:pPr>
      <w:r w:rsidRPr="003E4FCC">
        <w:rPr>
          <w:rFonts w:cs="Arial"/>
          <w:sz w:val="20"/>
          <w:szCs w:val="20"/>
        </w:rPr>
        <w:t xml:space="preserve">Clearing of the vegetation           Significant □  </w:t>
      </w:r>
      <w:r w:rsidRPr="003E4FCC">
        <w:rPr>
          <w:rFonts w:cs="Arial"/>
          <w:sz w:val="20"/>
          <w:szCs w:val="20"/>
        </w:rPr>
        <w:tab/>
        <w:t xml:space="preserve">Moderate □ </w:t>
      </w:r>
      <w:r w:rsidRPr="003E4FCC">
        <w:rPr>
          <w:rFonts w:cs="Arial"/>
          <w:sz w:val="20"/>
          <w:szCs w:val="20"/>
        </w:rPr>
        <w:tab/>
        <w:t xml:space="preserve">Minor □√       </w:t>
      </w:r>
    </w:p>
    <w:p w:rsidR="009858D0" w:rsidRPr="003E4FCC" w:rsidRDefault="009858D0" w:rsidP="009858D0">
      <w:pPr>
        <w:numPr>
          <w:ilvl w:val="0"/>
          <w:numId w:val="6"/>
        </w:numPr>
        <w:spacing w:after="0" w:line="360" w:lineRule="auto"/>
        <w:rPr>
          <w:rFonts w:cs="Arial"/>
          <w:sz w:val="20"/>
          <w:szCs w:val="20"/>
        </w:rPr>
      </w:pPr>
      <w:r w:rsidRPr="003E4FCC">
        <w:rPr>
          <w:rFonts w:cs="Arial"/>
          <w:sz w:val="20"/>
          <w:szCs w:val="20"/>
        </w:rPr>
        <w:t xml:space="preserve">Potential impact on species of </w:t>
      </w:r>
      <w:r w:rsidRPr="003E4FCC">
        <w:rPr>
          <w:rFonts w:cs="Arial"/>
          <w:sz w:val="20"/>
          <w:szCs w:val="20"/>
        </w:rPr>
        <w:tab/>
        <w:t xml:space="preserve">Significant □  </w:t>
      </w:r>
      <w:r w:rsidRPr="003E4FCC">
        <w:rPr>
          <w:rFonts w:cs="Arial"/>
          <w:sz w:val="20"/>
          <w:szCs w:val="20"/>
        </w:rPr>
        <w:tab/>
        <w:t xml:space="preserve">Moderate □   </w:t>
      </w:r>
      <w:r w:rsidRPr="003E4FCC">
        <w:rPr>
          <w:rFonts w:cs="Arial"/>
          <w:sz w:val="20"/>
          <w:szCs w:val="20"/>
        </w:rPr>
        <w:tab/>
        <w:t>Minor □√</w:t>
      </w:r>
    </w:p>
    <w:p w:rsidR="009858D0" w:rsidRPr="003E4FCC" w:rsidRDefault="009858D0" w:rsidP="009858D0">
      <w:pPr>
        <w:spacing w:line="360" w:lineRule="auto"/>
        <w:ind w:firstLine="360"/>
        <w:rPr>
          <w:rFonts w:cs="Arial"/>
          <w:sz w:val="20"/>
          <w:szCs w:val="20"/>
        </w:rPr>
      </w:pPr>
      <w:r w:rsidRPr="003E4FCC">
        <w:rPr>
          <w:rFonts w:cs="Arial"/>
          <w:sz w:val="20"/>
          <w:szCs w:val="20"/>
        </w:rPr>
        <w:t xml:space="preserve">       aquatic (i.e., water) environment  </w:t>
      </w:r>
    </w:p>
    <w:p w:rsidR="009858D0" w:rsidRPr="0091636C" w:rsidRDefault="009858D0" w:rsidP="009858D0">
      <w:pPr>
        <w:tabs>
          <w:tab w:val="left" w:pos="6840"/>
        </w:tabs>
        <w:spacing w:before="60"/>
        <w:jc w:val="both"/>
        <w:rPr>
          <w:rFonts w:cs="Arial"/>
          <w:b/>
          <w:sz w:val="20"/>
          <w:szCs w:val="20"/>
        </w:rPr>
      </w:pPr>
      <w:r w:rsidRPr="0091636C">
        <w:rPr>
          <w:rFonts w:cs="Arial"/>
          <w:b/>
          <w:sz w:val="20"/>
          <w:szCs w:val="20"/>
        </w:rPr>
        <w:t xml:space="preserve">The proposed multi-storied building will be constructed at the development land. Hence, there is no tree will not be felled down and no vegetation will be cleared for the implementation of the subproject. Furthermore, there will be no impact on aquatic species at construction phase because there is no water body adjacent to the subproject site. Hence, the subproject activities have insignificant adverse impact on the ecology during construction phase. </w:t>
      </w:r>
    </w:p>
    <w:p w:rsidR="009858D0" w:rsidRPr="0091636C" w:rsidRDefault="009858D0" w:rsidP="009858D0">
      <w:pPr>
        <w:numPr>
          <w:ilvl w:val="0"/>
          <w:numId w:val="7"/>
        </w:numPr>
        <w:spacing w:after="0" w:line="240" w:lineRule="auto"/>
        <w:rPr>
          <w:rFonts w:cs="Arial"/>
          <w:b/>
          <w:sz w:val="20"/>
          <w:szCs w:val="20"/>
        </w:rPr>
      </w:pPr>
      <w:r w:rsidRPr="0091636C">
        <w:rPr>
          <w:rFonts w:cs="Arial"/>
          <w:b/>
          <w:sz w:val="20"/>
          <w:szCs w:val="20"/>
        </w:rPr>
        <w:t>Physicochemical Impacts:</w:t>
      </w:r>
      <w:r w:rsidRPr="0091636C">
        <w:rPr>
          <w:rFonts w:cs="Arial"/>
          <w:sz w:val="20"/>
          <w:szCs w:val="20"/>
        </w:rPr>
        <w:t xml:space="preserve"> </w:t>
      </w:r>
    </w:p>
    <w:p w:rsidR="009858D0" w:rsidRPr="0091636C" w:rsidRDefault="009858D0" w:rsidP="009858D0">
      <w:pPr>
        <w:numPr>
          <w:ilvl w:val="0"/>
          <w:numId w:val="5"/>
        </w:numPr>
        <w:spacing w:before="120" w:after="0" w:line="360" w:lineRule="auto"/>
        <w:ind w:left="763"/>
        <w:rPr>
          <w:rFonts w:cs="Arial"/>
          <w:sz w:val="20"/>
          <w:szCs w:val="20"/>
        </w:rPr>
      </w:pPr>
      <w:r w:rsidRPr="0091636C">
        <w:rPr>
          <w:rFonts w:cs="Arial"/>
          <w:sz w:val="20"/>
          <w:szCs w:val="20"/>
        </w:rPr>
        <w:t xml:space="preserve">Noise pollution  </w:t>
      </w:r>
      <w:r w:rsidRPr="0091636C">
        <w:rPr>
          <w:rFonts w:cs="Arial"/>
          <w:sz w:val="20"/>
          <w:szCs w:val="20"/>
        </w:rPr>
        <w:tab/>
      </w:r>
      <w:r w:rsidRPr="0091636C">
        <w:rPr>
          <w:rFonts w:cs="Arial"/>
          <w:sz w:val="20"/>
          <w:szCs w:val="20"/>
        </w:rPr>
        <w:tab/>
        <w:t>Significant □</w:t>
      </w:r>
      <w:r w:rsidRPr="0091636C">
        <w:rPr>
          <w:rFonts w:cs="Arial"/>
          <w:sz w:val="20"/>
          <w:szCs w:val="20"/>
        </w:rPr>
        <w:tab/>
        <w:t xml:space="preserve">        Moderate □</w:t>
      </w:r>
      <w:r w:rsidRPr="0091636C">
        <w:rPr>
          <w:rFonts w:cs="Arial"/>
          <w:sz w:val="20"/>
          <w:szCs w:val="20"/>
        </w:rPr>
        <w:tab/>
        <w:t xml:space="preserve"> Insignificant □ √ </w:t>
      </w:r>
    </w:p>
    <w:p w:rsidR="009858D0" w:rsidRPr="0091636C" w:rsidRDefault="009858D0" w:rsidP="009858D0">
      <w:pPr>
        <w:numPr>
          <w:ilvl w:val="0"/>
          <w:numId w:val="5"/>
        </w:numPr>
        <w:spacing w:after="0" w:line="360" w:lineRule="auto"/>
        <w:ind w:left="763"/>
        <w:rPr>
          <w:rFonts w:cs="Arial"/>
          <w:sz w:val="20"/>
          <w:szCs w:val="20"/>
        </w:rPr>
      </w:pPr>
      <w:r w:rsidRPr="0091636C">
        <w:rPr>
          <w:rFonts w:cs="Arial"/>
          <w:sz w:val="20"/>
          <w:szCs w:val="20"/>
        </w:rPr>
        <w:t xml:space="preserve">Air pollution  </w:t>
      </w:r>
      <w:r w:rsidRPr="0091636C">
        <w:rPr>
          <w:rFonts w:cs="Arial"/>
          <w:sz w:val="20"/>
          <w:szCs w:val="20"/>
        </w:rPr>
        <w:tab/>
      </w:r>
      <w:r w:rsidRPr="0091636C">
        <w:rPr>
          <w:rFonts w:cs="Arial"/>
          <w:sz w:val="20"/>
          <w:szCs w:val="20"/>
        </w:rPr>
        <w:tab/>
      </w:r>
      <w:r w:rsidRPr="0091636C">
        <w:rPr>
          <w:rFonts w:cs="Arial"/>
          <w:sz w:val="20"/>
          <w:szCs w:val="20"/>
        </w:rPr>
        <w:tab/>
        <w:t xml:space="preserve">Significant □  </w:t>
      </w:r>
      <w:r w:rsidRPr="0091636C">
        <w:rPr>
          <w:rFonts w:cs="Arial"/>
          <w:sz w:val="20"/>
          <w:szCs w:val="20"/>
        </w:rPr>
        <w:tab/>
        <w:t xml:space="preserve">        Moderate □</w:t>
      </w:r>
      <w:r w:rsidRPr="0091636C">
        <w:rPr>
          <w:rFonts w:cs="Arial"/>
          <w:sz w:val="20"/>
          <w:szCs w:val="20"/>
        </w:rPr>
        <w:tab/>
        <w:t xml:space="preserve"> Insignificant □ √</w:t>
      </w:r>
    </w:p>
    <w:p w:rsidR="009858D0" w:rsidRPr="0091636C" w:rsidRDefault="009858D0" w:rsidP="009858D0">
      <w:pPr>
        <w:numPr>
          <w:ilvl w:val="0"/>
          <w:numId w:val="5"/>
        </w:numPr>
        <w:spacing w:after="0" w:line="360" w:lineRule="auto"/>
        <w:ind w:left="763"/>
        <w:rPr>
          <w:rFonts w:cs="Arial"/>
          <w:sz w:val="20"/>
          <w:szCs w:val="20"/>
        </w:rPr>
      </w:pPr>
      <w:r w:rsidRPr="0091636C">
        <w:rPr>
          <w:rFonts w:cs="Arial"/>
          <w:sz w:val="20"/>
          <w:szCs w:val="20"/>
        </w:rPr>
        <w:t xml:space="preserve">Drainage congestion  </w:t>
      </w:r>
      <w:r w:rsidRPr="0091636C">
        <w:rPr>
          <w:rFonts w:cs="Arial"/>
          <w:sz w:val="20"/>
          <w:szCs w:val="20"/>
        </w:rPr>
        <w:tab/>
      </w:r>
      <w:r w:rsidRPr="0091636C">
        <w:rPr>
          <w:rFonts w:cs="Arial"/>
          <w:sz w:val="20"/>
          <w:szCs w:val="20"/>
        </w:rPr>
        <w:tab/>
        <w:t xml:space="preserve"> Very likely □              Likely □  √  </w:t>
      </w:r>
      <w:r w:rsidRPr="0091636C">
        <w:rPr>
          <w:rFonts w:cs="Arial"/>
          <w:sz w:val="20"/>
          <w:szCs w:val="20"/>
        </w:rPr>
        <w:tab/>
        <w:t xml:space="preserve"> Unlikely □  </w:t>
      </w:r>
    </w:p>
    <w:p w:rsidR="009858D0" w:rsidRPr="0091636C" w:rsidRDefault="009858D0" w:rsidP="009858D0">
      <w:pPr>
        <w:numPr>
          <w:ilvl w:val="0"/>
          <w:numId w:val="5"/>
        </w:numPr>
        <w:spacing w:after="0" w:line="360" w:lineRule="auto"/>
        <w:ind w:left="763"/>
        <w:rPr>
          <w:rFonts w:cs="Arial"/>
          <w:sz w:val="20"/>
          <w:szCs w:val="20"/>
        </w:rPr>
      </w:pPr>
      <w:r w:rsidRPr="0091636C">
        <w:rPr>
          <w:rFonts w:cs="Arial"/>
          <w:sz w:val="20"/>
          <w:szCs w:val="20"/>
        </w:rPr>
        <w:t xml:space="preserve">Water pollution  </w:t>
      </w:r>
      <w:r w:rsidRPr="0091636C">
        <w:rPr>
          <w:rFonts w:cs="Arial"/>
          <w:sz w:val="20"/>
          <w:szCs w:val="20"/>
        </w:rPr>
        <w:tab/>
        <w:t xml:space="preserve">              Significant □  </w:t>
      </w:r>
      <w:r w:rsidRPr="0091636C">
        <w:rPr>
          <w:rFonts w:cs="Arial"/>
          <w:sz w:val="20"/>
          <w:szCs w:val="20"/>
        </w:rPr>
        <w:tab/>
        <w:t xml:space="preserve">        Moderate □</w:t>
      </w:r>
      <w:r w:rsidRPr="0091636C">
        <w:rPr>
          <w:rFonts w:cs="Arial"/>
          <w:sz w:val="20"/>
          <w:szCs w:val="20"/>
        </w:rPr>
        <w:tab/>
        <w:t xml:space="preserve"> Insignificant □√ </w:t>
      </w:r>
    </w:p>
    <w:p w:rsidR="009858D0" w:rsidRPr="0091636C" w:rsidRDefault="009858D0" w:rsidP="009858D0">
      <w:pPr>
        <w:numPr>
          <w:ilvl w:val="0"/>
          <w:numId w:val="5"/>
        </w:numPr>
        <w:spacing w:after="0" w:line="360" w:lineRule="auto"/>
        <w:ind w:left="763"/>
        <w:rPr>
          <w:rFonts w:cs="Arial"/>
          <w:sz w:val="20"/>
          <w:szCs w:val="20"/>
        </w:rPr>
      </w:pPr>
      <w:r w:rsidRPr="0091636C">
        <w:rPr>
          <w:rFonts w:cs="Arial"/>
          <w:sz w:val="20"/>
          <w:szCs w:val="20"/>
        </w:rPr>
        <w:t xml:space="preserve">Pollution from solid/ construction wastes  </w:t>
      </w:r>
    </w:p>
    <w:p w:rsidR="009858D0" w:rsidRPr="0091636C" w:rsidRDefault="009858D0" w:rsidP="009858D0">
      <w:pPr>
        <w:spacing w:after="0" w:line="360" w:lineRule="auto"/>
        <w:ind w:left="763"/>
        <w:rPr>
          <w:rFonts w:cs="Arial"/>
          <w:sz w:val="20"/>
          <w:szCs w:val="20"/>
        </w:rPr>
      </w:pPr>
      <w:r w:rsidRPr="0091636C">
        <w:rPr>
          <w:rFonts w:cs="Arial"/>
          <w:sz w:val="20"/>
          <w:szCs w:val="20"/>
        </w:rPr>
        <w:t xml:space="preserve">                                                    Significant □             Moderate □√</w:t>
      </w:r>
      <w:r w:rsidRPr="0091636C">
        <w:rPr>
          <w:rFonts w:cs="Arial"/>
          <w:sz w:val="20"/>
          <w:szCs w:val="20"/>
        </w:rPr>
        <w:tab/>
        <w:t xml:space="preserve"> Insignificant □</w:t>
      </w:r>
    </w:p>
    <w:p w:rsidR="009858D0" w:rsidRPr="0091636C" w:rsidRDefault="009858D0" w:rsidP="009858D0">
      <w:pPr>
        <w:numPr>
          <w:ilvl w:val="0"/>
          <w:numId w:val="5"/>
        </w:numPr>
        <w:spacing w:after="0" w:line="360" w:lineRule="auto"/>
        <w:ind w:left="763"/>
        <w:rPr>
          <w:rFonts w:cs="Arial"/>
          <w:sz w:val="20"/>
          <w:szCs w:val="20"/>
        </w:rPr>
      </w:pPr>
      <w:r w:rsidRPr="0091636C">
        <w:rPr>
          <w:rFonts w:cs="Arial"/>
          <w:sz w:val="20"/>
          <w:szCs w:val="20"/>
        </w:rPr>
        <w:t xml:space="preserve">Water logging  </w:t>
      </w:r>
      <w:r w:rsidRPr="0091636C">
        <w:rPr>
          <w:rFonts w:cs="Arial"/>
          <w:sz w:val="20"/>
          <w:szCs w:val="20"/>
        </w:rPr>
        <w:tab/>
      </w:r>
      <w:r w:rsidRPr="0091636C">
        <w:rPr>
          <w:rFonts w:cs="Arial"/>
          <w:sz w:val="20"/>
          <w:szCs w:val="20"/>
        </w:rPr>
        <w:tab/>
      </w:r>
      <w:r w:rsidRPr="0091636C">
        <w:rPr>
          <w:rFonts w:cs="Arial"/>
          <w:sz w:val="20"/>
          <w:szCs w:val="20"/>
        </w:rPr>
        <w:tab/>
        <w:t xml:space="preserve"> Significant □  </w:t>
      </w:r>
      <w:r w:rsidRPr="0091636C">
        <w:rPr>
          <w:rFonts w:cs="Arial"/>
          <w:sz w:val="20"/>
          <w:szCs w:val="20"/>
        </w:rPr>
        <w:tab/>
        <w:t xml:space="preserve">        Moderate □</w:t>
      </w:r>
      <w:r w:rsidRPr="0091636C">
        <w:rPr>
          <w:rFonts w:cs="Arial"/>
          <w:sz w:val="20"/>
          <w:szCs w:val="20"/>
        </w:rPr>
        <w:tab/>
        <w:t xml:space="preserve"> Insignificant □√    </w:t>
      </w:r>
    </w:p>
    <w:p w:rsidR="009858D0" w:rsidRPr="002D4CE6" w:rsidRDefault="009858D0" w:rsidP="009858D0">
      <w:pPr>
        <w:tabs>
          <w:tab w:val="left" w:pos="6840"/>
        </w:tabs>
        <w:spacing w:before="60"/>
        <w:jc w:val="both"/>
        <w:rPr>
          <w:rFonts w:cs="Arial"/>
          <w:b/>
          <w:sz w:val="20"/>
          <w:szCs w:val="20"/>
          <w:highlight w:val="yellow"/>
        </w:rPr>
      </w:pPr>
      <w:r w:rsidRPr="00F75458">
        <w:rPr>
          <w:rFonts w:cs="Arial"/>
          <w:b/>
          <w:sz w:val="20"/>
          <w:szCs w:val="20"/>
        </w:rPr>
        <w:t xml:space="preserve">The subproject will have temporary and localized negative impact on noise and air quality during construction phase from pilling machine, steel cutter, welding machine, drilling machine, concrete mixer and vibrator machine etc. Since the activities do not require heavy </w:t>
      </w:r>
      <w:r w:rsidR="00720D27">
        <w:rPr>
          <w:rFonts w:cs="Arial"/>
          <w:b/>
          <w:sz w:val="20"/>
          <w:szCs w:val="20"/>
        </w:rPr>
        <w:t>equipment</w:t>
      </w:r>
      <w:r w:rsidRPr="00F75458">
        <w:rPr>
          <w:rFonts w:cs="Arial"/>
          <w:b/>
          <w:sz w:val="20"/>
          <w:szCs w:val="20"/>
        </w:rPr>
        <w:t xml:space="preserve"> and no massive activities needed for the completion of the work, it is anticipated that noise &amp; air pollution will be minor and will be limited w</w:t>
      </w:r>
      <w:r>
        <w:rPr>
          <w:rFonts w:cs="Arial"/>
          <w:b/>
          <w:sz w:val="20"/>
          <w:szCs w:val="20"/>
        </w:rPr>
        <w:t xml:space="preserve">ithin the subproject boundary. </w:t>
      </w:r>
      <w:r w:rsidRPr="00A83772">
        <w:rPr>
          <w:rFonts w:cs="Arial"/>
          <w:b/>
          <w:sz w:val="20"/>
          <w:szCs w:val="20"/>
        </w:rPr>
        <w:t xml:space="preserve">Construction activities also will generate solid wastes due to removing of the existing structures that have temporary and localized impacts on the surrounding environment if not properly re-used or disposed-off. Anticipated impact on the drainage congestion &amp; water logging due to the subproject activities will be insignificant because pumping facilities will be there for pumping out of the storm water if required. Primarily, the subproject will have no adverse impact on the other physicochemical components.  </w:t>
      </w:r>
    </w:p>
    <w:p w:rsidR="009858D0" w:rsidRPr="007A1468" w:rsidRDefault="009858D0" w:rsidP="009858D0">
      <w:pPr>
        <w:numPr>
          <w:ilvl w:val="0"/>
          <w:numId w:val="7"/>
        </w:numPr>
        <w:spacing w:after="0" w:line="240" w:lineRule="auto"/>
        <w:rPr>
          <w:rFonts w:cs="Arial"/>
          <w:sz w:val="20"/>
          <w:szCs w:val="20"/>
        </w:rPr>
      </w:pPr>
      <w:r w:rsidRPr="007A1468">
        <w:rPr>
          <w:rFonts w:cs="Arial"/>
          <w:b/>
          <w:sz w:val="20"/>
          <w:szCs w:val="20"/>
        </w:rPr>
        <w:t>Socio-economic Impacts:</w:t>
      </w:r>
      <w:r w:rsidRPr="007A1468">
        <w:rPr>
          <w:rFonts w:cs="Arial"/>
          <w:sz w:val="20"/>
          <w:szCs w:val="20"/>
        </w:rPr>
        <w:t xml:space="preserve"> </w:t>
      </w:r>
    </w:p>
    <w:p w:rsidR="009858D0" w:rsidRPr="007A1468" w:rsidRDefault="009858D0" w:rsidP="009858D0">
      <w:pPr>
        <w:numPr>
          <w:ilvl w:val="0"/>
          <w:numId w:val="14"/>
        </w:numPr>
        <w:spacing w:before="120" w:after="0" w:line="360" w:lineRule="auto"/>
        <w:rPr>
          <w:rFonts w:cs="Arial"/>
          <w:sz w:val="20"/>
          <w:szCs w:val="20"/>
        </w:rPr>
      </w:pPr>
      <w:r w:rsidRPr="007A1468">
        <w:rPr>
          <w:rFonts w:cs="Arial"/>
          <w:sz w:val="20"/>
          <w:szCs w:val="20"/>
        </w:rPr>
        <w:t xml:space="preserve">Traffic congestion </w:t>
      </w:r>
      <w:r w:rsidRPr="007A1468">
        <w:rPr>
          <w:rFonts w:cs="Arial"/>
          <w:sz w:val="20"/>
          <w:szCs w:val="20"/>
        </w:rPr>
        <w:tab/>
        <w:t xml:space="preserve">   Very likely □        </w:t>
      </w:r>
      <w:r w:rsidRPr="007A1468">
        <w:rPr>
          <w:rFonts w:cs="Arial"/>
          <w:sz w:val="20"/>
          <w:szCs w:val="20"/>
        </w:rPr>
        <w:tab/>
        <w:t xml:space="preserve">  Likely □√</w:t>
      </w:r>
      <w:r w:rsidRPr="007A1468">
        <w:rPr>
          <w:rFonts w:cs="Arial"/>
          <w:sz w:val="20"/>
          <w:szCs w:val="20"/>
        </w:rPr>
        <w:tab/>
        <w:t xml:space="preserve">      Unlikely □  </w:t>
      </w:r>
    </w:p>
    <w:p w:rsidR="009858D0" w:rsidRPr="007A1468" w:rsidRDefault="009858D0" w:rsidP="009858D0">
      <w:pPr>
        <w:numPr>
          <w:ilvl w:val="0"/>
          <w:numId w:val="14"/>
        </w:numPr>
        <w:spacing w:after="0" w:line="360" w:lineRule="auto"/>
        <w:rPr>
          <w:rFonts w:cs="Arial"/>
          <w:sz w:val="20"/>
          <w:szCs w:val="20"/>
        </w:rPr>
      </w:pPr>
      <w:r w:rsidRPr="007A1468">
        <w:rPr>
          <w:rFonts w:cs="Arial"/>
          <w:sz w:val="20"/>
          <w:szCs w:val="20"/>
        </w:rPr>
        <w:lastRenderedPageBreak/>
        <w:t xml:space="preserve">Health and safety              Significant □       </w:t>
      </w:r>
      <w:r w:rsidRPr="007A1468">
        <w:rPr>
          <w:rFonts w:cs="Arial"/>
          <w:sz w:val="20"/>
          <w:szCs w:val="20"/>
        </w:rPr>
        <w:tab/>
        <w:t xml:space="preserve">  Moderate □√          Insignificant □</w:t>
      </w:r>
    </w:p>
    <w:p w:rsidR="009858D0" w:rsidRPr="007A1468" w:rsidRDefault="009858D0" w:rsidP="009858D0">
      <w:pPr>
        <w:numPr>
          <w:ilvl w:val="0"/>
          <w:numId w:val="8"/>
        </w:numPr>
        <w:tabs>
          <w:tab w:val="clear" w:pos="1080"/>
          <w:tab w:val="num" w:pos="720"/>
        </w:tabs>
        <w:spacing w:after="0" w:line="360" w:lineRule="auto"/>
        <w:ind w:hanging="720"/>
        <w:rPr>
          <w:rFonts w:cs="Arial"/>
          <w:sz w:val="20"/>
          <w:szCs w:val="20"/>
        </w:rPr>
      </w:pPr>
      <w:r w:rsidRPr="007A1468">
        <w:rPr>
          <w:rFonts w:cs="Arial"/>
          <w:sz w:val="20"/>
          <w:szCs w:val="20"/>
        </w:rPr>
        <w:t xml:space="preserve">Impact on archaeological </w:t>
      </w:r>
    </w:p>
    <w:p w:rsidR="009858D0" w:rsidRPr="007A1468" w:rsidRDefault="009858D0" w:rsidP="009858D0">
      <w:pPr>
        <w:spacing w:after="0" w:line="360" w:lineRule="auto"/>
        <w:ind w:left="360"/>
        <w:rPr>
          <w:rFonts w:cs="Arial"/>
          <w:sz w:val="20"/>
          <w:szCs w:val="20"/>
        </w:rPr>
      </w:pPr>
      <w:r w:rsidRPr="007A1468">
        <w:rPr>
          <w:rFonts w:cs="Arial"/>
          <w:sz w:val="20"/>
          <w:szCs w:val="20"/>
        </w:rPr>
        <w:t xml:space="preserve">       and historical                     Significant □                 Moderate □  </w:t>
      </w:r>
      <w:r w:rsidRPr="007A1468">
        <w:rPr>
          <w:rFonts w:cs="Arial"/>
          <w:sz w:val="20"/>
          <w:szCs w:val="20"/>
        </w:rPr>
        <w:tab/>
        <w:t xml:space="preserve">       Insignificant □√ </w:t>
      </w:r>
    </w:p>
    <w:p w:rsidR="009858D0" w:rsidRPr="005D1CC5" w:rsidRDefault="009858D0" w:rsidP="005D1CC5">
      <w:pPr>
        <w:numPr>
          <w:ilvl w:val="0"/>
          <w:numId w:val="8"/>
        </w:numPr>
        <w:tabs>
          <w:tab w:val="clear" w:pos="1080"/>
          <w:tab w:val="num" w:pos="720"/>
        </w:tabs>
        <w:spacing w:after="0" w:line="360" w:lineRule="auto"/>
        <w:ind w:left="720"/>
        <w:rPr>
          <w:rFonts w:cs="Arial"/>
          <w:sz w:val="20"/>
          <w:szCs w:val="20"/>
        </w:rPr>
      </w:pPr>
      <w:r w:rsidRPr="007A1468">
        <w:rPr>
          <w:rFonts w:cs="Arial"/>
          <w:sz w:val="20"/>
          <w:szCs w:val="20"/>
        </w:rPr>
        <w:t xml:space="preserve">Employment generation    Significant □√    </w:t>
      </w:r>
      <w:r w:rsidRPr="007A1468">
        <w:rPr>
          <w:rFonts w:cs="Arial"/>
          <w:sz w:val="20"/>
          <w:szCs w:val="20"/>
        </w:rPr>
        <w:tab/>
        <w:t xml:space="preserve">  Moderate □            Insignificant □  </w:t>
      </w:r>
    </w:p>
    <w:p w:rsidR="009858D0" w:rsidRPr="007A1468" w:rsidRDefault="009858D0" w:rsidP="009858D0">
      <w:pPr>
        <w:tabs>
          <w:tab w:val="left" w:pos="6840"/>
        </w:tabs>
        <w:spacing w:before="60"/>
        <w:jc w:val="both"/>
        <w:rPr>
          <w:rFonts w:cs="Arial"/>
          <w:b/>
          <w:sz w:val="20"/>
          <w:szCs w:val="20"/>
        </w:rPr>
      </w:pPr>
      <w:r w:rsidRPr="007A1468">
        <w:rPr>
          <w:rFonts w:cs="Arial"/>
          <w:b/>
          <w:sz w:val="20"/>
          <w:szCs w:val="20"/>
        </w:rPr>
        <w:t>Though, it is limited; however, during construction period, vehicles movements for carrying construction materials and mobilization of the equipment have likely impacts on the local traffic system. The access roads to the proposed subproject site are narrow and busy. Hence, any road side materials storage and any work on the road may create traffic congestion. The subproject will have negative impact in health and safety during construction phase due to likely accidents from the construction activities. Careless activities during removing of the existing structures and using of the welding machine, drill machine, steel cutter, concrete mixer, vibrator machine etc. may create accidents. The subproject has significant positive impact by generating employment opportunity for the local people.</w:t>
      </w:r>
    </w:p>
    <w:p w:rsidR="009858D0" w:rsidRPr="00851D32" w:rsidRDefault="009858D0" w:rsidP="009858D0">
      <w:pPr>
        <w:rPr>
          <w:rFonts w:cs="Arial"/>
          <w:b/>
          <w:sz w:val="20"/>
          <w:szCs w:val="20"/>
        </w:rPr>
      </w:pPr>
      <w:r w:rsidRPr="00851D32">
        <w:rPr>
          <w:rFonts w:cs="Arial"/>
          <w:b/>
          <w:sz w:val="20"/>
          <w:szCs w:val="20"/>
        </w:rPr>
        <w:t xml:space="preserve">3)  Potential Environmental Impact during Operational Phase: </w:t>
      </w:r>
    </w:p>
    <w:p w:rsidR="009858D0" w:rsidRPr="00851D32" w:rsidRDefault="009858D0" w:rsidP="009858D0">
      <w:pPr>
        <w:ind w:left="360"/>
        <w:rPr>
          <w:rFonts w:cs="Arial"/>
          <w:sz w:val="20"/>
          <w:szCs w:val="20"/>
        </w:rPr>
      </w:pPr>
      <w:r w:rsidRPr="00851D32">
        <w:rPr>
          <w:rFonts w:cs="Arial"/>
          <w:b/>
          <w:sz w:val="20"/>
          <w:szCs w:val="20"/>
        </w:rPr>
        <w:t>(d)  Ecological Impacts:</w:t>
      </w:r>
      <w:r w:rsidRPr="00851D32">
        <w:rPr>
          <w:rFonts w:cs="Arial"/>
          <w:sz w:val="20"/>
          <w:szCs w:val="20"/>
        </w:rPr>
        <w:t xml:space="preserve"> </w:t>
      </w:r>
    </w:p>
    <w:p w:rsidR="009858D0" w:rsidRPr="00851D32" w:rsidRDefault="009858D0" w:rsidP="009858D0">
      <w:pPr>
        <w:numPr>
          <w:ilvl w:val="0"/>
          <w:numId w:val="9"/>
        </w:numPr>
        <w:tabs>
          <w:tab w:val="clear" w:pos="1080"/>
          <w:tab w:val="num" w:pos="720"/>
        </w:tabs>
        <w:spacing w:before="120" w:after="0" w:line="240" w:lineRule="auto"/>
        <w:ind w:hanging="720"/>
        <w:rPr>
          <w:rFonts w:cs="Arial"/>
          <w:sz w:val="20"/>
          <w:szCs w:val="20"/>
        </w:rPr>
      </w:pPr>
      <w:r w:rsidRPr="00851D32">
        <w:rPr>
          <w:rFonts w:cs="Arial"/>
          <w:sz w:val="20"/>
          <w:szCs w:val="20"/>
        </w:rPr>
        <w:t xml:space="preserve">Potential impact on species of the aquatic     Significant □   </w:t>
      </w:r>
      <w:r w:rsidRPr="00851D32">
        <w:rPr>
          <w:rFonts w:cs="Arial"/>
          <w:sz w:val="20"/>
          <w:szCs w:val="20"/>
        </w:rPr>
        <w:tab/>
        <w:t>Moderate □            Minor □√</w:t>
      </w:r>
    </w:p>
    <w:p w:rsidR="009858D0" w:rsidRPr="00851D32" w:rsidRDefault="009858D0" w:rsidP="009858D0">
      <w:pPr>
        <w:ind w:left="360"/>
        <w:rPr>
          <w:rFonts w:cs="Arial"/>
          <w:sz w:val="20"/>
          <w:szCs w:val="20"/>
        </w:rPr>
      </w:pPr>
      <w:r w:rsidRPr="00851D32">
        <w:rPr>
          <w:rFonts w:cs="Arial"/>
          <w:sz w:val="20"/>
          <w:szCs w:val="20"/>
        </w:rPr>
        <w:t xml:space="preserve">      (i.e., water) environment  </w:t>
      </w:r>
      <w:r w:rsidRPr="00851D32">
        <w:rPr>
          <w:rFonts w:cs="Arial"/>
          <w:sz w:val="20"/>
          <w:szCs w:val="20"/>
        </w:rPr>
        <w:tab/>
        <w:t xml:space="preserve"> </w:t>
      </w:r>
    </w:p>
    <w:p w:rsidR="009858D0" w:rsidRPr="00851D32" w:rsidRDefault="009858D0" w:rsidP="009858D0">
      <w:pPr>
        <w:tabs>
          <w:tab w:val="left" w:pos="6840"/>
        </w:tabs>
        <w:spacing w:before="60"/>
        <w:jc w:val="both"/>
        <w:rPr>
          <w:rFonts w:cs="Arial"/>
          <w:b/>
          <w:sz w:val="20"/>
          <w:szCs w:val="20"/>
        </w:rPr>
      </w:pPr>
      <w:r w:rsidRPr="00851D32">
        <w:rPr>
          <w:rFonts w:cs="Arial"/>
          <w:b/>
          <w:sz w:val="20"/>
          <w:szCs w:val="20"/>
        </w:rPr>
        <w:t xml:space="preserve">The subproject activities do not have any likely impacts on the surrounding ecological environment during operation phase because septic tank with soak well will be used for generated waste water and sewage management. </w:t>
      </w:r>
    </w:p>
    <w:p w:rsidR="009858D0" w:rsidRPr="006145DA" w:rsidRDefault="009858D0" w:rsidP="009858D0">
      <w:pPr>
        <w:tabs>
          <w:tab w:val="left" w:pos="6840"/>
        </w:tabs>
        <w:spacing w:before="60"/>
        <w:ind w:left="360"/>
        <w:jc w:val="both"/>
        <w:rPr>
          <w:rFonts w:cs="Arial"/>
          <w:sz w:val="20"/>
          <w:szCs w:val="20"/>
        </w:rPr>
      </w:pPr>
      <w:r w:rsidRPr="006145DA">
        <w:rPr>
          <w:rFonts w:cs="Arial"/>
          <w:b/>
          <w:sz w:val="20"/>
          <w:szCs w:val="20"/>
        </w:rPr>
        <w:t>(e)  Physicochemical Impacts:</w:t>
      </w:r>
      <w:r w:rsidRPr="006145DA">
        <w:rPr>
          <w:rFonts w:cs="Arial"/>
          <w:sz w:val="20"/>
          <w:szCs w:val="20"/>
        </w:rPr>
        <w:t xml:space="preserve"> </w:t>
      </w:r>
    </w:p>
    <w:p w:rsidR="009858D0" w:rsidRPr="006145DA" w:rsidRDefault="009858D0" w:rsidP="009858D0">
      <w:pPr>
        <w:numPr>
          <w:ilvl w:val="0"/>
          <w:numId w:val="9"/>
        </w:numPr>
        <w:tabs>
          <w:tab w:val="clear" w:pos="1080"/>
          <w:tab w:val="num" w:pos="720"/>
          <w:tab w:val="left" w:pos="4320"/>
          <w:tab w:val="left" w:pos="5940"/>
        </w:tabs>
        <w:spacing w:before="120" w:after="0" w:line="360" w:lineRule="auto"/>
        <w:ind w:hanging="720"/>
        <w:rPr>
          <w:rFonts w:cs="Arial"/>
          <w:sz w:val="20"/>
          <w:szCs w:val="20"/>
        </w:rPr>
      </w:pPr>
      <w:r w:rsidRPr="006145DA">
        <w:rPr>
          <w:rFonts w:cs="Arial"/>
          <w:sz w:val="20"/>
          <w:szCs w:val="20"/>
        </w:rPr>
        <w:t>Potential air quali</w:t>
      </w:r>
      <w:r w:rsidR="005D1CC5">
        <w:rPr>
          <w:rFonts w:cs="Arial"/>
          <w:sz w:val="20"/>
          <w:szCs w:val="20"/>
        </w:rPr>
        <w:t xml:space="preserve">ty                 </w:t>
      </w:r>
      <w:r w:rsidRPr="006145DA">
        <w:rPr>
          <w:rFonts w:cs="Arial"/>
          <w:sz w:val="20"/>
          <w:szCs w:val="20"/>
        </w:rPr>
        <w:t xml:space="preserve">Significant □             Moderate □ √ </w:t>
      </w:r>
      <w:r w:rsidRPr="006145DA">
        <w:rPr>
          <w:rFonts w:cs="Arial"/>
          <w:sz w:val="20"/>
          <w:szCs w:val="20"/>
        </w:rPr>
        <w:tab/>
        <w:t xml:space="preserve">        </w:t>
      </w:r>
      <w:r w:rsidRPr="006145DA">
        <w:rPr>
          <w:rFonts w:cs="Arial"/>
          <w:sz w:val="20"/>
          <w:szCs w:val="20"/>
        </w:rPr>
        <w:tab/>
        <w:t xml:space="preserve">    Insignificant □  </w:t>
      </w:r>
    </w:p>
    <w:p w:rsidR="009858D0" w:rsidRPr="006145DA" w:rsidRDefault="009858D0" w:rsidP="009858D0">
      <w:pPr>
        <w:numPr>
          <w:ilvl w:val="0"/>
          <w:numId w:val="9"/>
        </w:numPr>
        <w:tabs>
          <w:tab w:val="clear" w:pos="1080"/>
          <w:tab w:val="num" w:pos="720"/>
        </w:tabs>
        <w:spacing w:after="0" w:line="360" w:lineRule="auto"/>
        <w:ind w:hanging="720"/>
        <w:rPr>
          <w:rFonts w:cs="Arial"/>
          <w:sz w:val="20"/>
          <w:szCs w:val="20"/>
        </w:rPr>
      </w:pPr>
      <w:r w:rsidRPr="006145DA">
        <w:rPr>
          <w:rFonts w:cs="Arial"/>
          <w:sz w:val="20"/>
          <w:szCs w:val="20"/>
        </w:rPr>
        <w:t xml:space="preserve">Noise level           </w:t>
      </w:r>
      <w:r w:rsidR="005D1CC5">
        <w:rPr>
          <w:rFonts w:cs="Arial"/>
          <w:sz w:val="20"/>
          <w:szCs w:val="20"/>
        </w:rPr>
        <w:t xml:space="preserve">                   </w:t>
      </w:r>
      <w:r w:rsidRPr="006145DA">
        <w:rPr>
          <w:rFonts w:cs="Arial"/>
          <w:sz w:val="20"/>
          <w:szCs w:val="20"/>
        </w:rPr>
        <w:t xml:space="preserve">Significant □              Moderate □√ </w:t>
      </w:r>
      <w:r w:rsidRPr="006145DA">
        <w:rPr>
          <w:rFonts w:cs="Arial"/>
          <w:sz w:val="20"/>
          <w:szCs w:val="20"/>
        </w:rPr>
        <w:tab/>
        <w:t xml:space="preserve">                 Insignificant □</w:t>
      </w:r>
    </w:p>
    <w:p w:rsidR="009858D0" w:rsidRPr="006145DA" w:rsidRDefault="009858D0" w:rsidP="009858D0">
      <w:pPr>
        <w:numPr>
          <w:ilvl w:val="0"/>
          <w:numId w:val="9"/>
        </w:numPr>
        <w:tabs>
          <w:tab w:val="clear" w:pos="1080"/>
          <w:tab w:val="num" w:pos="720"/>
        </w:tabs>
        <w:spacing w:after="0" w:line="360" w:lineRule="auto"/>
        <w:ind w:left="720"/>
        <w:rPr>
          <w:rFonts w:cs="Arial"/>
          <w:sz w:val="20"/>
          <w:szCs w:val="20"/>
        </w:rPr>
      </w:pPr>
      <w:r w:rsidRPr="006145DA">
        <w:rPr>
          <w:rFonts w:cs="Arial"/>
          <w:sz w:val="20"/>
          <w:szCs w:val="20"/>
        </w:rPr>
        <w:t xml:space="preserve">Drainage congestion    </w:t>
      </w:r>
      <w:r w:rsidR="005D1CC5">
        <w:rPr>
          <w:rFonts w:cs="Arial"/>
          <w:sz w:val="20"/>
          <w:szCs w:val="20"/>
        </w:rPr>
        <w:tab/>
        <w:t xml:space="preserve">        </w:t>
      </w:r>
      <w:r w:rsidRPr="006145DA">
        <w:rPr>
          <w:rFonts w:cs="Arial"/>
          <w:sz w:val="20"/>
          <w:szCs w:val="20"/>
        </w:rPr>
        <w:t xml:space="preserve">Improvement □         Minor Improvement □ √ </w:t>
      </w:r>
      <w:r w:rsidR="005D1CC5">
        <w:rPr>
          <w:rFonts w:cs="Arial"/>
          <w:sz w:val="20"/>
          <w:szCs w:val="20"/>
        </w:rPr>
        <w:t xml:space="preserve">  </w:t>
      </w:r>
      <w:r w:rsidRPr="006145DA">
        <w:rPr>
          <w:rFonts w:cs="Arial"/>
          <w:sz w:val="20"/>
          <w:szCs w:val="20"/>
        </w:rPr>
        <w:t xml:space="preserve">No Impact □      </w:t>
      </w:r>
    </w:p>
    <w:p w:rsidR="009858D0" w:rsidRPr="006145DA" w:rsidRDefault="009858D0" w:rsidP="009858D0">
      <w:pPr>
        <w:numPr>
          <w:ilvl w:val="0"/>
          <w:numId w:val="9"/>
        </w:numPr>
        <w:tabs>
          <w:tab w:val="clear" w:pos="1080"/>
          <w:tab w:val="num" w:pos="720"/>
        </w:tabs>
        <w:spacing w:after="0" w:line="360" w:lineRule="auto"/>
        <w:ind w:hanging="720"/>
        <w:rPr>
          <w:rFonts w:cs="Arial"/>
          <w:sz w:val="20"/>
          <w:szCs w:val="20"/>
        </w:rPr>
      </w:pPr>
      <w:r w:rsidRPr="006145DA">
        <w:rPr>
          <w:rFonts w:cs="Arial"/>
          <w:sz w:val="20"/>
          <w:szCs w:val="20"/>
        </w:rPr>
        <w:t xml:space="preserve">Waste water disposal  </w:t>
      </w:r>
      <w:r w:rsidR="005D1CC5">
        <w:rPr>
          <w:rFonts w:cs="Arial"/>
          <w:sz w:val="20"/>
          <w:szCs w:val="20"/>
        </w:rPr>
        <w:t xml:space="preserve">           </w:t>
      </w:r>
      <w:r w:rsidRPr="006145DA">
        <w:rPr>
          <w:rFonts w:cs="Arial"/>
          <w:sz w:val="20"/>
          <w:szCs w:val="20"/>
        </w:rPr>
        <w:t xml:space="preserve">Significant □             Moderate □     </w:t>
      </w:r>
      <w:r w:rsidR="005D1CC5">
        <w:rPr>
          <w:rFonts w:cs="Arial"/>
          <w:sz w:val="20"/>
          <w:szCs w:val="20"/>
        </w:rPr>
        <w:t xml:space="preserve">                 </w:t>
      </w:r>
      <w:r w:rsidRPr="006145DA">
        <w:rPr>
          <w:rFonts w:cs="Arial"/>
          <w:sz w:val="20"/>
          <w:szCs w:val="20"/>
        </w:rPr>
        <w:t xml:space="preserve">Minor □ √ </w:t>
      </w:r>
    </w:p>
    <w:p w:rsidR="009858D0" w:rsidRPr="006145DA" w:rsidRDefault="009858D0" w:rsidP="009858D0">
      <w:pPr>
        <w:numPr>
          <w:ilvl w:val="0"/>
          <w:numId w:val="9"/>
        </w:numPr>
        <w:tabs>
          <w:tab w:val="clear" w:pos="1080"/>
          <w:tab w:val="num" w:pos="720"/>
        </w:tabs>
        <w:spacing w:after="0" w:line="360" w:lineRule="auto"/>
        <w:ind w:hanging="720"/>
        <w:rPr>
          <w:rFonts w:cs="Arial"/>
          <w:sz w:val="20"/>
          <w:szCs w:val="20"/>
        </w:rPr>
      </w:pPr>
      <w:r w:rsidRPr="006145DA">
        <w:rPr>
          <w:rFonts w:cs="Arial"/>
          <w:sz w:val="20"/>
          <w:szCs w:val="20"/>
        </w:rPr>
        <w:t xml:space="preserve">Pollution from solid wastes </w:t>
      </w:r>
      <w:r w:rsidR="005D1CC5">
        <w:rPr>
          <w:rFonts w:cs="Arial"/>
          <w:sz w:val="20"/>
          <w:szCs w:val="20"/>
        </w:rPr>
        <w:t xml:space="preserve">   </w:t>
      </w:r>
      <w:r w:rsidRPr="006145DA">
        <w:rPr>
          <w:rFonts w:cs="Arial"/>
          <w:sz w:val="20"/>
          <w:szCs w:val="20"/>
        </w:rPr>
        <w:t xml:space="preserve">Significant □             Moderate □                      </w:t>
      </w:r>
      <w:r w:rsidR="005D1CC5">
        <w:rPr>
          <w:rFonts w:cs="Arial"/>
          <w:sz w:val="20"/>
          <w:szCs w:val="20"/>
        </w:rPr>
        <w:t xml:space="preserve"> </w:t>
      </w:r>
      <w:r w:rsidRPr="006145DA">
        <w:rPr>
          <w:rFonts w:cs="Arial"/>
          <w:sz w:val="20"/>
          <w:szCs w:val="20"/>
        </w:rPr>
        <w:t xml:space="preserve">Insignificant□√ </w:t>
      </w:r>
    </w:p>
    <w:p w:rsidR="009858D0" w:rsidRPr="002D4CE6" w:rsidRDefault="009858D0" w:rsidP="009858D0">
      <w:pPr>
        <w:tabs>
          <w:tab w:val="left" w:pos="6840"/>
        </w:tabs>
        <w:spacing w:before="60"/>
        <w:jc w:val="both"/>
        <w:rPr>
          <w:rFonts w:cs="Arial"/>
          <w:b/>
          <w:sz w:val="20"/>
          <w:szCs w:val="20"/>
          <w:highlight w:val="yellow"/>
        </w:rPr>
      </w:pPr>
      <w:r w:rsidRPr="00B67A86">
        <w:rPr>
          <w:rFonts w:cs="Arial"/>
          <w:b/>
          <w:sz w:val="20"/>
          <w:szCs w:val="20"/>
        </w:rPr>
        <w:t xml:space="preserve">During operation phase, public gathering and possible use of loud speaker at market and events may create severe noise nuisance to the users and shoppers. In addition, night time operation of the multi-storied building will have adverse impact on the adjacent area. </w:t>
      </w:r>
      <w:r w:rsidRPr="004248E3">
        <w:rPr>
          <w:rFonts w:cs="Arial"/>
          <w:b/>
          <w:sz w:val="20"/>
          <w:szCs w:val="20"/>
        </w:rPr>
        <w:t>Installation of the trash bins will minimize the environmental degradation due to imp</w:t>
      </w:r>
      <w:r>
        <w:rPr>
          <w:rFonts w:cs="Arial"/>
          <w:b/>
          <w:sz w:val="20"/>
          <w:szCs w:val="20"/>
        </w:rPr>
        <w:t xml:space="preserve">roper disposal of solid wastes. </w:t>
      </w:r>
      <w:r w:rsidRPr="00091B42">
        <w:rPr>
          <w:rFonts w:cs="Arial"/>
          <w:b/>
          <w:sz w:val="20"/>
          <w:szCs w:val="20"/>
        </w:rPr>
        <w:t xml:space="preserve">However, if the trash bins will not be used properly and not emptied properly and wastes are thrown here and there, it may pollute the surrounding environment. In addition, septic tank with soak well will be used for generated waste water and sewage management which will minimize environmental degradation. </w:t>
      </w:r>
    </w:p>
    <w:p w:rsidR="009858D0" w:rsidRPr="00091B42" w:rsidRDefault="009858D0" w:rsidP="009858D0">
      <w:pPr>
        <w:ind w:left="360"/>
        <w:rPr>
          <w:rFonts w:cs="Arial"/>
          <w:sz w:val="20"/>
          <w:szCs w:val="20"/>
        </w:rPr>
      </w:pPr>
      <w:r w:rsidRPr="00091B42">
        <w:rPr>
          <w:rFonts w:cs="Arial"/>
          <w:b/>
          <w:sz w:val="20"/>
          <w:szCs w:val="20"/>
        </w:rPr>
        <w:t>(f)  Socio-economic Impacts:</w:t>
      </w:r>
      <w:r w:rsidRPr="00091B42">
        <w:rPr>
          <w:rFonts w:cs="Arial"/>
          <w:sz w:val="20"/>
          <w:szCs w:val="20"/>
        </w:rPr>
        <w:t xml:space="preserve"> </w:t>
      </w:r>
    </w:p>
    <w:p w:rsidR="009858D0" w:rsidRPr="00091B42" w:rsidRDefault="009858D0" w:rsidP="009858D0">
      <w:pPr>
        <w:numPr>
          <w:ilvl w:val="0"/>
          <w:numId w:val="9"/>
        </w:numPr>
        <w:tabs>
          <w:tab w:val="clear" w:pos="1080"/>
          <w:tab w:val="num" w:pos="720"/>
        </w:tabs>
        <w:spacing w:before="120" w:after="0" w:line="360" w:lineRule="auto"/>
        <w:ind w:left="720"/>
        <w:rPr>
          <w:rFonts w:cs="Arial"/>
          <w:sz w:val="20"/>
          <w:szCs w:val="20"/>
        </w:rPr>
      </w:pPr>
      <w:r w:rsidRPr="00091B42">
        <w:rPr>
          <w:rFonts w:cs="Arial"/>
          <w:sz w:val="20"/>
          <w:szCs w:val="20"/>
        </w:rPr>
        <w:t xml:space="preserve">Traffic                 </w:t>
      </w:r>
      <w:r w:rsidR="005D1CC5">
        <w:rPr>
          <w:rFonts w:cs="Arial"/>
          <w:sz w:val="20"/>
          <w:szCs w:val="20"/>
        </w:rPr>
        <w:t xml:space="preserve">                              </w:t>
      </w:r>
      <w:r w:rsidR="005D1CC5">
        <w:rPr>
          <w:rFonts w:cs="Arial"/>
          <w:sz w:val="20"/>
          <w:szCs w:val="20"/>
        </w:rPr>
        <w:tab/>
      </w:r>
      <w:r w:rsidRPr="00091B42">
        <w:rPr>
          <w:rFonts w:cs="Arial"/>
          <w:sz w:val="20"/>
          <w:szCs w:val="20"/>
        </w:rPr>
        <w:t>Significant □</w:t>
      </w:r>
      <w:r w:rsidRPr="00091B42">
        <w:rPr>
          <w:rFonts w:cs="Arial"/>
          <w:sz w:val="20"/>
          <w:szCs w:val="20"/>
        </w:rPr>
        <w:tab/>
        <w:t xml:space="preserve">     Moderate □√    </w:t>
      </w:r>
      <w:r w:rsidRPr="00091B42">
        <w:rPr>
          <w:rFonts w:cs="Arial"/>
          <w:sz w:val="20"/>
          <w:szCs w:val="20"/>
        </w:rPr>
        <w:tab/>
        <w:t xml:space="preserve">   Minor □ </w:t>
      </w:r>
    </w:p>
    <w:p w:rsidR="009858D0" w:rsidRPr="00091B42" w:rsidRDefault="009858D0" w:rsidP="009858D0">
      <w:pPr>
        <w:numPr>
          <w:ilvl w:val="0"/>
          <w:numId w:val="9"/>
        </w:numPr>
        <w:tabs>
          <w:tab w:val="clear" w:pos="1080"/>
          <w:tab w:val="num" w:pos="720"/>
        </w:tabs>
        <w:spacing w:after="0" w:line="360" w:lineRule="auto"/>
        <w:ind w:left="720"/>
        <w:rPr>
          <w:rFonts w:cs="Arial"/>
          <w:sz w:val="20"/>
          <w:szCs w:val="20"/>
        </w:rPr>
      </w:pPr>
      <w:r w:rsidRPr="00091B42">
        <w:rPr>
          <w:rFonts w:cs="Arial"/>
          <w:sz w:val="20"/>
          <w:szCs w:val="20"/>
        </w:rPr>
        <w:t>Safety Issue (</w:t>
      </w:r>
      <w:r w:rsidR="005D1CC5">
        <w:rPr>
          <w:rFonts w:cs="Arial"/>
          <w:sz w:val="20"/>
          <w:szCs w:val="20"/>
        </w:rPr>
        <w:t xml:space="preserve">fire hazard, short-circuit etc) </w:t>
      </w:r>
      <w:r w:rsidRPr="00091B42">
        <w:rPr>
          <w:rFonts w:cs="Arial"/>
          <w:sz w:val="20"/>
          <w:szCs w:val="20"/>
        </w:rPr>
        <w:t>Significant □</w:t>
      </w:r>
      <w:r w:rsidRPr="00091B42">
        <w:rPr>
          <w:rFonts w:cs="Arial"/>
          <w:sz w:val="20"/>
          <w:szCs w:val="20"/>
        </w:rPr>
        <w:tab/>
        <w:t xml:space="preserve">     Moderate □√       </w:t>
      </w:r>
      <w:r w:rsidRPr="00091B42">
        <w:rPr>
          <w:rFonts w:cs="Arial"/>
          <w:sz w:val="20"/>
          <w:szCs w:val="20"/>
        </w:rPr>
        <w:tab/>
        <w:t xml:space="preserve">   Minor □ </w:t>
      </w:r>
    </w:p>
    <w:p w:rsidR="009858D0" w:rsidRPr="00091B42" w:rsidRDefault="009858D0" w:rsidP="009858D0">
      <w:pPr>
        <w:numPr>
          <w:ilvl w:val="0"/>
          <w:numId w:val="9"/>
        </w:numPr>
        <w:tabs>
          <w:tab w:val="clear" w:pos="1080"/>
          <w:tab w:val="num" w:pos="720"/>
        </w:tabs>
        <w:spacing w:after="0" w:line="360" w:lineRule="auto"/>
        <w:ind w:left="720"/>
        <w:rPr>
          <w:rFonts w:cs="Arial"/>
          <w:sz w:val="20"/>
          <w:szCs w:val="20"/>
        </w:rPr>
      </w:pPr>
      <w:r w:rsidRPr="00091B42">
        <w:rPr>
          <w:rFonts w:cs="Arial"/>
          <w:sz w:val="20"/>
          <w:szCs w:val="20"/>
        </w:rPr>
        <w:t>Employme</w:t>
      </w:r>
      <w:r w:rsidR="005D1CC5">
        <w:rPr>
          <w:rFonts w:cs="Arial"/>
          <w:sz w:val="20"/>
          <w:szCs w:val="20"/>
        </w:rPr>
        <w:t xml:space="preserve">nt generation  </w:t>
      </w:r>
      <w:r w:rsidR="005D1CC5">
        <w:rPr>
          <w:rFonts w:cs="Arial"/>
          <w:sz w:val="20"/>
          <w:szCs w:val="20"/>
        </w:rPr>
        <w:tab/>
        <w:t xml:space="preserve">               </w:t>
      </w:r>
      <w:r w:rsidRPr="00091B42">
        <w:rPr>
          <w:rFonts w:cs="Arial"/>
          <w:sz w:val="20"/>
          <w:szCs w:val="20"/>
        </w:rPr>
        <w:t>Significant □√</w:t>
      </w:r>
      <w:r w:rsidRPr="00091B42">
        <w:rPr>
          <w:rFonts w:cs="Arial"/>
          <w:sz w:val="20"/>
          <w:szCs w:val="20"/>
        </w:rPr>
        <w:tab/>
        <w:t xml:space="preserve">     Moderate □       </w:t>
      </w:r>
      <w:r w:rsidRPr="00091B42">
        <w:rPr>
          <w:rFonts w:cs="Arial"/>
          <w:sz w:val="20"/>
          <w:szCs w:val="20"/>
        </w:rPr>
        <w:tab/>
        <w:t xml:space="preserve">   Minor □ </w:t>
      </w:r>
    </w:p>
    <w:p w:rsidR="009858D0" w:rsidRPr="00091B42" w:rsidRDefault="009858D0" w:rsidP="009858D0">
      <w:pPr>
        <w:tabs>
          <w:tab w:val="left" w:pos="6840"/>
        </w:tabs>
        <w:spacing w:before="60"/>
        <w:jc w:val="both"/>
        <w:rPr>
          <w:rFonts w:cs="Arial"/>
          <w:b/>
          <w:sz w:val="20"/>
          <w:szCs w:val="20"/>
        </w:rPr>
      </w:pPr>
      <w:r w:rsidRPr="00091B42">
        <w:rPr>
          <w:rFonts w:cs="Arial"/>
          <w:b/>
          <w:sz w:val="20"/>
          <w:szCs w:val="20"/>
        </w:rPr>
        <w:t xml:space="preserve">It has significant positive impact by providing job &amp; business activities and community interaction. During operation phase, it may create traffic congestion due to improper parking of the vehicles and ignoring of the traffic rules. Possible accidents and social risks due to fire hazards, short-circuit and other vulnerability may also have negative socio-economic impacts. </w:t>
      </w:r>
    </w:p>
    <w:p w:rsidR="009858D0" w:rsidRPr="0093760C" w:rsidRDefault="009858D0" w:rsidP="009858D0">
      <w:pPr>
        <w:tabs>
          <w:tab w:val="left" w:pos="360"/>
        </w:tabs>
        <w:rPr>
          <w:rFonts w:cs="Arial"/>
          <w:szCs w:val="22"/>
        </w:rPr>
      </w:pPr>
      <w:r w:rsidRPr="0093760C">
        <w:rPr>
          <w:rFonts w:cs="Arial"/>
          <w:b/>
          <w:szCs w:val="22"/>
        </w:rPr>
        <w:lastRenderedPageBreak/>
        <w:t xml:space="preserve"> (4)  Summary of the Possible Environmental Impacts of the Subproject: </w:t>
      </w:r>
    </w:p>
    <w:p w:rsidR="009858D0" w:rsidRPr="002D4CE6" w:rsidRDefault="009858D0" w:rsidP="009858D0">
      <w:pPr>
        <w:tabs>
          <w:tab w:val="left" w:pos="360"/>
        </w:tabs>
        <w:spacing w:line="360" w:lineRule="auto"/>
        <w:jc w:val="both"/>
        <w:rPr>
          <w:rFonts w:cs="Arial"/>
          <w:szCs w:val="22"/>
          <w:highlight w:val="yellow"/>
        </w:rPr>
      </w:pPr>
      <w:r w:rsidRPr="0093760C">
        <w:rPr>
          <w:rFonts w:cs="Arial"/>
          <w:szCs w:val="22"/>
        </w:rPr>
        <w:t xml:space="preserve">From the above study, it seems that the ecological impact is minor. The construction activities may degrade the air quality and noise level. In addition, solid wastes generation from the construction activities may temporary degrade the quality of the surrounding environment. Improper storage of the construction materials, un-used soils, debris and other forms of the waste materials due to construction activities may create localized hazard for the local people and the workers. However, the anticipated impact on physicochemical components is mainly site specific and limited within the subproject boundary. During construction phase, possible failure of the equipment such as roof waist, pile rig may create severe accidents to the workers. It is noted that the subproject does not require any heavy equipment, complex procedure and massive activities. Hence, the impacts are significantly limited within the subproject boundary. The possible occupational health and safety risk should be considered properly.  </w:t>
      </w:r>
    </w:p>
    <w:p w:rsidR="009858D0" w:rsidRPr="00377469" w:rsidRDefault="009858D0" w:rsidP="009858D0">
      <w:pPr>
        <w:tabs>
          <w:tab w:val="left" w:pos="360"/>
        </w:tabs>
        <w:spacing w:line="360" w:lineRule="auto"/>
        <w:jc w:val="both"/>
        <w:rPr>
          <w:rFonts w:cs="Arial"/>
          <w:szCs w:val="22"/>
        </w:rPr>
      </w:pPr>
      <w:r w:rsidRPr="00377469">
        <w:rPr>
          <w:rFonts w:cs="Arial"/>
          <w:szCs w:val="22"/>
        </w:rPr>
        <w:t xml:space="preserve">During operation phase, due to public gathering and possible use of loud speaker may create severe noise nuisance to the users and shoppers. Wastes disposal and waste water and sewage management should be considered properly. This subproject has positive impacts in terms of the generation of the employment opportunities due to construction activities, supplying of the materials at construction phase and by providing business activities at operation phase. Furthermore, to resist earth quake impact, the design and construction work will follow BNBC Code-1993. </w:t>
      </w:r>
    </w:p>
    <w:p w:rsidR="004A60B0" w:rsidRPr="000E253A" w:rsidRDefault="004A60B0" w:rsidP="004A60B0">
      <w:pPr>
        <w:tabs>
          <w:tab w:val="left" w:pos="360"/>
        </w:tabs>
        <w:spacing w:line="360" w:lineRule="auto"/>
        <w:jc w:val="both"/>
        <w:rPr>
          <w:rFonts w:cs="Arial"/>
          <w:szCs w:val="22"/>
          <w:highlight w:val="yellow"/>
        </w:rPr>
      </w:pPr>
    </w:p>
    <w:p w:rsidR="004A60B0" w:rsidRPr="000E253A" w:rsidRDefault="004A60B0" w:rsidP="005F7E9A">
      <w:pPr>
        <w:spacing w:line="360" w:lineRule="auto"/>
        <w:jc w:val="both"/>
        <w:rPr>
          <w:sz w:val="2"/>
          <w:highlight w:val="yellow"/>
        </w:rPr>
      </w:pPr>
    </w:p>
    <w:p w:rsidR="004A60B0" w:rsidRPr="000E253A" w:rsidRDefault="004A60B0" w:rsidP="005F7E9A">
      <w:pPr>
        <w:spacing w:line="360" w:lineRule="auto"/>
        <w:jc w:val="both"/>
        <w:rPr>
          <w:sz w:val="2"/>
          <w:highlight w:val="yellow"/>
        </w:rPr>
      </w:pPr>
    </w:p>
    <w:p w:rsidR="005D5E1E" w:rsidRPr="000E253A" w:rsidRDefault="005D5E1E" w:rsidP="005F7E9A">
      <w:pPr>
        <w:spacing w:line="360" w:lineRule="auto"/>
        <w:jc w:val="both"/>
        <w:rPr>
          <w:sz w:val="2"/>
          <w:highlight w:val="yellow"/>
        </w:rPr>
      </w:pPr>
    </w:p>
    <w:p w:rsidR="00A01A63" w:rsidRPr="000E253A" w:rsidRDefault="00A01A63" w:rsidP="005F7E9A">
      <w:pPr>
        <w:spacing w:line="360" w:lineRule="auto"/>
        <w:jc w:val="both"/>
        <w:rPr>
          <w:sz w:val="2"/>
          <w:highlight w:val="yellow"/>
        </w:rPr>
      </w:pPr>
    </w:p>
    <w:p w:rsidR="00EB2B19" w:rsidRPr="000E253A" w:rsidRDefault="00EB2B19" w:rsidP="005F7E9A">
      <w:pPr>
        <w:spacing w:line="360" w:lineRule="auto"/>
        <w:jc w:val="both"/>
        <w:rPr>
          <w:sz w:val="2"/>
          <w:highlight w:val="yellow"/>
        </w:rPr>
      </w:pPr>
    </w:p>
    <w:p w:rsidR="00C67C4C" w:rsidRDefault="00C67C4C"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Default="005D1CC5" w:rsidP="00C56DFF">
      <w:pPr>
        <w:autoSpaceDE w:val="0"/>
        <w:autoSpaceDN w:val="0"/>
        <w:adjustRightInd w:val="0"/>
        <w:spacing w:after="0" w:line="240" w:lineRule="auto"/>
        <w:jc w:val="both"/>
        <w:rPr>
          <w:rFonts w:cs="Arial"/>
          <w:szCs w:val="22"/>
          <w:highlight w:val="yellow"/>
        </w:rPr>
      </w:pPr>
    </w:p>
    <w:p w:rsidR="005D1CC5" w:rsidRPr="000E253A" w:rsidRDefault="005D1CC5" w:rsidP="00C56DFF">
      <w:pPr>
        <w:autoSpaceDE w:val="0"/>
        <w:autoSpaceDN w:val="0"/>
        <w:adjustRightInd w:val="0"/>
        <w:spacing w:after="0" w:line="240" w:lineRule="auto"/>
        <w:jc w:val="both"/>
        <w:rPr>
          <w:rFonts w:cs="Arial"/>
          <w:szCs w:val="22"/>
          <w:highlight w:val="yellow"/>
        </w:rPr>
      </w:pPr>
    </w:p>
    <w:p w:rsidR="002D7BB0" w:rsidRPr="000E253A" w:rsidRDefault="002D7BB0" w:rsidP="00C56DFF">
      <w:pPr>
        <w:autoSpaceDE w:val="0"/>
        <w:autoSpaceDN w:val="0"/>
        <w:adjustRightInd w:val="0"/>
        <w:spacing w:after="0" w:line="240" w:lineRule="auto"/>
        <w:jc w:val="both"/>
        <w:rPr>
          <w:rFonts w:cs="Arial"/>
          <w:szCs w:val="22"/>
          <w:highlight w:val="yellow"/>
        </w:rPr>
      </w:pPr>
    </w:p>
    <w:p w:rsidR="002D7BB0" w:rsidRPr="000E253A" w:rsidRDefault="002D7BB0" w:rsidP="00C56DFF">
      <w:pPr>
        <w:autoSpaceDE w:val="0"/>
        <w:autoSpaceDN w:val="0"/>
        <w:adjustRightInd w:val="0"/>
        <w:spacing w:after="0" w:line="240" w:lineRule="auto"/>
        <w:jc w:val="both"/>
        <w:rPr>
          <w:sz w:val="24"/>
          <w:szCs w:val="24"/>
          <w:highlight w:val="yellow"/>
          <w:lang w:bidi="ar-SA"/>
        </w:rPr>
      </w:pPr>
    </w:p>
    <w:p w:rsidR="001140DF" w:rsidRPr="00720D27" w:rsidRDefault="001140DF" w:rsidP="001140DF">
      <w:pPr>
        <w:pStyle w:val="Heading1"/>
        <w:ind w:left="270" w:hanging="270"/>
        <w:rPr>
          <w:sz w:val="24"/>
          <w:szCs w:val="24"/>
        </w:rPr>
      </w:pPr>
      <w:r w:rsidRPr="00720D27">
        <w:rPr>
          <w:sz w:val="24"/>
          <w:szCs w:val="24"/>
        </w:rPr>
        <w:lastRenderedPageBreak/>
        <w:t xml:space="preserve">Specific impact, mitigation AND enhancement measures </w:t>
      </w:r>
    </w:p>
    <w:p w:rsidR="001140DF" w:rsidRPr="00720D27" w:rsidRDefault="001140DF" w:rsidP="001140DF">
      <w:pPr>
        <w:autoSpaceDE w:val="0"/>
        <w:autoSpaceDN w:val="0"/>
        <w:adjustRightInd w:val="0"/>
        <w:spacing w:after="0" w:line="240" w:lineRule="auto"/>
        <w:jc w:val="both"/>
        <w:rPr>
          <w:rFonts w:cs="Arial"/>
          <w:sz w:val="2"/>
          <w:szCs w:val="22"/>
        </w:rPr>
      </w:pPr>
    </w:p>
    <w:p w:rsidR="003830F6" w:rsidRPr="00720D27" w:rsidRDefault="003830F6" w:rsidP="003830F6">
      <w:pPr>
        <w:autoSpaceDE w:val="0"/>
        <w:autoSpaceDN w:val="0"/>
        <w:adjustRightInd w:val="0"/>
        <w:spacing w:before="120" w:after="0" w:line="360" w:lineRule="auto"/>
        <w:jc w:val="both"/>
        <w:rPr>
          <w:rFonts w:cs="Arial"/>
          <w:szCs w:val="22"/>
        </w:rPr>
      </w:pPr>
      <w:r w:rsidRPr="00720D27">
        <w:rPr>
          <w:rFonts w:cs="Arial"/>
          <w:szCs w:val="22"/>
        </w:rPr>
        <w:t xml:space="preserve">The likely impacts of the subproject are mainly caused by the activities required for the implementation of the subproject, materials, resources and equipment to be used to perform the activities. This section describes some specific impacts due to the subproject activities and their mitigation measures. </w:t>
      </w:r>
    </w:p>
    <w:p w:rsidR="003830F6" w:rsidRPr="000E253A" w:rsidRDefault="003830F6" w:rsidP="003830F6">
      <w:pPr>
        <w:autoSpaceDE w:val="0"/>
        <w:autoSpaceDN w:val="0"/>
        <w:adjustRightInd w:val="0"/>
        <w:spacing w:before="120" w:after="0" w:line="360" w:lineRule="auto"/>
        <w:jc w:val="both"/>
        <w:rPr>
          <w:rFonts w:cs="Arial"/>
          <w:sz w:val="2"/>
          <w:szCs w:val="22"/>
          <w:highlight w:val="yellow"/>
        </w:rPr>
      </w:pPr>
    </w:p>
    <w:p w:rsidR="00720D27" w:rsidRPr="000A1A2C" w:rsidRDefault="00720D27" w:rsidP="00720D27">
      <w:pPr>
        <w:pStyle w:val="Heading2"/>
      </w:pPr>
      <w:r w:rsidRPr="000A1A2C">
        <w:t>Demolition of the Existing Structure and Demolition</w:t>
      </w:r>
      <w:r w:rsidRPr="000A1A2C">
        <w:rPr>
          <w:rFonts w:cs="Arial"/>
        </w:rPr>
        <w:t xml:space="preserve"> </w:t>
      </w:r>
      <w:r w:rsidRPr="000A1A2C">
        <w:rPr>
          <w:rFonts w:cs="Arial"/>
          <w:lang w:bidi="bn-BD"/>
        </w:rPr>
        <w:t>Wastes Disposal</w:t>
      </w:r>
      <w:r w:rsidRPr="000A1A2C">
        <w:rPr>
          <w:rFonts w:cs="Arial"/>
        </w:rPr>
        <w:t xml:space="preserve"> </w:t>
      </w:r>
      <w:r w:rsidRPr="000A1A2C">
        <w:t xml:space="preserve">  </w:t>
      </w:r>
    </w:p>
    <w:p w:rsidR="00720D27" w:rsidRPr="000A1A2C" w:rsidRDefault="00720D27" w:rsidP="00720D27">
      <w:pPr>
        <w:pStyle w:val="Heading2"/>
        <w:numPr>
          <w:ilvl w:val="0"/>
          <w:numId w:val="0"/>
        </w:numPr>
        <w:ind w:left="576"/>
        <w:rPr>
          <w:rFonts w:cs="Arial"/>
          <w:sz w:val="4"/>
          <w:szCs w:val="22"/>
        </w:rPr>
      </w:pPr>
    </w:p>
    <w:p w:rsidR="00720D27" w:rsidRPr="000A1A2C" w:rsidRDefault="00720D27" w:rsidP="00720D27">
      <w:pPr>
        <w:autoSpaceDE w:val="0"/>
        <w:autoSpaceDN w:val="0"/>
        <w:adjustRightInd w:val="0"/>
        <w:spacing w:before="120" w:after="0" w:line="360" w:lineRule="auto"/>
        <w:jc w:val="both"/>
        <w:rPr>
          <w:rFonts w:cs="Arial"/>
          <w:szCs w:val="22"/>
        </w:rPr>
      </w:pPr>
      <w:r w:rsidRPr="000A1A2C">
        <w:rPr>
          <w:rFonts w:cs="Arial"/>
          <w:szCs w:val="22"/>
        </w:rPr>
        <w:t xml:space="preserve">Under this subproject, the abandoned structure will be demolished. The hazards and environmental impacts associated with demolition works are mainly function of location of the structures, type of structures, method of demolition, the area of building being demolished, amount of solid wastes, dust and traffic being generated and duration of the demolition work. </w:t>
      </w:r>
    </w:p>
    <w:p w:rsidR="00720D27" w:rsidRPr="000A1A2C" w:rsidRDefault="00720D27" w:rsidP="00720D27">
      <w:pPr>
        <w:tabs>
          <w:tab w:val="center" w:pos="4513"/>
        </w:tabs>
        <w:autoSpaceDE w:val="0"/>
        <w:autoSpaceDN w:val="0"/>
        <w:adjustRightInd w:val="0"/>
        <w:spacing w:before="120" w:after="0" w:line="360" w:lineRule="auto"/>
        <w:jc w:val="both"/>
        <w:rPr>
          <w:rFonts w:cs="Arial"/>
          <w:szCs w:val="22"/>
        </w:rPr>
      </w:pPr>
      <w:r w:rsidRPr="000A1A2C">
        <w:rPr>
          <w:rFonts w:cs="Arial"/>
          <w:szCs w:val="22"/>
        </w:rPr>
        <w:t xml:space="preserve">There is a buffer zone between the abandoned building and adjacent structures. Hence, demolition work needs simple procedure and commonly used manual </w:t>
      </w:r>
      <w:r>
        <w:rPr>
          <w:rFonts w:cs="Arial"/>
          <w:szCs w:val="22"/>
        </w:rPr>
        <w:t>equipment</w:t>
      </w:r>
      <w:r w:rsidRPr="000A1A2C">
        <w:rPr>
          <w:rFonts w:cs="Arial"/>
          <w:szCs w:val="22"/>
        </w:rPr>
        <w:t xml:space="preserve">-hammer with mechanical drill machine and steel cutter. Therefore, this is not massive demolition work and anticipated impacts are not severe. The generated solid wastes and dust will be less. In addition, demolition materials such as corrugated iron sheet, reinforcement, debris, wooden door, and window are reusable. Importantly, the demolition work will require less time (even lesser than </w:t>
      </w:r>
      <w:r>
        <w:rPr>
          <w:rFonts w:cs="Arial"/>
          <w:szCs w:val="22"/>
        </w:rPr>
        <w:t>15</w:t>
      </w:r>
      <w:r w:rsidRPr="000A1A2C">
        <w:rPr>
          <w:rFonts w:cs="Arial"/>
          <w:szCs w:val="22"/>
        </w:rPr>
        <w:t xml:space="preserve"> </w:t>
      </w:r>
      <w:r>
        <w:rPr>
          <w:rFonts w:cs="Arial"/>
          <w:szCs w:val="22"/>
        </w:rPr>
        <w:t>days</w:t>
      </w:r>
      <w:r w:rsidRPr="000A1A2C">
        <w:rPr>
          <w:rFonts w:cs="Arial"/>
          <w:szCs w:val="22"/>
        </w:rPr>
        <w:t xml:space="preserve">). </w:t>
      </w:r>
    </w:p>
    <w:p w:rsidR="00720D27" w:rsidRPr="00915B6C" w:rsidRDefault="00720D27" w:rsidP="00720D27">
      <w:pPr>
        <w:tabs>
          <w:tab w:val="center" w:pos="4513"/>
        </w:tabs>
        <w:autoSpaceDE w:val="0"/>
        <w:autoSpaceDN w:val="0"/>
        <w:adjustRightInd w:val="0"/>
        <w:spacing w:before="120" w:after="0" w:line="360" w:lineRule="auto"/>
        <w:jc w:val="both"/>
        <w:rPr>
          <w:rFonts w:cs="Arial"/>
          <w:szCs w:val="22"/>
        </w:rPr>
      </w:pPr>
      <w:r w:rsidRPr="00915B6C">
        <w:rPr>
          <w:rFonts w:cs="Arial"/>
          <w:szCs w:val="22"/>
        </w:rPr>
        <w:t xml:space="preserve">The anticipated impact due to demolition of the existing building is not severe. However, potential environmental impacts in connection with demolition works are taken seriously and corresponding mitigation measures are formulated adequately. The potential environmental impacts in connection with demolition works are: noise &amp; vibration, dust, traffic congestion, generation of demolition wastes including corrugated iron sheet, door, windows, wood, metal frames, concrete, debris &amp; reinforcement and visual &amp; aesthetic impacts. </w:t>
      </w:r>
    </w:p>
    <w:p w:rsidR="00720D27" w:rsidRPr="00915B6C" w:rsidRDefault="00720D27" w:rsidP="00720D27">
      <w:pPr>
        <w:autoSpaceDE w:val="0"/>
        <w:autoSpaceDN w:val="0"/>
        <w:adjustRightInd w:val="0"/>
        <w:spacing w:before="180" w:after="60"/>
        <w:jc w:val="both"/>
        <w:rPr>
          <w:rFonts w:cs="Arial"/>
          <w:b/>
          <w:bCs/>
          <w:szCs w:val="23"/>
        </w:rPr>
      </w:pPr>
      <w:r w:rsidRPr="00915B6C">
        <w:rPr>
          <w:rFonts w:cs="Arial"/>
          <w:b/>
          <w:bCs/>
          <w:szCs w:val="23"/>
        </w:rPr>
        <w:t>Mitigation Measures</w:t>
      </w:r>
    </w:p>
    <w:p w:rsidR="00720D27" w:rsidRPr="00915B6C" w:rsidRDefault="00720D27" w:rsidP="00720D27">
      <w:pPr>
        <w:autoSpaceDE w:val="0"/>
        <w:autoSpaceDN w:val="0"/>
        <w:adjustRightInd w:val="0"/>
        <w:spacing w:after="0" w:line="360" w:lineRule="auto"/>
        <w:jc w:val="both"/>
        <w:rPr>
          <w:rFonts w:cs="Arial"/>
          <w:b/>
          <w:bCs/>
          <w:sz w:val="2"/>
          <w:szCs w:val="23"/>
        </w:rPr>
      </w:pP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Electric power and all utility services if exist should be shut off within the structure before demolition works to be started;</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Wooden and metal window &amp; door and other furniture should be relocated for re-use;</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Site should be fenced and screened to protect site from strong winds and to contain dust;</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Proper location of equipment and machinery on site;</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 xml:space="preserve">Ensure use of the personal protective </w:t>
      </w:r>
      <w:r>
        <w:rPr>
          <w:rFonts w:eastAsia="Times New Roman" w:cs="Arial"/>
          <w:lang w:bidi="bn-BD"/>
        </w:rPr>
        <w:t>equipment</w:t>
      </w:r>
      <w:r w:rsidRPr="00915B6C">
        <w:rPr>
          <w:rFonts w:eastAsia="Times New Roman" w:cs="Arial"/>
          <w:lang w:bidi="bn-BD"/>
        </w:rPr>
        <w:t xml:space="preserve"> where applicable; </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 xml:space="preserve">Ensure careful operation of the machineries and </w:t>
      </w:r>
      <w:r>
        <w:rPr>
          <w:rFonts w:eastAsia="Times New Roman" w:cs="Arial"/>
          <w:lang w:bidi="bn-BD"/>
        </w:rPr>
        <w:t>equipment</w:t>
      </w:r>
      <w:r w:rsidRPr="00915B6C">
        <w:rPr>
          <w:rFonts w:eastAsia="Times New Roman" w:cs="Arial"/>
          <w:lang w:bidi="bn-BD"/>
        </w:rPr>
        <w:t xml:space="preserve">; </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Demolition work should be started from roof and then side brick wall;</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Demolition work should avoid at schooling time and at night time and should follow normal working hour;</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lastRenderedPageBreak/>
        <w:t xml:space="preserve">The demolition works shall be taken not any nuisance by the way of noise, dust and vibration to the surrounding environment; </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 xml:space="preserve">Ensure re-use of the materials and disposal of the wastes materials at </w:t>
      </w:r>
      <w:r>
        <w:rPr>
          <w:rFonts w:eastAsia="Times New Roman" w:cs="Arial"/>
          <w:lang w:bidi="bn-BD"/>
        </w:rPr>
        <w:t xml:space="preserve">the </w:t>
      </w:r>
      <w:r w:rsidRPr="00915B6C">
        <w:rPr>
          <w:rFonts w:eastAsia="Times New Roman" w:cs="Arial"/>
          <w:lang w:bidi="bn-BD"/>
        </w:rPr>
        <w:t>dumping site at the Madaripur-Shariatpur Highway;</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No wastes materials and debris shall be burned on the site;</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No encroachment of demolition wastes on adjacent road side area and any private property;</w:t>
      </w:r>
    </w:p>
    <w:p w:rsidR="00720D27" w:rsidRPr="00915B6C"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15B6C">
        <w:rPr>
          <w:rFonts w:eastAsia="Times New Roman" w:cs="Arial"/>
          <w:lang w:bidi="bn-BD"/>
        </w:rPr>
        <w:t xml:space="preserve">Cover the exposed loose wastes with fabric. </w:t>
      </w:r>
    </w:p>
    <w:p w:rsidR="00720D27" w:rsidRPr="003830F6" w:rsidRDefault="00720D27" w:rsidP="00720D27">
      <w:pPr>
        <w:pStyle w:val="ListParagraph"/>
        <w:autoSpaceDE w:val="0"/>
        <w:autoSpaceDN w:val="0"/>
        <w:adjustRightInd w:val="0"/>
        <w:spacing w:after="0" w:line="360" w:lineRule="auto"/>
        <w:ind w:left="720"/>
        <w:contextualSpacing w:val="0"/>
        <w:jc w:val="both"/>
        <w:rPr>
          <w:rFonts w:eastAsia="Times New Roman" w:cs="Arial"/>
          <w:sz w:val="10"/>
          <w:highlight w:val="yellow"/>
          <w:lang w:bidi="bn-BD"/>
        </w:rPr>
      </w:pPr>
    </w:p>
    <w:p w:rsidR="00720D27" w:rsidRPr="00864AD7" w:rsidRDefault="00720D27" w:rsidP="00720D27">
      <w:pPr>
        <w:pStyle w:val="Heading2"/>
      </w:pPr>
      <w:r w:rsidRPr="00864AD7">
        <w:t xml:space="preserve">Earth Excavation, Trenching and Foundation work </w:t>
      </w:r>
    </w:p>
    <w:p w:rsidR="00720D27" w:rsidRPr="00864AD7" w:rsidRDefault="00720D27" w:rsidP="00720D27">
      <w:pPr>
        <w:pStyle w:val="ListParagraph"/>
        <w:autoSpaceDE w:val="0"/>
        <w:autoSpaceDN w:val="0"/>
        <w:adjustRightInd w:val="0"/>
        <w:spacing w:after="0" w:line="360" w:lineRule="auto"/>
        <w:ind w:left="720"/>
        <w:contextualSpacing w:val="0"/>
        <w:jc w:val="both"/>
        <w:rPr>
          <w:rFonts w:eastAsia="Times New Roman" w:cs="Arial"/>
          <w:sz w:val="6"/>
          <w:lang w:bidi="bn-BD"/>
        </w:rPr>
      </w:pPr>
    </w:p>
    <w:p w:rsidR="00720D27" w:rsidRPr="00864AD7" w:rsidRDefault="00720D27" w:rsidP="00720D27">
      <w:pPr>
        <w:tabs>
          <w:tab w:val="center" w:pos="4513"/>
        </w:tabs>
        <w:autoSpaceDE w:val="0"/>
        <w:autoSpaceDN w:val="0"/>
        <w:adjustRightInd w:val="0"/>
        <w:spacing w:before="120" w:after="0" w:line="360" w:lineRule="auto"/>
        <w:jc w:val="both"/>
        <w:rPr>
          <w:rFonts w:cs="Arial"/>
          <w:szCs w:val="22"/>
        </w:rPr>
      </w:pPr>
      <w:r w:rsidRPr="00864AD7">
        <w:rPr>
          <w:rFonts w:cs="Arial"/>
          <w:szCs w:val="22"/>
        </w:rPr>
        <w:t xml:space="preserve">The key activities associated to the footing foundation-earth excavation, trenching, cutting and welding of the reinforcement, placing of the reinforcement ring into the trenching and RCC work for the foundation etc. have environmental impacts on the physicochemical components. The anticipated impacts due to footing foundation works are:  </w:t>
      </w:r>
    </w:p>
    <w:p w:rsidR="00720D27" w:rsidRPr="00864AD7" w:rsidRDefault="00720D27" w:rsidP="00720D27">
      <w:pPr>
        <w:pStyle w:val="ListParagraph"/>
        <w:autoSpaceDE w:val="0"/>
        <w:autoSpaceDN w:val="0"/>
        <w:adjustRightInd w:val="0"/>
        <w:spacing w:after="0" w:line="360" w:lineRule="auto"/>
        <w:ind w:left="720"/>
        <w:contextualSpacing w:val="0"/>
        <w:jc w:val="both"/>
        <w:rPr>
          <w:sz w:val="8"/>
        </w:rPr>
      </w:pPr>
    </w:p>
    <w:p w:rsidR="00720D27" w:rsidRPr="00864AD7"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864AD7">
        <w:rPr>
          <w:rFonts w:eastAsia="Times New Roman" w:cs="Arial"/>
          <w:lang w:bidi="bn-BD"/>
        </w:rPr>
        <w:t>Noise pollution due to use of concrete mixer machine, vibrator machine, steel cutter and welding machine;</w:t>
      </w:r>
    </w:p>
    <w:p w:rsidR="00720D27" w:rsidRPr="00864AD7"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864AD7">
        <w:rPr>
          <w:rFonts w:eastAsia="Times New Roman" w:cs="Arial"/>
          <w:lang w:bidi="bn-BD"/>
        </w:rPr>
        <w:t>Muddy water and clay may generate due to earth excavation and trenching work;</w:t>
      </w:r>
    </w:p>
    <w:p w:rsidR="00720D27" w:rsidRPr="00864AD7"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864AD7">
        <w:rPr>
          <w:rFonts w:eastAsia="Times New Roman" w:cs="Arial"/>
          <w:lang w:bidi="bn-BD"/>
        </w:rPr>
        <w:t>Potential occupational health and safety risks and accidents from mixer machine, steel cutter, vibrator and welding machine;</w:t>
      </w:r>
    </w:p>
    <w:p w:rsidR="00720D27" w:rsidRPr="00864AD7"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864AD7">
        <w:rPr>
          <w:rFonts w:eastAsia="Times New Roman" w:cs="Arial"/>
          <w:lang w:bidi="bn-BD"/>
        </w:rPr>
        <w:t>Air pollution due to black smoke emission from diesel based concrete mixer machine and vibrator machine.</w:t>
      </w:r>
    </w:p>
    <w:p w:rsidR="00720D27" w:rsidRPr="009C38CF" w:rsidRDefault="00720D27" w:rsidP="00720D27">
      <w:pPr>
        <w:autoSpaceDE w:val="0"/>
        <w:autoSpaceDN w:val="0"/>
        <w:adjustRightInd w:val="0"/>
        <w:spacing w:before="180" w:after="60"/>
        <w:jc w:val="both"/>
        <w:rPr>
          <w:rFonts w:cs="Arial"/>
          <w:b/>
          <w:bCs/>
          <w:szCs w:val="23"/>
        </w:rPr>
      </w:pPr>
      <w:r w:rsidRPr="009C38CF">
        <w:rPr>
          <w:rFonts w:cs="Arial"/>
          <w:b/>
          <w:bCs/>
          <w:szCs w:val="23"/>
        </w:rPr>
        <w:t>Mitigation Measures</w:t>
      </w:r>
    </w:p>
    <w:p w:rsidR="00720D27" w:rsidRPr="009C38CF" w:rsidRDefault="00720D27" w:rsidP="00720D27">
      <w:pPr>
        <w:autoSpaceDE w:val="0"/>
        <w:autoSpaceDN w:val="0"/>
        <w:adjustRightInd w:val="0"/>
        <w:spacing w:after="0" w:line="240" w:lineRule="auto"/>
        <w:jc w:val="both"/>
        <w:rPr>
          <w:rFonts w:cs="Arial"/>
          <w:b/>
          <w:bCs/>
          <w:sz w:val="14"/>
          <w:szCs w:val="23"/>
        </w:rPr>
      </w:pP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RCC work should avoid at schooling time and at night time and should follow normal working hour;</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 xml:space="preserve">In case of muddy water and mud, establishment of pucca tank (two chambers) to collect muddy water and mud; </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 xml:space="preserve">Re-use of the mud and clay for filling work if applicable and disposal of the mud in the at the dumping site at the Madaripur-Shariatpur Highway;  </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Avoid using of steel cutter, wielding machine, concrete mixer machine, vibrator machine at night;</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Avoid prolonged exposure to noise (produced by equipment) by workers;</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Ensure use of the personal protective equipment’s (helmet, goggles, gloves, ear plug, safety  boot);</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Availability and access to first-aid equipment and medical supplies in case of any accidents;</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lastRenderedPageBreak/>
        <w:t xml:space="preserve">Carefully operation of  the steel cutter, wielding machine, concrete mixer machine, vibrator machine; </w:t>
      </w:r>
    </w:p>
    <w:p w:rsidR="00720D27" w:rsidRPr="009C38CF" w:rsidRDefault="00720D27" w:rsidP="00720D27">
      <w:pPr>
        <w:pStyle w:val="ListParagraph"/>
        <w:numPr>
          <w:ilvl w:val="0"/>
          <w:numId w:val="11"/>
        </w:numPr>
        <w:autoSpaceDE w:val="0"/>
        <w:autoSpaceDN w:val="0"/>
        <w:adjustRightInd w:val="0"/>
        <w:spacing w:after="0" w:line="360" w:lineRule="auto"/>
        <w:contextualSpacing w:val="0"/>
        <w:jc w:val="both"/>
        <w:rPr>
          <w:rFonts w:eastAsia="Times New Roman" w:cs="Arial"/>
          <w:lang w:bidi="bn-BD"/>
        </w:rPr>
      </w:pPr>
      <w:r w:rsidRPr="009C38CF">
        <w:rPr>
          <w:rFonts w:eastAsia="Times New Roman" w:cs="Arial"/>
          <w:lang w:bidi="bn-BD"/>
        </w:rPr>
        <w:t xml:space="preserve">Regular maintenance of the concrete mixer and vibrator machine to avoid any black smoke emission. </w:t>
      </w:r>
    </w:p>
    <w:p w:rsidR="00720D27" w:rsidRPr="00AF218D" w:rsidRDefault="00720D27" w:rsidP="00720D27">
      <w:pPr>
        <w:pStyle w:val="ListParagraph"/>
        <w:tabs>
          <w:tab w:val="left" w:pos="630"/>
        </w:tabs>
        <w:autoSpaceDE w:val="0"/>
        <w:autoSpaceDN w:val="0"/>
        <w:adjustRightInd w:val="0"/>
        <w:spacing w:after="0" w:line="360" w:lineRule="auto"/>
        <w:contextualSpacing w:val="0"/>
        <w:jc w:val="both"/>
        <w:rPr>
          <w:rFonts w:eastAsia="Times New Roman" w:cs="Arial"/>
          <w:sz w:val="4"/>
          <w:lang w:bidi="bn-BD"/>
        </w:rPr>
      </w:pPr>
    </w:p>
    <w:p w:rsidR="00720D27" w:rsidRPr="00AF218D" w:rsidRDefault="00720D27" w:rsidP="00720D27">
      <w:pPr>
        <w:pStyle w:val="Heading2"/>
      </w:pPr>
      <w:r w:rsidRPr="00AF218D">
        <w:t>Pollution from the Construction Materials</w:t>
      </w:r>
    </w:p>
    <w:p w:rsidR="00720D27" w:rsidRPr="00720D27" w:rsidRDefault="00720D27" w:rsidP="00720D27">
      <w:pPr>
        <w:rPr>
          <w:sz w:val="4"/>
          <w:lang w:bidi="ar-SA"/>
        </w:rPr>
      </w:pPr>
    </w:p>
    <w:p w:rsidR="00720D27" w:rsidRPr="00AF218D" w:rsidRDefault="00720D27" w:rsidP="00720D27">
      <w:pPr>
        <w:autoSpaceDE w:val="0"/>
        <w:autoSpaceDN w:val="0"/>
        <w:adjustRightInd w:val="0"/>
        <w:spacing w:after="0" w:line="360" w:lineRule="auto"/>
        <w:jc w:val="both"/>
        <w:rPr>
          <w:rFonts w:cs="Arial"/>
        </w:rPr>
      </w:pPr>
      <w:r w:rsidRPr="00AF218D">
        <w:rPr>
          <w:rFonts w:cs="Arial"/>
        </w:rPr>
        <w:t xml:space="preserve">Dumping of the construction spoils, including accidental leakage of the oil, grease, and fuel in equipment yards is a significant hazard. Surface water and soil quality might be polluted from these contaminants. Even the people to be engaged for the construction activities might endanger the physical and human habitats of the area. </w:t>
      </w:r>
    </w:p>
    <w:p w:rsidR="00720D27" w:rsidRPr="00AF218D" w:rsidRDefault="00720D27" w:rsidP="00720D27">
      <w:pPr>
        <w:autoSpaceDE w:val="0"/>
        <w:autoSpaceDN w:val="0"/>
        <w:adjustRightInd w:val="0"/>
        <w:spacing w:before="180" w:after="60"/>
        <w:jc w:val="both"/>
        <w:rPr>
          <w:rFonts w:cs="Arial"/>
          <w:b/>
          <w:bCs/>
          <w:szCs w:val="23"/>
        </w:rPr>
      </w:pPr>
      <w:r w:rsidRPr="00AF218D">
        <w:rPr>
          <w:rFonts w:cs="Arial"/>
          <w:b/>
          <w:bCs/>
          <w:szCs w:val="23"/>
        </w:rPr>
        <w:t>Mitigation Measures</w:t>
      </w:r>
    </w:p>
    <w:p w:rsidR="00720D27" w:rsidRPr="00AF218D" w:rsidRDefault="00720D27" w:rsidP="00720D27">
      <w:pPr>
        <w:pStyle w:val="ListParagraph"/>
        <w:numPr>
          <w:ilvl w:val="0"/>
          <w:numId w:val="11"/>
        </w:numPr>
        <w:autoSpaceDE w:val="0"/>
        <w:autoSpaceDN w:val="0"/>
        <w:adjustRightInd w:val="0"/>
        <w:spacing w:after="0" w:line="360" w:lineRule="auto"/>
        <w:ind w:left="548" w:hanging="274"/>
        <w:contextualSpacing w:val="0"/>
        <w:jc w:val="both"/>
        <w:rPr>
          <w:rFonts w:eastAsia="Times New Roman" w:cs="Arial"/>
          <w:lang w:bidi="bn-BD"/>
        </w:rPr>
      </w:pPr>
      <w:r w:rsidRPr="00AF218D">
        <w:rPr>
          <w:rFonts w:eastAsia="Times New Roman" w:cs="Arial"/>
          <w:lang w:bidi="bn-BD"/>
        </w:rPr>
        <w:t>Safe transport, storage, and disposal of the construction materials, and the equipment have to be carried out in order to avoid the accidental spillage and loss;</w:t>
      </w:r>
    </w:p>
    <w:p w:rsidR="00720D27" w:rsidRPr="00AF218D" w:rsidRDefault="00720D27" w:rsidP="00720D27">
      <w:pPr>
        <w:pStyle w:val="ListParagraph"/>
        <w:numPr>
          <w:ilvl w:val="0"/>
          <w:numId w:val="11"/>
        </w:numPr>
        <w:autoSpaceDE w:val="0"/>
        <w:autoSpaceDN w:val="0"/>
        <w:adjustRightInd w:val="0"/>
        <w:spacing w:after="0" w:line="360" w:lineRule="auto"/>
        <w:ind w:left="548" w:hanging="274"/>
        <w:contextualSpacing w:val="0"/>
        <w:jc w:val="both"/>
        <w:rPr>
          <w:rFonts w:eastAsia="Times New Roman" w:cs="Arial"/>
          <w:lang w:bidi="bn-BD"/>
        </w:rPr>
      </w:pPr>
      <w:r w:rsidRPr="00AF218D">
        <w:rPr>
          <w:rFonts w:eastAsia="Times New Roman" w:cs="Arial"/>
          <w:lang w:bidi="bn-BD"/>
        </w:rPr>
        <w:t>Fuels, lubricants, and other hazardous materials should store over raised platforms and  not directly on the ground;</w:t>
      </w:r>
    </w:p>
    <w:p w:rsidR="00720D27" w:rsidRPr="00AF218D" w:rsidRDefault="00720D27" w:rsidP="00720D27">
      <w:pPr>
        <w:pStyle w:val="ListParagraph"/>
        <w:numPr>
          <w:ilvl w:val="0"/>
          <w:numId w:val="11"/>
        </w:numPr>
        <w:autoSpaceDE w:val="0"/>
        <w:autoSpaceDN w:val="0"/>
        <w:adjustRightInd w:val="0"/>
        <w:spacing w:after="0" w:line="360" w:lineRule="auto"/>
        <w:ind w:left="540" w:hanging="270"/>
        <w:jc w:val="both"/>
        <w:rPr>
          <w:rFonts w:eastAsia="Times New Roman" w:cs="Arial"/>
          <w:lang w:bidi="bn-BD"/>
        </w:rPr>
      </w:pPr>
      <w:r w:rsidRPr="00AF218D">
        <w:rPr>
          <w:rFonts w:eastAsia="Times New Roman" w:cs="Arial"/>
          <w:lang w:bidi="bn-BD"/>
        </w:rPr>
        <w:t xml:space="preserve">Maintain adequate moisture content of soil and sand during transportation, compaction and handling; </w:t>
      </w:r>
    </w:p>
    <w:p w:rsidR="00720D27" w:rsidRPr="00AF218D" w:rsidRDefault="00720D27" w:rsidP="00720D27">
      <w:pPr>
        <w:pStyle w:val="ListParagraph"/>
        <w:numPr>
          <w:ilvl w:val="0"/>
          <w:numId w:val="11"/>
        </w:numPr>
        <w:autoSpaceDE w:val="0"/>
        <w:autoSpaceDN w:val="0"/>
        <w:adjustRightInd w:val="0"/>
        <w:spacing w:after="0" w:line="360" w:lineRule="auto"/>
        <w:ind w:left="540" w:hanging="270"/>
        <w:contextualSpacing w:val="0"/>
        <w:jc w:val="both"/>
        <w:rPr>
          <w:rFonts w:eastAsia="Times New Roman" w:cs="Arial"/>
          <w:lang w:bidi="bn-BD"/>
        </w:rPr>
      </w:pPr>
      <w:r w:rsidRPr="00AF218D">
        <w:rPr>
          <w:rFonts w:eastAsia="Times New Roman" w:cs="Arial"/>
          <w:lang w:bidi="bn-BD"/>
        </w:rPr>
        <w:t>Carry the materials especially loose soil and sand with adequate cover;</w:t>
      </w:r>
    </w:p>
    <w:p w:rsidR="00720D27" w:rsidRPr="00AF218D" w:rsidRDefault="00720D27" w:rsidP="00720D27">
      <w:pPr>
        <w:pStyle w:val="ListParagraph"/>
        <w:numPr>
          <w:ilvl w:val="0"/>
          <w:numId w:val="11"/>
        </w:numPr>
        <w:autoSpaceDE w:val="0"/>
        <w:autoSpaceDN w:val="0"/>
        <w:adjustRightInd w:val="0"/>
        <w:spacing w:after="0" w:line="360" w:lineRule="auto"/>
        <w:ind w:left="548" w:hanging="274"/>
        <w:contextualSpacing w:val="0"/>
        <w:jc w:val="both"/>
        <w:rPr>
          <w:rFonts w:eastAsia="Times New Roman" w:cs="Arial"/>
          <w:sz w:val="20"/>
          <w:szCs w:val="21"/>
          <w:lang w:bidi="bn-BD"/>
        </w:rPr>
      </w:pPr>
      <w:r w:rsidRPr="00AF218D">
        <w:rPr>
          <w:rFonts w:eastAsia="Times New Roman" w:cs="Arial"/>
          <w:lang w:bidi="bn-BD"/>
        </w:rPr>
        <w:t xml:space="preserve">Disposal of soil and construction wastes at the dumping site at the Madaripur-Shariatpur Highway.      </w:t>
      </w:r>
    </w:p>
    <w:p w:rsidR="00720D27" w:rsidRPr="00AC4815" w:rsidRDefault="00720D27" w:rsidP="00720D27">
      <w:pPr>
        <w:pStyle w:val="Heading2"/>
      </w:pPr>
      <w:r w:rsidRPr="00AC4815">
        <w:t>Air Quality and Dust</w:t>
      </w:r>
    </w:p>
    <w:p w:rsidR="00720D27" w:rsidRPr="00AC4815" w:rsidRDefault="00720D27" w:rsidP="00720D27">
      <w:pPr>
        <w:rPr>
          <w:sz w:val="2"/>
          <w:lang w:bidi="ar-SA"/>
        </w:rPr>
      </w:pPr>
    </w:p>
    <w:p w:rsidR="00720D27" w:rsidRPr="00AC4815" w:rsidRDefault="00720D27" w:rsidP="00720D27">
      <w:pPr>
        <w:autoSpaceDE w:val="0"/>
        <w:autoSpaceDN w:val="0"/>
        <w:adjustRightInd w:val="0"/>
        <w:spacing w:after="120" w:line="360" w:lineRule="auto"/>
        <w:jc w:val="both"/>
        <w:rPr>
          <w:rFonts w:cs="Arial"/>
        </w:rPr>
      </w:pPr>
      <w:r w:rsidRPr="00AC4815">
        <w:rPr>
          <w:rFonts w:cs="Arial"/>
        </w:rPr>
        <w:t>During construction phase, air pollutants will be emitted from the equipment, subproject activities and construction vehicles are expected to remain low. Local residents in the vicinity of the work sites will be temporarily disturbed by the limited dust pollution. The overall impacts, however, are expected to remain low.</w:t>
      </w:r>
    </w:p>
    <w:p w:rsidR="00720D27" w:rsidRPr="00AC4815" w:rsidRDefault="00720D27" w:rsidP="00720D27">
      <w:pPr>
        <w:autoSpaceDE w:val="0"/>
        <w:autoSpaceDN w:val="0"/>
        <w:adjustRightInd w:val="0"/>
        <w:spacing w:before="180" w:after="60"/>
        <w:jc w:val="both"/>
        <w:rPr>
          <w:rFonts w:cs="Arial"/>
          <w:b/>
          <w:bCs/>
          <w:szCs w:val="23"/>
        </w:rPr>
      </w:pPr>
      <w:r w:rsidRPr="00AC4815">
        <w:rPr>
          <w:rFonts w:cs="Arial"/>
          <w:b/>
          <w:bCs/>
          <w:szCs w:val="23"/>
        </w:rPr>
        <w:t>Mitigation Measures</w:t>
      </w:r>
    </w:p>
    <w:p w:rsidR="00720D27" w:rsidRPr="00AC4815" w:rsidRDefault="00720D27" w:rsidP="00720D27">
      <w:pPr>
        <w:pStyle w:val="ListParagraph"/>
        <w:numPr>
          <w:ilvl w:val="0"/>
          <w:numId w:val="11"/>
        </w:numPr>
        <w:tabs>
          <w:tab w:val="left" w:pos="630"/>
        </w:tabs>
        <w:autoSpaceDE w:val="0"/>
        <w:autoSpaceDN w:val="0"/>
        <w:adjustRightInd w:val="0"/>
        <w:spacing w:after="0" w:line="360" w:lineRule="auto"/>
        <w:ind w:left="634" w:hanging="274"/>
        <w:contextualSpacing w:val="0"/>
        <w:jc w:val="both"/>
        <w:rPr>
          <w:rFonts w:eastAsia="Times New Roman" w:cs="Arial"/>
          <w:lang w:bidi="bn-BD"/>
        </w:rPr>
      </w:pPr>
      <w:r w:rsidRPr="00AC4815">
        <w:rPr>
          <w:rFonts w:eastAsia="Times New Roman" w:cs="Arial"/>
          <w:lang w:bidi="bn-BD"/>
        </w:rPr>
        <w:t>Water should be sprayed at the work site and camp site area for dust control. Ensure sprinkle and cover stockpiles of the loose materials (e.g., fine aggregates);</w:t>
      </w:r>
    </w:p>
    <w:p w:rsidR="00720D27" w:rsidRPr="00AC4815" w:rsidRDefault="00720D27" w:rsidP="00720D27">
      <w:pPr>
        <w:pStyle w:val="ListParagraph"/>
        <w:numPr>
          <w:ilvl w:val="0"/>
          <w:numId w:val="11"/>
        </w:numPr>
        <w:tabs>
          <w:tab w:val="left" w:pos="630"/>
        </w:tabs>
        <w:autoSpaceDE w:val="0"/>
        <w:autoSpaceDN w:val="0"/>
        <w:adjustRightInd w:val="0"/>
        <w:spacing w:after="0" w:line="360" w:lineRule="auto"/>
        <w:ind w:left="634" w:hanging="274"/>
        <w:contextualSpacing w:val="0"/>
        <w:jc w:val="both"/>
        <w:rPr>
          <w:rFonts w:eastAsia="Times New Roman" w:cs="Arial"/>
          <w:lang w:bidi="bn-BD"/>
        </w:rPr>
      </w:pPr>
      <w:r w:rsidRPr="00AC4815">
        <w:rPr>
          <w:rFonts w:eastAsia="Times New Roman" w:cs="Arial"/>
          <w:lang w:bidi="bn-BD"/>
        </w:rPr>
        <w:t>Maintain adequate moisture content of soil and sand for transportation, compaction and  handling;</w:t>
      </w:r>
    </w:p>
    <w:p w:rsidR="00720D27" w:rsidRPr="00AC4815" w:rsidRDefault="00720D27" w:rsidP="00720D27">
      <w:pPr>
        <w:pStyle w:val="ListParagraph"/>
        <w:numPr>
          <w:ilvl w:val="0"/>
          <w:numId w:val="11"/>
        </w:numPr>
        <w:tabs>
          <w:tab w:val="left" w:pos="630"/>
        </w:tabs>
        <w:autoSpaceDE w:val="0"/>
        <w:autoSpaceDN w:val="0"/>
        <w:adjustRightInd w:val="0"/>
        <w:spacing w:after="0" w:line="360" w:lineRule="auto"/>
        <w:ind w:left="634" w:hanging="274"/>
        <w:contextualSpacing w:val="0"/>
        <w:jc w:val="both"/>
        <w:rPr>
          <w:rFonts w:eastAsia="Times New Roman" w:cs="Arial"/>
          <w:lang w:bidi="bn-BD"/>
        </w:rPr>
      </w:pPr>
      <w:r w:rsidRPr="00AC4815">
        <w:rPr>
          <w:rFonts w:eastAsia="Times New Roman" w:cs="Arial"/>
          <w:lang w:bidi="bn-BD"/>
        </w:rPr>
        <w:t>Avoid use of dust generating equipment (which produce significant amount of particulate matter) far from the local residents;</w:t>
      </w:r>
    </w:p>
    <w:p w:rsidR="00720D27" w:rsidRPr="00AC4815" w:rsidRDefault="00720D27" w:rsidP="00720D27">
      <w:pPr>
        <w:pStyle w:val="ListParagraph"/>
        <w:numPr>
          <w:ilvl w:val="0"/>
          <w:numId w:val="11"/>
        </w:numPr>
        <w:tabs>
          <w:tab w:val="left" w:pos="630"/>
        </w:tabs>
        <w:autoSpaceDE w:val="0"/>
        <w:autoSpaceDN w:val="0"/>
        <w:adjustRightInd w:val="0"/>
        <w:spacing w:after="0" w:line="360" w:lineRule="auto"/>
        <w:ind w:left="634" w:hanging="274"/>
        <w:contextualSpacing w:val="0"/>
        <w:jc w:val="both"/>
        <w:rPr>
          <w:rFonts w:eastAsia="Times New Roman" w:cs="Arial"/>
          <w:lang w:bidi="bn-BD"/>
        </w:rPr>
      </w:pPr>
      <w:r w:rsidRPr="00AC4815">
        <w:rPr>
          <w:rFonts w:eastAsia="Times New Roman" w:cs="Arial"/>
          <w:lang w:bidi="bn-BD"/>
        </w:rPr>
        <w:t>Ensure that all subproject vehicles are in good operating condition.</w:t>
      </w:r>
    </w:p>
    <w:p w:rsidR="00720D27" w:rsidRDefault="00720D27" w:rsidP="00720D27">
      <w:pPr>
        <w:pStyle w:val="ListParagraph"/>
        <w:tabs>
          <w:tab w:val="left" w:pos="630"/>
        </w:tabs>
        <w:autoSpaceDE w:val="0"/>
        <w:autoSpaceDN w:val="0"/>
        <w:adjustRightInd w:val="0"/>
        <w:spacing w:after="0" w:line="360" w:lineRule="auto"/>
        <w:contextualSpacing w:val="0"/>
        <w:jc w:val="both"/>
        <w:rPr>
          <w:rFonts w:eastAsia="Times New Roman" w:cs="Arial"/>
          <w:lang w:bidi="bn-BD"/>
        </w:rPr>
      </w:pPr>
    </w:p>
    <w:p w:rsidR="00720D27" w:rsidRPr="00AC4815" w:rsidRDefault="00720D27" w:rsidP="00720D27">
      <w:pPr>
        <w:pStyle w:val="ListParagraph"/>
        <w:tabs>
          <w:tab w:val="left" w:pos="630"/>
        </w:tabs>
        <w:autoSpaceDE w:val="0"/>
        <w:autoSpaceDN w:val="0"/>
        <w:adjustRightInd w:val="0"/>
        <w:spacing w:after="0" w:line="360" w:lineRule="auto"/>
        <w:contextualSpacing w:val="0"/>
        <w:jc w:val="both"/>
        <w:rPr>
          <w:rFonts w:eastAsia="Times New Roman" w:cs="Arial"/>
          <w:lang w:bidi="bn-BD"/>
        </w:rPr>
      </w:pPr>
    </w:p>
    <w:p w:rsidR="00720D27" w:rsidRPr="003830F6" w:rsidRDefault="00720D27" w:rsidP="00720D27">
      <w:pPr>
        <w:pStyle w:val="ListParagraph"/>
        <w:tabs>
          <w:tab w:val="left" w:pos="630"/>
        </w:tabs>
        <w:autoSpaceDE w:val="0"/>
        <w:autoSpaceDN w:val="0"/>
        <w:adjustRightInd w:val="0"/>
        <w:spacing w:after="0" w:line="360" w:lineRule="auto"/>
        <w:ind w:left="634"/>
        <w:contextualSpacing w:val="0"/>
        <w:jc w:val="both"/>
        <w:rPr>
          <w:rFonts w:eastAsia="Times New Roman" w:cs="Arial"/>
          <w:sz w:val="2"/>
          <w:highlight w:val="yellow"/>
          <w:lang w:bidi="bn-BD"/>
        </w:rPr>
      </w:pPr>
    </w:p>
    <w:p w:rsidR="00720D27" w:rsidRPr="003830F6" w:rsidRDefault="00720D27" w:rsidP="00720D27">
      <w:pPr>
        <w:pStyle w:val="ListParagraph"/>
        <w:tabs>
          <w:tab w:val="left" w:pos="630"/>
        </w:tabs>
        <w:autoSpaceDE w:val="0"/>
        <w:autoSpaceDN w:val="0"/>
        <w:adjustRightInd w:val="0"/>
        <w:spacing w:after="0" w:line="360" w:lineRule="auto"/>
        <w:ind w:left="634"/>
        <w:contextualSpacing w:val="0"/>
        <w:jc w:val="both"/>
        <w:rPr>
          <w:rFonts w:eastAsia="Times New Roman" w:cs="Arial"/>
          <w:sz w:val="6"/>
          <w:highlight w:val="yellow"/>
          <w:lang w:bidi="bn-BD"/>
        </w:rPr>
      </w:pPr>
    </w:p>
    <w:p w:rsidR="00720D27" w:rsidRPr="003830F6" w:rsidRDefault="00720D27" w:rsidP="00720D27">
      <w:pPr>
        <w:pStyle w:val="ListParagraph"/>
        <w:tabs>
          <w:tab w:val="left" w:pos="630"/>
        </w:tabs>
        <w:autoSpaceDE w:val="0"/>
        <w:autoSpaceDN w:val="0"/>
        <w:adjustRightInd w:val="0"/>
        <w:spacing w:after="0" w:line="360" w:lineRule="auto"/>
        <w:ind w:left="634"/>
        <w:contextualSpacing w:val="0"/>
        <w:jc w:val="both"/>
        <w:rPr>
          <w:rFonts w:eastAsia="Times New Roman" w:cs="Arial"/>
          <w:sz w:val="2"/>
          <w:highlight w:val="yellow"/>
          <w:lang w:bidi="bn-BD"/>
        </w:rPr>
      </w:pPr>
    </w:p>
    <w:p w:rsidR="00720D27" w:rsidRPr="003830F6" w:rsidRDefault="00720D27" w:rsidP="00720D27">
      <w:pPr>
        <w:pStyle w:val="ListParagraph"/>
        <w:autoSpaceDE w:val="0"/>
        <w:autoSpaceDN w:val="0"/>
        <w:adjustRightInd w:val="0"/>
        <w:spacing w:after="0"/>
        <w:ind w:right="-63"/>
        <w:jc w:val="both"/>
        <w:rPr>
          <w:rFonts w:eastAsia="Times New Roman" w:cs="Arial"/>
          <w:sz w:val="2"/>
          <w:szCs w:val="8"/>
          <w:highlight w:val="yellow"/>
          <w:lang w:bidi="bn-BD"/>
        </w:rPr>
      </w:pPr>
    </w:p>
    <w:p w:rsidR="00720D27" w:rsidRPr="00AC4815" w:rsidRDefault="00720D27" w:rsidP="00720D27">
      <w:pPr>
        <w:pStyle w:val="Heading2"/>
      </w:pPr>
      <w:r w:rsidRPr="00AC4815">
        <w:lastRenderedPageBreak/>
        <w:t>Noise and Vibration</w:t>
      </w:r>
    </w:p>
    <w:p w:rsidR="00720D27" w:rsidRPr="00AC4815" w:rsidRDefault="00720D27" w:rsidP="00720D27">
      <w:pPr>
        <w:autoSpaceDE w:val="0"/>
        <w:autoSpaceDN w:val="0"/>
        <w:adjustRightInd w:val="0"/>
        <w:spacing w:after="0" w:line="360" w:lineRule="auto"/>
        <w:jc w:val="both"/>
        <w:rPr>
          <w:rFonts w:cs="Arial"/>
          <w:sz w:val="10"/>
        </w:rPr>
      </w:pPr>
    </w:p>
    <w:p w:rsidR="00720D27" w:rsidRPr="00AC4815" w:rsidRDefault="00720D27" w:rsidP="00720D27">
      <w:pPr>
        <w:autoSpaceDE w:val="0"/>
        <w:autoSpaceDN w:val="0"/>
        <w:adjustRightInd w:val="0"/>
        <w:spacing w:after="0" w:line="360" w:lineRule="auto"/>
        <w:jc w:val="both"/>
        <w:rPr>
          <w:rFonts w:cs="Arial"/>
        </w:rPr>
      </w:pPr>
      <w:r w:rsidRPr="00AC4815">
        <w:rPr>
          <w:rFonts w:cs="Arial"/>
        </w:rPr>
        <w:t xml:space="preserve">Noise and vibration caused by the equipment, subproject activities and movement of the construction vehicles may temporarily disturb nearby environment though the impacts are anticipated to be limited within the subproject boundary.  </w:t>
      </w:r>
    </w:p>
    <w:p w:rsidR="00720D27" w:rsidRPr="00AC4815" w:rsidRDefault="00720D27" w:rsidP="00720D27">
      <w:pPr>
        <w:autoSpaceDE w:val="0"/>
        <w:autoSpaceDN w:val="0"/>
        <w:adjustRightInd w:val="0"/>
        <w:spacing w:before="180" w:after="60"/>
        <w:jc w:val="both"/>
        <w:rPr>
          <w:rFonts w:cs="Arial"/>
          <w:b/>
          <w:bCs/>
          <w:szCs w:val="23"/>
        </w:rPr>
      </w:pPr>
      <w:r w:rsidRPr="00AC4815">
        <w:rPr>
          <w:rFonts w:cs="Arial"/>
          <w:b/>
          <w:bCs/>
          <w:szCs w:val="23"/>
        </w:rPr>
        <w:t>Mitigation Measures</w:t>
      </w:r>
    </w:p>
    <w:p w:rsidR="00720D27" w:rsidRPr="00AC4815" w:rsidRDefault="00720D27" w:rsidP="00720D27">
      <w:pPr>
        <w:autoSpaceDE w:val="0"/>
        <w:autoSpaceDN w:val="0"/>
        <w:adjustRightInd w:val="0"/>
        <w:spacing w:before="180" w:after="60"/>
        <w:jc w:val="both"/>
        <w:rPr>
          <w:rFonts w:cs="Arial"/>
          <w:b/>
          <w:bCs/>
          <w:sz w:val="2"/>
          <w:szCs w:val="23"/>
        </w:rPr>
      </w:pPr>
    </w:p>
    <w:p w:rsidR="00720D27" w:rsidRPr="00AC4815" w:rsidRDefault="00720D27" w:rsidP="00720D27">
      <w:pPr>
        <w:pStyle w:val="ListParagraph"/>
        <w:numPr>
          <w:ilvl w:val="0"/>
          <w:numId w:val="11"/>
        </w:numPr>
        <w:tabs>
          <w:tab w:val="left" w:pos="630"/>
        </w:tabs>
        <w:autoSpaceDE w:val="0"/>
        <w:autoSpaceDN w:val="0"/>
        <w:adjustRightInd w:val="0"/>
        <w:spacing w:after="0" w:line="360" w:lineRule="auto"/>
        <w:ind w:left="630" w:hanging="270"/>
        <w:jc w:val="both"/>
        <w:rPr>
          <w:rFonts w:eastAsia="Times New Roman" w:cs="Arial"/>
          <w:lang w:bidi="bn-BD"/>
        </w:rPr>
      </w:pPr>
      <w:r w:rsidRPr="00AC4815">
        <w:rPr>
          <w:rFonts w:eastAsia="Times New Roman" w:cs="Arial"/>
          <w:lang w:bidi="bn-BD"/>
        </w:rPr>
        <w:t>Transportation of the construction materials have to be carried during the scheduled times, and mainly during the day in off-peak time;</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0" w:hanging="270"/>
        <w:jc w:val="both"/>
        <w:rPr>
          <w:rFonts w:eastAsia="Times New Roman" w:cs="Arial"/>
          <w:lang w:bidi="bn-BD"/>
        </w:rPr>
      </w:pPr>
      <w:r w:rsidRPr="00AC4815">
        <w:rPr>
          <w:rFonts w:eastAsia="Times New Roman" w:cs="Arial"/>
          <w:lang w:bidi="bn-BD"/>
        </w:rPr>
        <w:t xml:space="preserve">If needed and applicable, all powered mechanical equipment and machineries will be </w:t>
      </w:r>
      <w:r w:rsidRPr="006B54C5">
        <w:rPr>
          <w:rFonts w:eastAsia="Times New Roman" w:cs="Arial"/>
          <w:lang w:bidi="bn-BD"/>
        </w:rPr>
        <w:t xml:space="preserve">fitted with noise abating gear such as mufflers for effective sound reduction. </w:t>
      </w:r>
    </w:p>
    <w:p w:rsidR="00720D27" w:rsidRPr="006B54C5" w:rsidRDefault="00720D27" w:rsidP="00720D27">
      <w:pPr>
        <w:pStyle w:val="ListParagraph"/>
        <w:autoSpaceDE w:val="0"/>
        <w:autoSpaceDN w:val="0"/>
        <w:adjustRightInd w:val="0"/>
        <w:spacing w:after="0" w:line="360" w:lineRule="auto"/>
        <w:ind w:left="720"/>
        <w:contextualSpacing w:val="0"/>
        <w:jc w:val="both"/>
        <w:rPr>
          <w:rFonts w:eastAsia="Times New Roman" w:cs="Arial"/>
          <w:sz w:val="10"/>
          <w:lang w:bidi="bn-BD"/>
        </w:rPr>
      </w:pPr>
    </w:p>
    <w:p w:rsidR="00720D27" w:rsidRPr="006B54C5" w:rsidRDefault="00720D27" w:rsidP="00720D27">
      <w:pPr>
        <w:pStyle w:val="Heading2"/>
        <w:ind w:left="756"/>
      </w:pPr>
      <w:r w:rsidRPr="006B54C5">
        <w:t xml:space="preserve">Occupational Health and Safety  </w:t>
      </w:r>
    </w:p>
    <w:p w:rsidR="00720D27" w:rsidRPr="006B54C5" w:rsidRDefault="00720D27" w:rsidP="00720D27">
      <w:pPr>
        <w:spacing w:after="0" w:line="240" w:lineRule="auto"/>
        <w:rPr>
          <w:sz w:val="14"/>
          <w:lang w:bidi="ar-SA"/>
        </w:rPr>
      </w:pPr>
    </w:p>
    <w:p w:rsidR="00720D27" w:rsidRPr="006B54C5" w:rsidRDefault="00720D27" w:rsidP="00720D27">
      <w:pPr>
        <w:autoSpaceDE w:val="0"/>
        <w:autoSpaceDN w:val="0"/>
        <w:adjustRightInd w:val="0"/>
        <w:spacing w:after="120" w:line="360" w:lineRule="auto"/>
        <w:jc w:val="both"/>
        <w:rPr>
          <w:rFonts w:cs="Arial"/>
          <w:szCs w:val="22"/>
        </w:rPr>
      </w:pPr>
      <w:r w:rsidRPr="006B54C5">
        <w:rPr>
          <w:rFonts w:cs="Arial"/>
          <w:szCs w:val="22"/>
        </w:rPr>
        <w:t>The most important risks associated with the construction activities are listed below:</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Risks of using of the machineries in motion such as steel cutter, glass cutter, tiles cutter etc;</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Risk of falling from the height during chipping, plastering work, painting work etc;</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Risk from drop down of the materials from the height during chipping, plastering work, painting work etc;</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Risk from mechanical failure of the </w:t>
      </w:r>
      <w:r>
        <w:rPr>
          <w:rFonts w:eastAsia="Times New Roman" w:cs="Arial"/>
          <w:lang w:bidi="bn-BD"/>
        </w:rPr>
        <w:t>equipment</w:t>
      </w:r>
      <w:r w:rsidRPr="006B54C5">
        <w:rPr>
          <w:rFonts w:eastAsia="Times New Roman" w:cs="Arial"/>
          <w:lang w:bidi="bn-BD"/>
        </w:rPr>
        <w:t xml:space="preserve">;  </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Risk from the  traffic collision or accidents during operation of the equipment such as hydraulic excavator, steel cutter, welding machine,  vibrator machine and vehicles movement for the transportation activities of the subproject; </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Risks from head loads for carrying soil, construction materials and construction equipment;</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Risk associated to the sudden bad weather working conditions such as storm, thunder storm and earth quake etc. </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Exposure to the sunlight- workers are being exposed to the sun for long hours;</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Exposure to the high temperature, and humidity for a long time resulting in dehydration; </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Contact with the hazardous substances and wastes pose risks of the infections and diseases.</w:t>
      </w:r>
    </w:p>
    <w:p w:rsidR="00720D27" w:rsidRPr="003830F6" w:rsidRDefault="00720D27" w:rsidP="00720D27">
      <w:pPr>
        <w:pStyle w:val="ListParagraph"/>
        <w:autoSpaceDE w:val="0"/>
        <w:autoSpaceDN w:val="0"/>
        <w:adjustRightInd w:val="0"/>
        <w:spacing w:after="0"/>
        <w:ind w:left="360"/>
        <w:contextualSpacing w:val="0"/>
        <w:jc w:val="both"/>
        <w:rPr>
          <w:rFonts w:eastAsia="Times New Roman" w:cs="Arial"/>
          <w:sz w:val="12"/>
          <w:highlight w:val="yellow"/>
          <w:lang w:bidi="bn-BD"/>
        </w:rPr>
      </w:pPr>
    </w:p>
    <w:p w:rsidR="00720D27" w:rsidRPr="006B54C5" w:rsidRDefault="00720D27" w:rsidP="00720D27">
      <w:pPr>
        <w:jc w:val="both"/>
        <w:rPr>
          <w:rFonts w:cs="Arial"/>
          <w:b/>
          <w:szCs w:val="22"/>
        </w:rPr>
      </w:pPr>
      <w:r w:rsidRPr="006B54C5">
        <w:rPr>
          <w:rFonts w:cs="Arial"/>
          <w:b/>
          <w:szCs w:val="22"/>
        </w:rPr>
        <w:t xml:space="preserve">Requirements for the Workers’ Health and Safety </w:t>
      </w:r>
    </w:p>
    <w:p w:rsidR="00720D27" w:rsidRPr="006B54C5" w:rsidRDefault="00720D27" w:rsidP="00720D27">
      <w:pPr>
        <w:jc w:val="both"/>
        <w:rPr>
          <w:rFonts w:cs="Arial"/>
          <w:b/>
          <w:i/>
          <w:szCs w:val="22"/>
        </w:rPr>
      </w:pPr>
      <w:r w:rsidRPr="006B54C5">
        <w:rPr>
          <w:rFonts w:cs="Arial"/>
          <w:szCs w:val="22"/>
        </w:rPr>
        <w:t xml:space="preserve">The key salient features of the general requirements for the workers’ health and safety stated are presented in </w:t>
      </w:r>
      <w:r w:rsidRPr="006B54C5">
        <w:rPr>
          <w:rFonts w:cs="Arial"/>
          <w:b/>
          <w:i/>
          <w:szCs w:val="22"/>
        </w:rPr>
        <w:t>Table 3.6.1.</w:t>
      </w:r>
    </w:p>
    <w:p w:rsidR="00720D27" w:rsidRPr="006B54C5" w:rsidRDefault="00720D27" w:rsidP="00720D27">
      <w:pPr>
        <w:spacing w:after="0" w:line="360" w:lineRule="auto"/>
        <w:jc w:val="center"/>
        <w:rPr>
          <w:rFonts w:cs="Arial"/>
          <w:b/>
          <w:szCs w:val="22"/>
        </w:rPr>
      </w:pPr>
    </w:p>
    <w:p w:rsidR="00720D27" w:rsidRPr="006B54C5" w:rsidRDefault="00720D27" w:rsidP="00720D27">
      <w:pPr>
        <w:spacing w:after="0" w:line="360" w:lineRule="auto"/>
        <w:jc w:val="center"/>
        <w:rPr>
          <w:rFonts w:cs="Arial"/>
          <w:b/>
          <w:szCs w:val="22"/>
        </w:rPr>
      </w:pPr>
    </w:p>
    <w:p w:rsidR="00720D27" w:rsidRPr="006B54C5" w:rsidRDefault="00720D27" w:rsidP="00720D27">
      <w:pPr>
        <w:spacing w:after="0" w:line="360" w:lineRule="auto"/>
        <w:jc w:val="center"/>
        <w:rPr>
          <w:rFonts w:cs="Arial"/>
          <w:b/>
          <w:szCs w:val="22"/>
        </w:rPr>
      </w:pPr>
    </w:p>
    <w:p w:rsidR="00720D27" w:rsidRPr="006B54C5" w:rsidRDefault="00720D27" w:rsidP="00720D27">
      <w:pPr>
        <w:spacing w:after="0" w:line="360" w:lineRule="auto"/>
        <w:jc w:val="center"/>
        <w:rPr>
          <w:rFonts w:cs="Arial"/>
          <w:b/>
          <w:szCs w:val="22"/>
        </w:rPr>
      </w:pPr>
      <w:r w:rsidRPr="006B54C5">
        <w:rPr>
          <w:rFonts w:cs="Arial"/>
          <w:b/>
          <w:szCs w:val="22"/>
        </w:rPr>
        <w:lastRenderedPageBreak/>
        <w:t>Table 3.6.1:  General Requirements for the Workers Health and Safety</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90"/>
      </w:tblGrid>
      <w:tr w:rsidR="00720D27" w:rsidRPr="006B54C5" w:rsidTr="00DB7E38">
        <w:trPr>
          <w:trHeight w:val="432"/>
          <w:tblHeader/>
        </w:trPr>
        <w:tc>
          <w:tcPr>
            <w:tcW w:w="2088" w:type="dxa"/>
            <w:shd w:val="clear" w:color="auto" w:fill="EAF1DD"/>
            <w:vAlign w:val="center"/>
          </w:tcPr>
          <w:p w:rsidR="00720D27" w:rsidRPr="006B54C5" w:rsidRDefault="00720D27" w:rsidP="00DB7E38">
            <w:pPr>
              <w:spacing w:after="0"/>
              <w:jc w:val="center"/>
              <w:rPr>
                <w:rFonts w:cs="Arial"/>
                <w:b/>
                <w:szCs w:val="22"/>
              </w:rPr>
            </w:pPr>
            <w:r w:rsidRPr="006B54C5">
              <w:rPr>
                <w:rFonts w:cs="Arial"/>
                <w:b/>
                <w:szCs w:val="22"/>
              </w:rPr>
              <w:t>Issues</w:t>
            </w:r>
          </w:p>
        </w:tc>
        <w:tc>
          <w:tcPr>
            <w:tcW w:w="7290" w:type="dxa"/>
            <w:shd w:val="clear" w:color="auto" w:fill="EAF1DD"/>
            <w:vAlign w:val="center"/>
          </w:tcPr>
          <w:p w:rsidR="00720D27" w:rsidRPr="006B54C5" w:rsidRDefault="00720D27" w:rsidP="00DB7E38">
            <w:pPr>
              <w:spacing w:after="0"/>
              <w:jc w:val="center"/>
              <w:rPr>
                <w:rFonts w:cs="Arial"/>
                <w:b/>
                <w:szCs w:val="22"/>
              </w:rPr>
            </w:pPr>
            <w:r w:rsidRPr="006B54C5">
              <w:rPr>
                <w:rFonts w:cs="Arial"/>
                <w:b/>
                <w:szCs w:val="22"/>
              </w:rPr>
              <w:t>Requirements</w:t>
            </w:r>
          </w:p>
        </w:tc>
      </w:tr>
      <w:tr w:rsidR="00720D27" w:rsidRPr="006B54C5" w:rsidTr="003D787E">
        <w:trPr>
          <w:trHeight w:val="1997"/>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 xml:space="preserve">Site fencing, ladder,  scaffolding and pulley  </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Site should be fenced and screened to protect site from strong winds and to contain dust;</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Ladder should be placed if needed and scaffolding should be provided for the site protection work and for chipping, plastering, painting etc;</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Provide jute netting for avoiding any drop down of the materials to the ground;</w:t>
            </w:r>
          </w:p>
          <w:p w:rsidR="00720D27" w:rsidRPr="003D787E" w:rsidRDefault="00720D27" w:rsidP="00720D27">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 xml:space="preserve">Use mechanical </w:t>
            </w:r>
            <w:r>
              <w:rPr>
                <w:rFonts w:cs="Arial"/>
                <w:sz w:val="21"/>
                <w:szCs w:val="21"/>
              </w:rPr>
              <w:t>equipment</w:t>
            </w:r>
            <w:r w:rsidRPr="006B54C5">
              <w:rPr>
                <w:rFonts w:cs="Arial"/>
                <w:sz w:val="21"/>
                <w:szCs w:val="21"/>
              </w:rPr>
              <w:t xml:space="preserve"> such as pulley for the lifting of the materials to the roof and other floors. </w:t>
            </w:r>
          </w:p>
        </w:tc>
      </w:tr>
      <w:tr w:rsidR="00720D27" w:rsidRPr="006B54C5" w:rsidTr="00DB7E38">
        <w:trPr>
          <w:trHeight w:val="2348"/>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Health and Hygiene</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Cleanliness at the site premises and workers living places and at the Labor Shed;</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Arrangement of the proper ventilation and temperature at the Labor Shed;</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Protection against dust and furnace by using of the nose masks and covering of the head and body;</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Proper disposal of the wastes and effluents;</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Provision of the adequate latrines and separate toilet for the women;</w:t>
            </w:r>
          </w:p>
          <w:p w:rsidR="00720D27" w:rsidRPr="006B54C5" w:rsidRDefault="00720D27" w:rsidP="00DB7E38">
            <w:pPr>
              <w:numPr>
                <w:ilvl w:val="0"/>
                <w:numId w:val="12"/>
              </w:numPr>
              <w:tabs>
                <w:tab w:val="clear" w:pos="1080"/>
                <w:tab w:val="num" w:pos="252"/>
              </w:tabs>
              <w:spacing w:after="0" w:line="240" w:lineRule="auto"/>
              <w:ind w:left="252" w:hanging="217"/>
              <w:jc w:val="both"/>
              <w:rPr>
                <w:rFonts w:cs="Arial"/>
                <w:sz w:val="21"/>
                <w:szCs w:val="21"/>
              </w:rPr>
            </w:pPr>
            <w:r w:rsidRPr="006B54C5">
              <w:rPr>
                <w:rFonts w:cs="Arial"/>
                <w:sz w:val="21"/>
                <w:szCs w:val="21"/>
              </w:rPr>
              <w:t>Sufficient dustbins for the solid waste management system.</w:t>
            </w:r>
          </w:p>
        </w:tc>
      </w:tr>
      <w:tr w:rsidR="00720D27" w:rsidRPr="006B54C5" w:rsidTr="00DB7E38">
        <w:trPr>
          <w:trHeight w:val="2132"/>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Safety and First Aid Box</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Using of the personal protective equipment (helmet, gloves, ear plug, goggles, nose mask, safety boots);</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Precautions during work on or near machineries in motion;</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 xml:space="preserve">Head loads are prohibited; </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Ensure first aid box;</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First aid facilities should be provided and maintained;</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eastAsia="Calibri" w:cs="Arial"/>
                <w:sz w:val="21"/>
                <w:szCs w:val="21"/>
                <w:lang w:val="en-GB"/>
              </w:rPr>
              <w:t xml:space="preserve">The first aid kit should include adhesive bandages, regular strength pain medication, </w:t>
            </w:r>
            <w:r w:rsidRPr="006B54C5">
              <w:rPr>
                <w:rFonts w:cs="Arial"/>
                <w:sz w:val="21"/>
                <w:szCs w:val="21"/>
                <w:lang w:val="en-GB"/>
              </w:rPr>
              <w:t>gauze,</w:t>
            </w:r>
            <w:r w:rsidRPr="006B54C5">
              <w:rPr>
                <w:rFonts w:eastAsia="Calibri" w:cs="Arial"/>
                <w:sz w:val="21"/>
                <w:szCs w:val="21"/>
                <w:lang w:val="en-GB"/>
              </w:rPr>
              <w:t xml:space="preserve"> and low grade disinfectant.</w:t>
            </w:r>
          </w:p>
        </w:tc>
      </w:tr>
      <w:tr w:rsidR="00720D27" w:rsidRPr="006B54C5" w:rsidTr="00DB7E38">
        <w:trPr>
          <w:trHeight w:val="1079"/>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Compensation for Accidents at Work</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eastAsia="Calibri" w:cs="Arial"/>
                <w:sz w:val="21"/>
                <w:szCs w:val="21"/>
                <w:lang w:val="en-GB"/>
              </w:rPr>
              <w:t>Contractors will bear medical treatment costs. If any severe accidents such as loss of hands, legs or loss of working ability or any case of death needs compensation-(the amount of the compensation should be fixed considering the type of accidents).</w:t>
            </w:r>
          </w:p>
        </w:tc>
      </w:tr>
      <w:tr w:rsidR="00720D27" w:rsidRPr="006B54C5" w:rsidTr="00DB7E38">
        <w:trPr>
          <w:trHeight w:val="809"/>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Dust and Fumes</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For any dust, fumes, or other impurities likely to be injurious to the workers, effective measures shall be taken to prevent their accumulation and its inhalation by the workers.</w:t>
            </w:r>
          </w:p>
        </w:tc>
      </w:tr>
      <w:tr w:rsidR="00720D27" w:rsidRPr="006B54C5" w:rsidTr="00DB7E38">
        <w:trPr>
          <w:trHeight w:val="432"/>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Overcrowding</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No labor room should be overcrowded.</w:t>
            </w:r>
          </w:p>
        </w:tc>
      </w:tr>
      <w:tr w:rsidR="00720D27" w:rsidRPr="006B54C5" w:rsidTr="00DB7E38">
        <w:trPr>
          <w:trHeight w:val="800"/>
        </w:trPr>
        <w:tc>
          <w:tcPr>
            <w:tcW w:w="2088" w:type="dxa"/>
            <w:vAlign w:val="center"/>
          </w:tcPr>
          <w:p w:rsidR="00720D27" w:rsidRPr="006B54C5" w:rsidRDefault="00720D27" w:rsidP="00DB7E38">
            <w:pPr>
              <w:spacing w:after="120" w:line="240" w:lineRule="auto"/>
              <w:jc w:val="center"/>
              <w:rPr>
                <w:rFonts w:cs="Arial"/>
                <w:sz w:val="21"/>
                <w:szCs w:val="21"/>
              </w:rPr>
            </w:pPr>
            <w:r w:rsidRPr="006B54C5">
              <w:rPr>
                <w:rFonts w:cs="Arial"/>
                <w:sz w:val="21"/>
                <w:szCs w:val="21"/>
              </w:rPr>
              <w:t>Latrines and Urinals</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Sufficient latrines shall be provided;</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Latrines shall be maintained in clean and sanitary condition;</w:t>
            </w:r>
          </w:p>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Latrines shall be adequately lighted and ventilated.</w:t>
            </w:r>
          </w:p>
        </w:tc>
      </w:tr>
      <w:tr w:rsidR="00720D27" w:rsidRPr="006B54C5" w:rsidTr="00DB7E38">
        <w:trPr>
          <w:trHeight w:val="566"/>
        </w:trPr>
        <w:tc>
          <w:tcPr>
            <w:tcW w:w="2088" w:type="dxa"/>
            <w:vAlign w:val="center"/>
          </w:tcPr>
          <w:p w:rsidR="00720D27" w:rsidRPr="006B54C5" w:rsidRDefault="00720D27" w:rsidP="00DB7E38">
            <w:pPr>
              <w:spacing w:after="0" w:line="240" w:lineRule="auto"/>
              <w:jc w:val="center"/>
              <w:rPr>
                <w:rFonts w:cs="Arial"/>
                <w:sz w:val="21"/>
                <w:szCs w:val="21"/>
              </w:rPr>
            </w:pPr>
            <w:r w:rsidRPr="006B54C5">
              <w:rPr>
                <w:rFonts w:cs="Arial"/>
                <w:sz w:val="21"/>
                <w:szCs w:val="21"/>
              </w:rPr>
              <w:t>Disposal of Wastes and Effluents</w:t>
            </w:r>
          </w:p>
        </w:tc>
        <w:tc>
          <w:tcPr>
            <w:tcW w:w="7290" w:type="dxa"/>
            <w:vAlign w:val="center"/>
          </w:tcPr>
          <w:p w:rsidR="00720D27" w:rsidRPr="006B54C5" w:rsidRDefault="00720D27" w:rsidP="00DB7E38">
            <w:pPr>
              <w:numPr>
                <w:ilvl w:val="0"/>
                <w:numId w:val="12"/>
              </w:numPr>
              <w:tabs>
                <w:tab w:val="clear" w:pos="1080"/>
                <w:tab w:val="num" w:pos="252"/>
              </w:tabs>
              <w:spacing w:after="0" w:line="240" w:lineRule="auto"/>
              <w:ind w:left="252" w:hanging="270"/>
              <w:jc w:val="both"/>
              <w:rPr>
                <w:rFonts w:cs="Arial"/>
                <w:sz w:val="21"/>
                <w:szCs w:val="21"/>
              </w:rPr>
            </w:pPr>
            <w:r w:rsidRPr="006B54C5">
              <w:rPr>
                <w:rFonts w:cs="Arial"/>
                <w:sz w:val="21"/>
                <w:szCs w:val="21"/>
              </w:rPr>
              <w:t>Proper disposal system for the solid waste and effluent is required.</w:t>
            </w:r>
          </w:p>
        </w:tc>
      </w:tr>
    </w:tbl>
    <w:p w:rsidR="00720D27" w:rsidRPr="006B54C5" w:rsidRDefault="00720D27" w:rsidP="00720D27">
      <w:pPr>
        <w:pStyle w:val="ListParagraph"/>
        <w:autoSpaceDE w:val="0"/>
        <w:autoSpaceDN w:val="0"/>
        <w:adjustRightInd w:val="0"/>
        <w:spacing w:after="0"/>
        <w:jc w:val="both"/>
        <w:rPr>
          <w:rFonts w:eastAsia="Times New Roman" w:cs="Arial"/>
          <w:sz w:val="8"/>
          <w:lang w:bidi="bn-BD"/>
        </w:rPr>
      </w:pPr>
    </w:p>
    <w:p w:rsidR="00720D27" w:rsidRPr="003830F6" w:rsidRDefault="00720D27" w:rsidP="00720D27">
      <w:pPr>
        <w:pStyle w:val="ListParagraphADBNormal"/>
        <w:numPr>
          <w:ilvl w:val="0"/>
          <w:numId w:val="0"/>
        </w:numPr>
        <w:spacing w:line="360" w:lineRule="auto"/>
        <w:rPr>
          <w:sz w:val="4"/>
          <w:highlight w:val="yellow"/>
        </w:rPr>
      </w:pPr>
    </w:p>
    <w:p w:rsidR="00720D27" w:rsidRPr="003830F6" w:rsidRDefault="00720D27" w:rsidP="00720D27">
      <w:pPr>
        <w:pStyle w:val="ListParagraphADBNormal"/>
        <w:numPr>
          <w:ilvl w:val="0"/>
          <w:numId w:val="0"/>
        </w:numPr>
        <w:spacing w:line="360" w:lineRule="auto"/>
        <w:rPr>
          <w:sz w:val="4"/>
          <w:highlight w:val="yellow"/>
        </w:rPr>
      </w:pPr>
    </w:p>
    <w:p w:rsidR="00720D27" w:rsidRPr="006B54C5" w:rsidRDefault="00720D27" w:rsidP="00DB7E38">
      <w:pPr>
        <w:pStyle w:val="Heading2"/>
        <w:ind w:left="450" w:hanging="450"/>
      </w:pPr>
      <w:r w:rsidRPr="006B54C5">
        <w:t xml:space="preserve">Impacts on Social Environment and Common Property Resources </w:t>
      </w:r>
    </w:p>
    <w:p w:rsidR="00720D27" w:rsidRPr="006B54C5" w:rsidRDefault="00720D27" w:rsidP="00720D27">
      <w:pPr>
        <w:pStyle w:val="Heading2"/>
        <w:numPr>
          <w:ilvl w:val="0"/>
          <w:numId w:val="0"/>
        </w:numPr>
        <w:ind w:left="576"/>
      </w:pPr>
      <w:r w:rsidRPr="006B54C5">
        <w:t xml:space="preserve"> </w:t>
      </w:r>
    </w:p>
    <w:p w:rsidR="00720D27" w:rsidRPr="006B54C5" w:rsidRDefault="00720D27" w:rsidP="00720D27">
      <w:pPr>
        <w:autoSpaceDE w:val="0"/>
        <w:autoSpaceDN w:val="0"/>
        <w:adjustRightInd w:val="0"/>
        <w:spacing w:line="360" w:lineRule="auto"/>
        <w:jc w:val="both"/>
        <w:rPr>
          <w:rFonts w:cs="Arial"/>
        </w:rPr>
      </w:pPr>
      <w:r w:rsidRPr="006B54C5">
        <w:rPr>
          <w:rFonts w:cs="Arial"/>
        </w:rPr>
        <w:t xml:space="preserve">Through comprehensive study, it is revealed that impacts are expected not to be severe and to be largely manageable. The following </w:t>
      </w:r>
      <w:r w:rsidRPr="006B54C5">
        <w:rPr>
          <w:rFonts w:cs="Arial"/>
          <w:b/>
          <w:i/>
        </w:rPr>
        <w:t>Table 3.7.1</w:t>
      </w:r>
      <w:r w:rsidRPr="006B54C5">
        <w:rPr>
          <w:rFonts w:cs="Arial"/>
        </w:rPr>
        <w:t xml:space="preserve"> presents impacts on socio-economic environment and common property resources. </w:t>
      </w:r>
    </w:p>
    <w:p w:rsidR="00720D27" w:rsidRDefault="00720D27" w:rsidP="00720D27">
      <w:pPr>
        <w:spacing w:after="0" w:line="360" w:lineRule="auto"/>
        <w:jc w:val="center"/>
        <w:rPr>
          <w:rFonts w:cs="Arial"/>
          <w:b/>
          <w:szCs w:val="22"/>
        </w:rPr>
      </w:pPr>
    </w:p>
    <w:p w:rsidR="008C0B9F" w:rsidRPr="006B54C5" w:rsidRDefault="008C0B9F" w:rsidP="00720D27">
      <w:pPr>
        <w:spacing w:after="0" w:line="360" w:lineRule="auto"/>
        <w:jc w:val="center"/>
        <w:rPr>
          <w:rFonts w:cs="Arial"/>
          <w:b/>
          <w:szCs w:val="22"/>
        </w:rPr>
      </w:pPr>
    </w:p>
    <w:p w:rsidR="00720D27" w:rsidRPr="006B54C5" w:rsidRDefault="00720D27" w:rsidP="00720D27">
      <w:pPr>
        <w:spacing w:after="0" w:line="360" w:lineRule="auto"/>
        <w:jc w:val="center"/>
        <w:rPr>
          <w:b/>
          <w:szCs w:val="22"/>
        </w:rPr>
      </w:pPr>
      <w:r w:rsidRPr="006B54C5">
        <w:rPr>
          <w:rFonts w:cs="Arial"/>
          <w:b/>
          <w:szCs w:val="22"/>
        </w:rPr>
        <w:lastRenderedPageBreak/>
        <w:t xml:space="preserve">Table 3.7.1: Impacts on Social Environment and </w:t>
      </w:r>
      <w:r w:rsidRPr="006B54C5">
        <w:rPr>
          <w:b/>
          <w:szCs w:val="22"/>
        </w:rPr>
        <w:t>Common Property Resources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5760"/>
        <w:gridCol w:w="1620"/>
      </w:tblGrid>
      <w:tr w:rsidR="00720D27" w:rsidRPr="006B54C5" w:rsidTr="00DB7E38">
        <w:trPr>
          <w:trHeight w:val="242"/>
          <w:tblHeader/>
        </w:trPr>
        <w:tc>
          <w:tcPr>
            <w:tcW w:w="1908" w:type="dxa"/>
            <w:shd w:val="clear" w:color="auto" w:fill="EAF1DD"/>
            <w:vAlign w:val="center"/>
          </w:tcPr>
          <w:p w:rsidR="00720D27" w:rsidRPr="006B54C5" w:rsidRDefault="00720D27" w:rsidP="00DB7E38">
            <w:pPr>
              <w:pStyle w:val="H6"/>
              <w:keepNext w:val="0"/>
              <w:tabs>
                <w:tab w:val="clear" w:pos="360"/>
                <w:tab w:val="left" w:pos="720"/>
              </w:tabs>
              <w:spacing w:before="0" w:after="0"/>
              <w:jc w:val="center"/>
              <w:rPr>
                <w:bCs w:val="0"/>
                <w:sz w:val="21"/>
                <w:szCs w:val="21"/>
              </w:rPr>
            </w:pPr>
            <w:r w:rsidRPr="006B54C5">
              <w:rPr>
                <w:bCs w:val="0"/>
                <w:sz w:val="21"/>
                <w:szCs w:val="21"/>
              </w:rPr>
              <w:t>Social  Components</w:t>
            </w:r>
          </w:p>
        </w:tc>
        <w:tc>
          <w:tcPr>
            <w:tcW w:w="5760" w:type="dxa"/>
            <w:shd w:val="clear" w:color="auto" w:fill="EAF1DD"/>
            <w:vAlign w:val="center"/>
          </w:tcPr>
          <w:p w:rsidR="00720D27" w:rsidRPr="006B54C5" w:rsidRDefault="00720D27" w:rsidP="00DB7E38">
            <w:pPr>
              <w:pStyle w:val="H6"/>
              <w:keepNext w:val="0"/>
              <w:tabs>
                <w:tab w:val="clear" w:pos="360"/>
                <w:tab w:val="left" w:pos="720"/>
              </w:tabs>
              <w:spacing w:before="0" w:after="0"/>
              <w:jc w:val="center"/>
              <w:rPr>
                <w:bCs w:val="0"/>
                <w:sz w:val="21"/>
                <w:szCs w:val="21"/>
              </w:rPr>
            </w:pPr>
            <w:r w:rsidRPr="006B54C5">
              <w:rPr>
                <w:bCs w:val="0"/>
                <w:sz w:val="21"/>
                <w:szCs w:val="21"/>
              </w:rPr>
              <w:t>Impacts on IECs</w:t>
            </w:r>
          </w:p>
        </w:tc>
        <w:tc>
          <w:tcPr>
            <w:tcW w:w="1620" w:type="dxa"/>
            <w:shd w:val="clear" w:color="auto" w:fill="EAF1DD"/>
            <w:vAlign w:val="center"/>
          </w:tcPr>
          <w:p w:rsidR="00720D27" w:rsidRPr="006B54C5" w:rsidRDefault="00720D27" w:rsidP="00DB7E38">
            <w:pPr>
              <w:pStyle w:val="H6"/>
              <w:keepNext w:val="0"/>
              <w:tabs>
                <w:tab w:val="clear" w:pos="360"/>
                <w:tab w:val="left" w:pos="720"/>
              </w:tabs>
              <w:spacing w:before="0" w:after="0"/>
              <w:jc w:val="center"/>
              <w:rPr>
                <w:bCs w:val="0"/>
                <w:sz w:val="21"/>
                <w:szCs w:val="21"/>
              </w:rPr>
            </w:pPr>
            <w:r w:rsidRPr="006B54C5">
              <w:rPr>
                <w:bCs w:val="0"/>
                <w:sz w:val="21"/>
                <w:szCs w:val="21"/>
              </w:rPr>
              <w:t>Impact Significance</w:t>
            </w:r>
          </w:p>
        </w:tc>
      </w:tr>
      <w:tr w:rsidR="00720D27" w:rsidRPr="006B54C5" w:rsidTr="00DB7E38">
        <w:trPr>
          <w:trHeight w:val="710"/>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Community Perception</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 xml:space="preserve">The local community people welcome this subproject and there is no visible objection from them. </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Significant (+ve)</w:t>
            </w:r>
          </w:p>
        </w:tc>
      </w:tr>
      <w:tr w:rsidR="00720D27" w:rsidRPr="006B54C5" w:rsidTr="00DB7E38">
        <w:trPr>
          <w:trHeight w:val="1223"/>
        </w:trPr>
        <w:tc>
          <w:tcPr>
            <w:tcW w:w="1908" w:type="dxa"/>
            <w:vAlign w:val="center"/>
          </w:tcPr>
          <w:p w:rsidR="00720D27" w:rsidRPr="006B54C5" w:rsidRDefault="00720D27" w:rsidP="00DB7E38">
            <w:pPr>
              <w:pStyle w:val="H6"/>
              <w:keepNext w:val="0"/>
              <w:tabs>
                <w:tab w:val="clear" w:pos="360"/>
                <w:tab w:val="left" w:pos="720"/>
              </w:tabs>
              <w:spacing w:before="0" w:after="0"/>
              <w:ind w:left="-90" w:right="-108"/>
              <w:jc w:val="center"/>
              <w:rPr>
                <w:b w:val="0"/>
                <w:sz w:val="21"/>
                <w:szCs w:val="21"/>
              </w:rPr>
            </w:pPr>
            <w:r w:rsidRPr="006B54C5">
              <w:rPr>
                <w:b w:val="0"/>
                <w:sz w:val="21"/>
                <w:szCs w:val="21"/>
              </w:rPr>
              <w:t>Employment and Business Opportunity</w:t>
            </w:r>
          </w:p>
        </w:tc>
        <w:tc>
          <w:tcPr>
            <w:tcW w:w="5760" w:type="dxa"/>
            <w:vAlign w:val="center"/>
          </w:tcPr>
          <w:p w:rsidR="00720D27" w:rsidRPr="006B54C5" w:rsidRDefault="00720D27" w:rsidP="00DB7E38">
            <w:pPr>
              <w:pStyle w:val="H6"/>
              <w:keepNext w:val="0"/>
              <w:tabs>
                <w:tab w:val="clear" w:pos="360"/>
                <w:tab w:val="left" w:pos="720"/>
                <w:tab w:val="left" w:pos="3545"/>
              </w:tabs>
              <w:spacing w:before="0" w:after="0"/>
              <w:jc w:val="both"/>
              <w:rPr>
                <w:b w:val="0"/>
                <w:sz w:val="21"/>
                <w:szCs w:val="21"/>
              </w:rPr>
            </w:pPr>
            <w:r w:rsidRPr="006B54C5">
              <w:rPr>
                <w:b w:val="0"/>
                <w:sz w:val="21"/>
                <w:szCs w:val="21"/>
              </w:rPr>
              <w:t>Community feels happy because generally the local contractor will be engaged for the construction works which will create work opportunity for the skilled and non-skilled labor. The subproject will create business opportunity for the equipment and materials suppliers.</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Significant (+ve)</w:t>
            </w:r>
          </w:p>
        </w:tc>
      </w:tr>
      <w:tr w:rsidR="00720D27" w:rsidRPr="006B54C5" w:rsidTr="00DB7E38">
        <w:trPr>
          <w:trHeight w:val="629"/>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Community Order and Security</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This subproject activity does not create any severe security problems to the local community and community people.</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Minor</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458"/>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Possible damage to infrastructure and facilities</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Possible damage of the existing road infrastructure by the construction equipment and vehicles used in this subproject.</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Minor</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557"/>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New infrastructure and facilities</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Construction of community center will provide new infrastructure facilities.</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Moderate</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800"/>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Landscape and Aesthetics</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This subproject activity temporarily will degrade landscape and aesthetics values of the subproject area to a limited extent.</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Minor</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710"/>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Labor Habitat</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It is anticipated that the outsider workers will stay at the Labor shed which will have impacts on the environment relates to the generation of the solid wastes, effluent, and water consumption.</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Moderate</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620"/>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Health Care</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 xml:space="preserve">Workers may suffer from the dehydration problems, respiratory problem, and other health hazards.  </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Minor</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r w:rsidR="00720D27" w:rsidRPr="006B54C5" w:rsidTr="00DB7E38">
        <w:trPr>
          <w:trHeight w:val="620"/>
        </w:trPr>
        <w:tc>
          <w:tcPr>
            <w:tcW w:w="1908"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Accident</w:t>
            </w:r>
          </w:p>
        </w:tc>
        <w:tc>
          <w:tcPr>
            <w:tcW w:w="5760" w:type="dxa"/>
            <w:vAlign w:val="center"/>
          </w:tcPr>
          <w:p w:rsidR="00720D27" w:rsidRPr="006B54C5" w:rsidRDefault="00720D27" w:rsidP="00DB7E38">
            <w:pPr>
              <w:pStyle w:val="H6"/>
              <w:keepNext w:val="0"/>
              <w:tabs>
                <w:tab w:val="clear" w:pos="360"/>
                <w:tab w:val="left" w:pos="720"/>
              </w:tabs>
              <w:spacing w:before="0" w:after="0"/>
              <w:jc w:val="both"/>
              <w:rPr>
                <w:b w:val="0"/>
                <w:sz w:val="21"/>
                <w:szCs w:val="21"/>
              </w:rPr>
            </w:pPr>
            <w:r w:rsidRPr="006B54C5">
              <w:rPr>
                <w:b w:val="0"/>
                <w:sz w:val="21"/>
                <w:szCs w:val="21"/>
              </w:rPr>
              <w:t>In case of road accidents by the vehicles to be used for the transportation and possible accidents from subproject activities may have serious negative impact.</w:t>
            </w:r>
          </w:p>
        </w:tc>
        <w:tc>
          <w:tcPr>
            <w:tcW w:w="1620" w:type="dxa"/>
            <w:vAlign w:val="center"/>
          </w:tcPr>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Significant</w:t>
            </w:r>
          </w:p>
          <w:p w:rsidR="00720D27" w:rsidRPr="006B54C5" w:rsidRDefault="00720D27" w:rsidP="00DB7E38">
            <w:pPr>
              <w:pStyle w:val="H6"/>
              <w:keepNext w:val="0"/>
              <w:tabs>
                <w:tab w:val="clear" w:pos="360"/>
                <w:tab w:val="left" w:pos="720"/>
              </w:tabs>
              <w:spacing w:before="0" w:after="0"/>
              <w:jc w:val="center"/>
              <w:rPr>
                <w:b w:val="0"/>
                <w:sz w:val="21"/>
                <w:szCs w:val="21"/>
              </w:rPr>
            </w:pPr>
            <w:r w:rsidRPr="006B54C5">
              <w:rPr>
                <w:b w:val="0"/>
                <w:sz w:val="21"/>
                <w:szCs w:val="21"/>
              </w:rPr>
              <w:t>(-ve)</w:t>
            </w:r>
          </w:p>
        </w:tc>
      </w:tr>
    </w:tbl>
    <w:p w:rsidR="00720D27" w:rsidRPr="006B54C5" w:rsidRDefault="00720D27" w:rsidP="00720D27">
      <w:pPr>
        <w:jc w:val="both"/>
        <w:rPr>
          <w:rFonts w:eastAsia="Calibri" w:cs="Arial"/>
          <w:b/>
          <w:sz w:val="2"/>
          <w:szCs w:val="22"/>
          <w:lang w:val="en-GB"/>
        </w:rPr>
      </w:pPr>
    </w:p>
    <w:p w:rsidR="00720D27" w:rsidRPr="006B54C5" w:rsidRDefault="00720D27" w:rsidP="00720D27">
      <w:pPr>
        <w:pStyle w:val="Default"/>
        <w:spacing w:before="180" w:after="60" w:line="276" w:lineRule="auto"/>
        <w:rPr>
          <w:rFonts w:ascii="Arial" w:hAnsi="Arial" w:cs="Arial"/>
          <w:b/>
          <w:bCs/>
          <w:sz w:val="22"/>
          <w:szCs w:val="22"/>
        </w:rPr>
      </w:pPr>
      <w:r w:rsidRPr="006B54C5">
        <w:rPr>
          <w:rFonts w:ascii="Arial" w:hAnsi="Arial" w:cs="Arial"/>
          <w:b/>
          <w:bCs/>
          <w:sz w:val="22"/>
          <w:szCs w:val="22"/>
        </w:rPr>
        <w:t>Mitigation Measures</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Conduct dissemination with the local community about the subproject details;</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Continue liaison with the community leaders in order to maintain the community support;</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Engage local contractor and local people as much as possible for positive perception of the local community; </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Follow traffic rules to avoid any accidents;</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Transportation and mobilization of the equipment and construction materials avoiding peak hours and scheduled time;</w:t>
      </w:r>
    </w:p>
    <w:p w:rsidR="00720D27" w:rsidRPr="006B54C5"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eastAsia="Times New Roman" w:cs="Arial"/>
          <w:lang w:bidi="bn-BD"/>
        </w:rPr>
      </w:pPr>
      <w:r w:rsidRPr="006B54C5">
        <w:rPr>
          <w:rFonts w:eastAsia="Times New Roman" w:cs="Arial"/>
          <w:lang w:bidi="bn-BD"/>
        </w:rPr>
        <w:t xml:space="preserve">Ensure first aid facilities and effective use of personal protective equipment where applicable. </w:t>
      </w:r>
    </w:p>
    <w:p w:rsidR="00720D27" w:rsidRPr="003830F6" w:rsidRDefault="00720D27" w:rsidP="00720D27">
      <w:pPr>
        <w:pStyle w:val="ListParagraph"/>
        <w:tabs>
          <w:tab w:val="left" w:pos="630"/>
        </w:tabs>
        <w:autoSpaceDE w:val="0"/>
        <w:autoSpaceDN w:val="0"/>
        <w:adjustRightInd w:val="0"/>
        <w:spacing w:after="0" w:line="360" w:lineRule="auto"/>
        <w:ind w:left="634" w:right="-158"/>
        <w:contextualSpacing w:val="0"/>
        <w:jc w:val="both"/>
        <w:rPr>
          <w:rFonts w:eastAsia="Times New Roman" w:cs="Arial"/>
          <w:sz w:val="10"/>
          <w:highlight w:val="yellow"/>
          <w:lang w:bidi="bn-BD"/>
        </w:rPr>
      </w:pPr>
    </w:p>
    <w:p w:rsidR="00720D27" w:rsidRPr="006B54C5" w:rsidRDefault="00720D27" w:rsidP="00720D27">
      <w:pPr>
        <w:pStyle w:val="Heading2"/>
      </w:pPr>
      <w:r w:rsidRPr="006B54C5">
        <w:t xml:space="preserve">Labor Influx and Anticipated Impacts </w:t>
      </w:r>
    </w:p>
    <w:p w:rsidR="00720D27" w:rsidRPr="006B54C5" w:rsidRDefault="00720D27" w:rsidP="00720D27">
      <w:pPr>
        <w:pStyle w:val="Heading2"/>
        <w:numPr>
          <w:ilvl w:val="0"/>
          <w:numId w:val="0"/>
        </w:numPr>
        <w:ind w:left="576"/>
        <w:rPr>
          <w:sz w:val="2"/>
        </w:rPr>
      </w:pPr>
    </w:p>
    <w:p w:rsidR="00720D27" w:rsidRPr="006B54C5" w:rsidRDefault="00720D27" w:rsidP="00720D27">
      <w:pPr>
        <w:autoSpaceDE w:val="0"/>
        <w:autoSpaceDN w:val="0"/>
        <w:adjustRightInd w:val="0"/>
        <w:spacing w:after="0" w:line="240" w:lineRule="auto"/>
        <w:jc w:val="both"/>
        <w:rPr>
          <w:rFonts w:cs="Arial"/>
          <w:sz w:val="2"/>
          <w:szCs w:val="22"/>
        </w:rPr>
      </w:pPr>
    </w:p>
    <w:p w:rsidR="00720D27" w:rsidRPr="006B54C5" w:rsidRDefault="00720D27" w:rsidP="00720D27">
      <w:pPr>
        <w:autoSpaceDE w:val="0"/>
        <w:autoSpaceDN w:val="0"/>
        <w:adjustRightInd w:val="0"/>
        <w:spacing w:after="0" w:line="360" w:lineRule="auto"/>
        <w:jc w:val="both"/>
        <w:rPr>
          <w:rFonts w:cs="Arial"/>
          <w:sz w:val="8"/>
          <w:szCs w:val="22"/>
        </w:rPr>
      </w:pPr>
    </w:p>
    <w:p w:rsidR="00720D27" w:rsidRPr="006B54C5" w:rsidRDefault="00720D27" w:rsidP="00720D27">
      <w:pPr>
        <w:autoSpaceDE w:val="0"/>
        <w:autoSpaceDN w:val="0"/>
        <w:adjustRightInd w:val="0"/>
        <w:spacing w:after="0" w:line="360" w:lineRule="auto"/>
        <w:jc w:val="both"/>
        <w:rPr>
          <w:rFonts w:cs="Arial"/>
          <w:szCs w:val="22"/>
        </w:rPr>
      </w:pPr>
      <w:r w:rsidRPr="006B54C5">
        <w:rPr>
          <w:rFonts w:cs="Arial"/>
          <w:szCs w:val="22"/>
        </w:rPr>
        <w:t xml:space="preserve">The labor force and associated goods and services required for the construction of infrastructure civil works under this subproject cannot be fully supplied locally. The migration to and temporary settlement of laborers in the subproject, referred to as labor influx, carries an </w:t>
      </w:r>
      <w:r w:rsidRPr="006B54C5">
        <w:rPr>
          <w:rFonts w:cs="Arial"/>
          <w:szCs w:val="22"/>
        </w:rPr>
        <w:lastRenderedPageBreak/>
        <w:t xml:space="preserve">array of potentially positive and negative impacts in terms of demands on public infrastructure, utilities, housing and sustainable resource management and the strain on social dynamics. </w:t>
      </w:r>
    </w:p>
    <w:p w:rsidR="00720D27" w:rsidRPr="006B54C5" w:rsidRDefault="00720D27" w:rsidP="00720D27">
      <w:pPr>
        <w:autoSpaceDE w:val="0"/>
        <w:autoSpaceDN w:val="0"/>
        <w:adjustRightInd w:val="0"/>
        <w:spacing w:before="200" w:after="0" w:line="360" w:lineRule="auto"/>
        <w:jc w:val="both"/>
        <w:rPr>
          <w:rFonts w:cs="Times New Roman"/>
        </w:rPr>
      </w:pPr>
      <w:r w:rsidRPr="006B54C5">
        <w:rPr>
          <w:rFonts w:cs="Times New Roman"/>
        </w:rPr>
        <w:t>Labor influx effects on host communities include positive impacts such as:</w:t>
      </w:r>
    </w:p>
    <w:p w:rsidR="00720D27" w:rsidRPr="006B54C5" w:rsidRDefault="00720D27" w:rsidP="00720D27">
      <w:pPr>
        <w:autoSpaceDE w:val="0"/>
        <w:autoSpaceDN w:val="0"/>
        <w:adjustRightInd w:val="0"/>
        <w:spacing w:after="0" w:line="240" w:lineRule="auto"/>
        <w:jc w:val="both"/>
        <w:rPr>
          <w:rFonts w:cs="Arial"/>
          <w:sz w:val="2"/>
          <w:szCs w:val="22"/>
        </w:rPr>
      </w:pP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The subproject activities will generate work opportunities for the local people and supplying of the construction materials, equipment, food and other necessary stuffs to the campsite;</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Improved infrastructure and public service access and availability whereby subproject investment catalyzes larger allocation of resources to a region, stimulating the development or expansion of infrastructure and public services. </w:t>
      </w:r>
    </w:p>
    <w:p w:rsidR="00720D27" w:rsidRPr="006B54C5" w:rsidRDefault="00720D27" w:rsidP="00720D27">
      <w:pPr>
        <w:pStyle w:val="ListParagraph"/>
        <w:tabs>
          <w:tab w:val="left" w:pos="360"/>
        </w:tabs>
        <w:autoSpaceDE w:val="0"/>
        <w:autoSpaceDN w:val="0"/>
        <w:adjustRightInd w:val="0"/>
        <w:spacing w:after="0"/>
        <w:ind w:left="86"/>
        <w:contextualSpacing w:val="0"/>
        <w:jc w:val="both"/>
        <w:rPr>
          <w:rFonts w:eastAsia="Times New Roman" w:cs="Arial"/>
          <w:sz w:val="8"/>
          <w:lang w:bidi="bn-BD"/>
        </w:rPr>
      </w:pPr>
    </w:p>
    <w:p w:rsidR="00720D27" w:rsidRPr="006B54C5" w:rsidRDefault="00720D27" w:rsidP="00720D27">
      <w:pPr>
        <w:pStyle w:val="ListParagraph"/>
        <w:tabs>
          <w:tab w:val="left" w:pos="360"/>
        </w:tabs>
        <w:autoSpaceDE w:val="0"/>
        <w:autoSpaceDN w:val="0"/>
        <w:adjustRightInd w:val="0"/>
        <w:spacing w:after="0" w:line="360" w:lineRule="auto"/>
        <w:ind w:left="90"/>
        <w:contextualSpacing w:val="0"/>
        <w:jc w:val="both"/>
        <w:rPr>
          <w:rFonts w:eastAsia="Times New Roman" w:cs="Arial"/>
          <w:lang w:bidi="bn-BD"/>
        </w:rPr>
      </w:pPr>
      <w:r w:rsidRPr="006B54C5">
        <w:t>Critical negative social risks include:</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Increase in criminal activity and alcohol and drug abuse, domestic violence, political attachment and violence, smuggling and robbery etc;</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Increase in gender-based violence, including eve teasing, sexual harassment etc; </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Increases in communicable diseases, including respiratory problems, diarrheal diseases, vector-borne diseases (e.g., malaria), and sexually transmitted infections (e.g., HIV/AIDS, syphilis, gonorrhea, hepatitis B); </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Conflicts arising from increased demand on existing infrastructure, services, and utilities, including transportation, health, education, water and sanitation, waste management, public utilities and community, religious, and recreational facilities and loss of land for access routes. </w:t>
      </w:r>
    </w:p>
    <w:p w:rsidR="00720D27" w:rsidRPr="006B54C5" w:rsidRDefault="00720D27" w:rsidP="00720D27">
      <w:pPr>
        <w:pStyle w:val="ListParagraph"/>
        <w:tabs>
          <w:tab w:val="left" w:pos="360"/>
        </w:tabs>
        <w:autoSpaceDE w:val="0"/>
        <w:autoSpaceDN w:val="0"/>
        <w:adjustRightInd w:val="0"/>
        <w:spacing w:after="0" w:line="360" w:lineRule="auto"/>
        <w:ind w:left="90"/>
        <w:contextualSpacing w:val="0"/>
        <w:jc w:val="both"/>
        <w:rPr>
          <w:rFonts w:cs="Arial"/>
          <w:sz w:val="6"/>
        </w:rPr>
      </w:pPr>
    </w:p>
    <w:p w:rsidR="00720D27" w:rsidRPr="006B54C5" w:rsidRDefault="00720D27" w:rsidP="00720D27">
      <w:pPr>
        <w:pStyle w:val="ListParagraph"/>
        <w:tabs>
          <w:tab w:val="left" w:pos="360"/>
        </w:tabs>
        <w:autoSpaceDE w:val="0"/>
        <w:autoSpaceDN w:val="0"/>
        <w:adjustRightInd w:val="0"/>
        <w:spacing w:after="0" w:line="360" w:lineRule="auto"/>
        <w:ind w:left="90"/>
        <w:contextualSpacing w:val="0"/>
        <w:jc w:val="both"/>
        <w:rPr>
          <w:rFonts w:cs="Arial"/>
        </w:rPr>
      </w:pPr>
      <w:r w:rsidRPr="006B54C5">
        <w:rPr>
          <w:rFonts w:cs="Arial"/>
        </w:rPr>
        <w:t xml:space="preserve">The general environmental impacts of labor influx include pressure on the natural resources such as using of the water, electricity, other fuel for cooking, loss of land for the labor establishment, depletion of the water supply, sewage and waste water generation, degradation of the air quality, waste generation,  increased demands on the local energy and resources and noise pollution effects. The number of local and migrated people involved in the subproject activities can be only identified in the construction phase. Hence, these specific impacts will be quantified during construction work and environmental management plan will be modified accordingly. However, the following safeguard measures are recommended to avoid any risk of labor influx: </w:t>
      </w:r>
    </w:p>
    <w:p w:rsidR="00720D27" w:rsidRPr="006B54C5" w:rsidRDefault="00720D27" w:rsidP="00720D27">
      <w:pPr>
        <w:pStyle w:val="ListParagraph"/>
        <w:tabs>
          <w:tab w:val="left" w:pos="360"/>
        </w:tabs>
        <w:autoSpaceDE w:val="0"/>
        <w:autoSpaceDN w:val="0"/>
        <w:adjustRightInd w:val="0"/>
        <w:spacing w:after="0" w:line="360" w:lineRule="auto"/>
        <w:ind w:left="90"/>
        <w:contextualSpacing w:val="0"/>
        <w:jc w:val="both"/>
        <w:rPr>
          <w:rFonts w:cs="Arial"/>
          <w:sz w:val="4"/>
        </w:rPr>
      </w:pP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Inform local people about the subproject activities;</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Liaison with the community leaders in order to get community support;</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Engage local people as much as possible to minimize workers from outsiders;</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Monitor workers attitude and behavioral matter; </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Monitor the workers movement for avoiding any unexpected social activities (robbery, crime, political attachment and conflicts, drugs abuse);</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lastRenderedPageBreak/>
        <w:t>Inform and use local administration to get support if needed;</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Inform local utilities service providers (such as for new electricity connection REB or any other department);</w:t>
      </w:r>
    </w:p>
    <w:p w:rsidR="00720D27" w:rsidRPr="006B54C5" w:rsidRDefault="00720D27" w:rsidP="00720D27">
      <w:pPr>
        <w:pStyle w:val="ListParagraph"/>
        <w:numPr>
          <w:ilvl w:val="0"/>
          <w:numId w:val="11"/>
        </w:numPr>
        <w:autoSpaceDE w:val="0"/>
        <w:autoSpaceDN w:val="0"/>
        <w:adjustRightInd w:val="0"/>
        <w:spacing w:line="360" w:lineRule="auto"/>
        <w:jc w:val="both"/>
        <w:rPr>
          <w:rFonts w:eastAsia="Times New Roman" w:cs="Arial"/>
          <w:lang w:bidi="bn-BD"/>
        </w:rPr>
      </w:pPr>
      <w:r w:rsidRPr="006B54C5">
        <w:rPr>
          <w:rFonts w:eastAsia="Times New Roman" w:cs="Arial"/>
          <w:lang w:bidi="bn-BD"/>
        </w:rPr>
        <w:t xml:space="preserve">Ensure effective use of natural resources such as water, electricity, fuel, wood etc.  </w:t>
      </w:r>
    </w:p>
    <w:p w:rsidR="00720D27" w:rsidRPr="003830F6" w:rsidRDefault="00720D27" w:rsidP="00720D27">
      <w:pPr>
        <w:keepNext/>
        <w:widowControl w:val="0"/>
        <w:spacing w:after="0" w:line="240" w:lineRule="auto"/>
        <w:jc w:val="both"/>
        <w:outlineLvl w:val="1"/>
        <w:rPr>
          <w:rFonts w:cs="Times New Roman"/>
          <w:b/>
          <w:sz w:val="2"/>
          <w:szCs w:val="20"/>
          <w:highlight w:val="yellow"/>
          <w:lang w:bidi="ar-SA"/>
        </w:rPr>
      </w:pPr>
    </w:p>
    <w:p w:rsidR="00720D27" w:rsidRPr="005C5437" w:rsidRDefault="00720D27" w:rsidP="00720D27">
      <w:pPr>
        <w:pStyle w:val="Heading2"/>
      </w:pPr>
      <w:r w:rsidRPr="005C5437">
        <w:t xml:space="preserve">Impacts on Traffic Movement </w:t>
      </w:r>
    </w:p>
    <w:p w:rsidR="00720D27" w:rsidRPr="005C5437" w:rsidRDefault="00720D27" w:rsidP="00720D27">
      <w:pPr>
        <w:tabs>
          <w:tab w:val="left" w:pos="360"/>
        </w:tabs>
        <w:spacing w:line="360" w:lineRule="auto"/>
        <w:jc w:val="both"/>
        <w:rPr>
          <w:rFonts w:ascii="Arial Narrow" w:hAnsi="Arial Narrow"/>
          <w:sz w:val="2"/>
          <w:szCs w:val="22"/>
        </w:rPr>
      </w:pPr>
    </w:p>
    <w:p w:rsidR="00720D27" w:rsidRPr="005C5437" w:rsidRDefault="00720D27" w:rsidP="00720D27">
      <w:pPr>
        <w:autoSpaceDE w:val="0"/>
        <w:autoSpaceDN w:val="0"/>
        <w:adjustRightInd w:val="0"/>
        <w:spacing w:before="200" w:after="0" w:line="360" w:lineRule="auto"/>
        <w:jc w:val="both"/>
        <w:rPr>
          <w:rFonts w:cs="Arial"/>
          <w:szCs w:val="22"/>
        </w:rPr>
      </w:pPr>
      <w:r w:rsidRPr="005C5437">
        <w:rPr>
          <w:rFonts w:cs="Arial"/>
          <w:szCs w:val="22"/>
        </w:rPr>
        <w:t xml:space="preserve">Due to transportation of the materials and </w:t>
      </w:r>
      <w:r>
        <w:rPr>
          <w:rFonts w:cs="Arial"/>
          <w:szCs w:val="22"/>
        </w:rPr>
        <w:t>equipment</w:t>
      </w:r>
      <w:r w:rsidR="008C0B9F">
        <w:rPr>
          <w:rFonts w:cs="Arial"/>
          <w:szCs w:val="22"/>
        </w:rPr>
        <w:t xml:space="preserve">, the subproject will have </w:t>
      </w:r>
      <w:r w:rsidRPr="005C5437">
        <w:rPr>
          <w:rFonts w:cs="Arial"/>
          <w:szCs w:val="22"/>
        </w:rPr>
        <w:t xml:space="preserve">temporary negative impact in traffic congestion during movement of the vehicles and equipment. However, it is anticipated that the subproject activities do not have any severe impact on the local traffic system because movement of the vehicles and equipment will be only for a short time and as per requirement.  The on-site subproject activities do not have any impact on the local traffic system during construction phase. Furthermore, the subproject is situated </w:t>
      </w:r>
      <w:r w:rsidR="008125D3">
        <w:rPr>
          <w:rFonts w:cs="Arial"/>
          <w:szCs w:val="22"/>
        </w:rPr>
        <w:t>at developed area where alternative road is available,</w:t>
      </w:r>
      <w:r w:rsidRPr="005C5437">
        <w:rPr>
          <w:rFonts w:cs="Arial"/>
          <w:szCs w:val="22"/>
        </w:rPr>
        <w:t xml:space="preserve"> that’s why traffic congestion is not a major issue. However, during operation phase, improper and roadside parking may create localized traffic congestion.</w:t>
      </w:r>
    </w:p>
    <w:p w:rsidR="00720D27" w:rsidRPr="005C5437" w:rsidRDefault="00720D27" w:rsidP="00720D27">
      <w:pPr>
        <w:autoSpaceDE w:val="0"/>
        <w:autoSpaceDN w:val="0"/>
        <w:adjustRightInd w:val="0"/>
        <w:spacing w:before="200" w:after="0" w:line="360" w:lineRule="auto"/>
        <w:jc w:val="both"/>
        <w:rPr>
          <w:rFonts w:cs="Arial"/>
        </w:rPr>
      </w:pPr>
      <w:r w:rsidRPr="005C5437">
        <w:rPr>
          <w:rFonts w:cs="Arial"/>
        </w:rPr>
        <w:t>The following safeguard measures are recommended to minimize the impacts associated to the traffic movement:</w:t>
      </w:r>
    </w:p>
    <w:p w:rsidR="00720D27" w:rsidRPr="005C5437" w:rsidRDefault="00720D27" w:rsidP="00720D27">
      <w:pPr>
        <w:autoSpaceDE w:val="0"/>
        <w:autoSpaceDN w:val="0"/>
        <w:adjustRightInd w:val="0"/>
        <w:spacing w:after="0" w:line="240" w:lineRule="auto"/>
        <w:jc w:val="both"/>
        <w:rPr>
          <w:rFonts w:cs="Arial"/>
        </w:rPr>
      </w:pPr>
      <w:r w:rsidRPr="005C5437">
        <w:rPr>
          <w:rFonts w:cs="Arial"/>
        </w:rPr>
        <w:t xml:space="preserve"> </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rFonts w:eastAsia="Times New Roman" w:cs="Arial"/>
          <w:lang w:bidi="bn-BD"/>
        </w:rPr>
        <w:t>Inform local people about the subproject activities;</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rFonts w:eastAsia="Times New Roman" w:cs="Arial"/>
          <w:lang w:bidi="bn-BD"/>
        </w:rPr>
        <w:t>Inspire local people to use connecting and diversion roads;</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rFonts w:eastAsia="Times New Roman" w:cs="Arial"/>
          <w:lang w:bidi="bn-BD"/>
        </w:rPr>
        <w:t>Ensure schedule deliveries of material/ equipment during off-peak hours;</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rFonts w:eastAsia="Times New Roman" w:cs="Arial"/>
          <w:lang w:bidi="bn-BD"/>
        </w:rPr>
        <w:t>Place traffic sign/cautionary sign to avoid undue traffic congestion and associated traffic control measures to limit possible disruption;</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lang w:val="en-GB"/>
        </w:rPr>
        <w:t>The stack yards and at the place of construction works should be fenced off with fences and should be isolated from general public access and marked with signs to ensure safe movement;</w:t>
      </w:r>
    </w:p>
    <w:p w:rsidR="00720D27" w:rsidRPr="005C5437" w:rsidRDefault="00720D27" w:rsidP="00720D27">
      <w:pPr>
        <w:pStyle w:val="ListParagraph"/>
        <w:numPr>
          <w:ilvl w:val="0"/>
          <w:numId w:val="11"/>
        </w:numPr>
        <w:tabs>
          <w:tab w:val="left" w:pos="360"/>
        </w:tabs>
        <w:autoSpaceDE w:val="0"/>
        <w:autoSpaceDN w:val="0"/>
        <w:adjustRightInd w:val="0"/>
        <w:spacing w:after="0" w:line="360" w:lineRule="auto"/>
        <w:ind w:left="360" w:hanging="270"/>
        <w:contextualSpacing w:val="0"/>
        <w:jc w:val="both"/>
        <w:rPr>
          <w:rFonts w:eastAsia="Times New Roman" w:cs="Arial"/>
          <w:lang w:bidi="bn-BD"/>
        </w:rPr>
      </w:pPr>
      <w:r w:rsidRPr="005C5437">
        <w:rPr>
          <w:lang w:val="en-GB"/>
        </w:rPr>
        <w:t xml:space="preserve">Avoid any material storage and any work on the road side area.  </w:t>
      </w:r>
    </w:p>
    <w:p w:rsidR="00720D27" w:rsidRPr="00F2753B" w:rsidRDefault="00720D27" w:rsidP="00720D27">
      <w:pPr>
        <w:spacing w:after="0"/>
        <w:rPr>
          <w:sz w:val="18"/>
        </w:rPr>
      </w:pPr>
      <w:r w:rsidRPr="00F2753B">
        <w:t xml:space="preserve"> </w:t>
      </w:r>
    </w:p>
    <w:p w:rsidR="00720D27" w:rsidRPr="00F2753B" w:rsidRDefault="00720D27" w:rsidP="00720D27">
      <w:pPr>
        <w:pStyle w:val="Heading2"/>
      </w:pPr>
      <w:r w:rsidRPr="00F2753B">
        <w:t xml:space="preserve">Drainage Congestion </w:t>
      </w:r>
    </w:p>
    <w:p w:rsidR="00720D27" w:rsidRPr="00F2753B" w:rsidRDefault="00720D27" w:rsidP="00720D27">
      <w:pPr>
        <w:pStyle w:val="ListParagraph"/>
        <w:autoSpaceDE w:val="0"/>
        <w:autoSpaceDN w:val="0"/>
        <w:adjustRightInd w:val="0"/>
        <w:spacing w:after="0" w:line="360" w:lineRule="auto"/>
        <w:contextualSpacing w:val="0"/>
        <w:jc w:val="both"/>
        <w:rPr>
          <w:rFonts w:cs="Arial"/>
          <w:sz w:val="10"/>
        </w:rPr>
      </w:pPr>
    </w:p>
    <w:p w:rsidR="00720D27" w:rsidRPr="00F2753B" w:rsidRDefault="00720D27" w:rsidP="00720D27">
      <w:pPr>
        <w:autoSpaceDE w:val="0"/>
        <w:autoSpaceDN w:val="0"/>
        <w:adjustRightInd w:val="0"/>
        <w:spacing w:after="0" w:line="360" w:lineRule="auto"/>
        <w:jc w:val="both"/>
        <w:rPr>
          <w:rFonts w:cs="Arial"/>
          <w:szCs w:val="22"/>
        </w:rPr>
      </w:pPr>
      <w:r w:rsidRPr="00F2753B">
        <w:rPr>
          <w:rFonts w:cs="Arial"/>
          <w:szCs w:val="22"/>
        </w:rPr>
        <w:t xml:space="preserve">Construction of the proposed </w:t>
      </w:r>
      <w:r w:rsidR="008125D3">
        <w:rPr>
          <w:rFonts w:cs="Arial"/>
          <w:szCs w:val="22"/>
        </w:rPr>
        <w:t xml:space="preserve">two </w:t>
      </w:r>
      <w:r w:rsidRPr="00F2753B">
        <w:rPr>
          <w:rFonts w:cs="Arial"/>
          <w:szCs w:val="22"/>
        </w:rPr>
        <w:t xml:space="preserve">storied building could create adverse impact on the existing drainage system through impedance to natural flow conditions. Temporary drainage congestion  could occur  especially  during  monsoon  period  due  to  excavation  of  earth  from  the foundation trench. In addition, drainage congestion resulting in to stagnant water or local flooding also may be occurred in the places such as construction yard and labor’s camp. In fact, the drainage system on the surrounding of the proposed building area can be affected by construction activities. </w:t>
      </w:r>
    </w:p>
    <w:p w:rsidR="00720D27" w:rsidRPr="00F2753B" w:rsidRDefault="00720D27" w:rsidP="00720D27">
      <w:pPr>
        <w:jc w:val="both"/>
        <w:rPr>
          <w:rFonts w:cs="Arial"/>
          <w:b/>
          <w:color w:val="000000"/>
          <w:spacing w:val="-1"/>
          <w:sz w:val="2"/>
        </w:rPr>
      </w:pPr>
    </w:p>
    <w:p w:rsidR="00720D27" w:rsidRPr="00F2753B" w:rsidRDefault="00720D27" w:rsidP="00720D27">
      <w:pPr>
        <w:jc w:val="both"/>
        <w:rPr>
          <w:rFonts w:cs="Arial"/>
          <w:color w:val="000000"/>
          <w:spacing w:val="-1"/>
        </w:rPr>
      </w:pPr>
      <w:r w:rsidRPr="00F2753B">
        <w:rPr>
          <w:rFonts w:cs="Arial"/>
          <w:b/>
          <w:color w:val="000000"/>
          <w:spacing w:val="-1"/>
        </w:rPr>
        <w:lastRenderedPageBreak/>
        <w:t>Mitigation Measures</w:t>
      </w:r>
    </w:p>
    <w:p w:rsidR="00720D27" w:rsidRPr="00F2753B"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cs="Arial"/>
        </w:rPr>
      </w:pPr>
      <w:r w:rsidRPr="00F2753B">
        <w:rPr>
          <w:rFonts w:cs="Arial"/>
        </w:rPr>
        <w:t>Temporary storm water drainage congestion in the proposed building area due to rainwater should be removed by pumping from the foundation trench;</w:t>
      </w:r>
    </w:p>
    <w:p w:rsidR="00720D27" w:rsidRPr="00F2753B"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cs="Arial"/>
        </w:rPr>
      </w:pPr>
      <w:r w:rsidRPr="00F2753B">
        <w:rPr>
          <w:rFonts w:cs="Arial"/>
        </w:rPr>
        <w:t xml:space="preserve"> Drainage congestion at the labor camp and construction yard should be removed by temporary earth or brick drain;</w:t>
      </w:r>
    </w:p>
    <w:p w:rsidR="00720D27" w:rsidRPr="00F2753B" w:rsidRDefault="00720D27" w:rsidP="00720D27">
      <w:pPr>
        <w:pStyle w:val="ListParagraph"/>
        <w:numPr>
          <w:ilvl w:val="0"/>
          <w:numId w:val="11"/>
        </w:numPr>
        <w:tabs>
          <w:tab w:val="left" w:pos="630"/>
        </w:tabs>
        <w:autoSpaceDE w:val="0"/>
        <w:autoSpaceDN w:val="0"/>
        <w:adjustRightInd w:val="0"/>
        <w:spacing w:after="0" w:line="360" w:lineRule="auto"/>
        <w:ind w:left="634" w:right="-158" w:hanging="274"/>
        <w:contextualSpacing w:val="0"/>
        <w:jc w:val="both"/>
        <w:rPr>
          <w:rFonts w:cs="Arial"/>
        </w:rPr>
      </w:pPr>
      <w:r w:rsidRPr="00F2753B">
        <w:rPr>
          <w:rFonts w:cs="Arial"/>
        </w:rPr>
        <w:t>Alternative temporary surface drain close and inside the boundary should be provided to connect with the existing drain;</w:t>
      </w:r>
    </w:p>
    <w:p w:rsidR="00720D27" w:rsidRPr="00F2753B" w:rsidRDefault="00720D27" w:rsidP="00720D27">
      <w:pPr>
        <w:autoSpaceDE w:val="0"/>
        <w:autoSpaceDN w:val="0"/>
        <w:adjustRightInd w:val="0"/>
        <w:spacing w:before="120" w:after="0" w:line="360" w:lineRule="auto"/>
        <w:jc w:val="both"/>
        <w:rPr>
          <w:rFonts w:cs="Arial"/>
          <w:szCs w:val="22"/>
        </w:rPr>
      </w:pPr>
      <w:r w:rsidRPr="00F2753B">
        <w:rPr>
          <w:rFonts w:cs="Arial"/>
        </w:rPr>
        <w:t>In the detailed design, peripheral surface drainage system should be included.</w:t>
      </w:r>
    </w:p>
    <w:p w:rsidR="00720D27" w:rsidRPr="003830F6" w:rsidRDefault="00720D27" w:rsidP="00720D27">
      <w:pPr>
        <w:autoSpaceDE w:val="0"/>
        <w:autoSpaceDN w:val="0"/>
        <w:adjustRightInd w:val="0"/>
        <w:spacing w:before="120" w:after="0" w:line="360" w:lineRule="auto"/>
        <w:jc w:val="both"/>
        <w:rPr>
          <w:rFonts w:cs="Arial"/>
          <w:szCs w:val="22"/>
          <w:highlight w:val="yellow"/>
        </w:rPr>
      </w:pPr>
    </w:p>
    <w:p w:rsidR="00720D27" w:rsidRPr="003830F6" w:rsidRDefault="00720D27" w:rsidP="00720D27">
      <w:pPr>
        <w:autoSpaceDE w:val="0"/>
        <w:autoSpaceDN w:val="0"/>
        <w:adjustRightInd w:val="0"/>
        <w:spacing w:before="120" w:after="0" w:line="360" w:lineRule="auto"/>
        <w:jc w:val="both"/>
        <w:rPr>
          <w:rFonts w:cs="Arial"/>
          <w:szCs w:val="22"/>
          <w:highlight w:val="yellow"/>
        </w:rPr>
      </w:pPr>
    </w:p>
    <w:p w:rsidR="00720D27" w:rsidRDefault="00720D27" w:rsidP="00720D27">
      <w:pPr>
        <w:autoSpaceDE w:val="0"/>
        <w:autoSpaceDN w:val="0"/>
        <w:adjustRightInd w:val="0"/>
        <w:spacing w:before="120" w:after="0" w:line="360" w:lineRule="auto"/>
        <w:jc w:val="both"/>
        <w:rPr>
          <w:rFonts w:cs="Arial"/>
          <w:szCs w:val="22"/>
          <w:highlight w:val="yellow"/>
        </w:rPr>
      </w:pPr>
    </w:p>
    <w:p w:rsidR="00720D27" w:rsidRPr="003830F6" w:rsidRDefault="00720D27" w:rsidP="00720D27">
      <w:pPr>
        <w:keepNext/>
        <w:widowControl w:val="0"/>
        <w:spacing w:after="0" w:line="240" w:lineRule="auto"/>
        <w:jc w:val="both"/>
        <w:outlineLvl w:val="1"/>
        <w:rPr>
          <w:rFonts w:cs="Times New Roman"/>
          <w:b/>
          <w:sz w:val="14"/>
          <w:szCs w:val="20"/>
          <w:highlight w:val="yellow"/>
          <w:lang w:bidi="ar-SA"/>
        </w:rPr>
      </w:pPr>
    </w:p>
    <w:p w:rsidR="00720D27" w:rsidRPr="003830F6" w:rsidRDefault="00720D27" w:rsidP="00720D27">
      <w:pPr>
        <w:pStyle w:val="Heading1"/>
        <w:numPr>
          <w:ilvl w:val="0"/>
          <w:numId w:val="0"/>
        </w:numPr>
        <w:ind w:left="270"/>
        <w:rPr>
          <w:sz w:val="24"/>
          <w:szCs w:val="24"/>
          <w:highlight w:val="yellow"/>
        </w:rPr>
      </w:pPr>
    </w:p>
    <w:p w:rsidR="00720D27" w:rsidRPr="003830F6" w:rsidRDefault="00720D27" w:rsidP="00720D27">
      <w:pPr>
        <w:spacing w:after="0"/>
        <w:rPr>
          <w:highlight w:val="yellow"/>
        </w:rPr>
        <w:sectPr w:rsidR="00720D27" w:rsidRPr="003830F6" w:rsidSect="00F06A35">
          <w:headerReference w:type="default" r:id="rId26"/>
          <w:footerReference w:type="default" r:id="rId27"/>
          <w:pgSz w:w="11907" w:h="16839" w:code="9"/>
          <w:pgMar w:top="1260" w:right="1440" w:bottom="1440" w:left="1260" w:header="720" w:footer="576" w:gutter="0"/>
          <w:pgNumType w:start="1"/>
          <w:cols w:space="708"/>
          <w:docGrid w:linePitch="360"/>
        </w:sectPr>
      </w:pPr>
    </w:p>
    <w:p w:rsidR="00720D27" w:rsidRPr="00065220" w:rsidRDefault="00720D27" w:rsidP="00720D27">
      <w:pPr>
        <w:spacing w:after="0"/>
        <w:rPr>
          <w:sz w:val="8"/>
        </w:rPr>
      </w:pPr>
    </w:p>
    <w:p w:rsidR="00720D27" w:rsidRPr="00065220" w:rsidRDefault="00720D27" w:rsidP="00720D27">
      <w:pPr>
        <w:pStyle w:val="Heading1"/>
        <w:ind w:left="270" w:hanging="270"/>
        <w:rPr>
          <w:sz w:val="24"/>
          <w:szCs w:val="24"/>
        </w:rPr>
      </w:pPr>
      <w:r w:rsidRPr="00065220">
        <w:rPr>
          <w:sz w:val="24"/>
          <w:szCs w:val="24"/>
        </w:rPr>
        <w:t xml:space="preserve">RECOMMENDED MITIGATION AND ENHANCEMENT MEASURES </w:t>
      </w:r>
    </w:p>
    <w:p w:rsidR="00720D27" w:rsidRPr="00065220" w:rsidRDefault="00720D27" w:rsidP="00720D27">
      <w:pPr>
        <w:autoSpaceDE w:val="0"/>
        <w:autoSpaceDN w:val="0"/>
        <w:adjustRightInd w:val="0"/>
        <w:spacing w:after="120"/>
        <w:jc w:val="both"/>
        <w:rPr>
          <w:rFonts w:cs="Arial"/>
          <w:sz w:val="2"/>
          <w:szCs w:val="22"/>
        </w:rPr>
      </w:pPr>
    </w:p>
    <w:p w:rsidR="00720D27" w:rsidRPr="00065220" w:rsidRDefault="00720D27" w:rsidP="00720D27">
      <w:pPr>
        <w:autoSpaceDE w:val="0"/>
        <w:autoSpaceDN w:val="0"/>
        <w:adjustRightInd w:val="0"/>
        <w:spacing w:after="120"/>
        <w:jc w:val="both"/>
        <w:rPr>
          <w:rFonts w:cs="Arial"/>
          <w:szCs w:val="22"/>
        </w:rPr>
      </w:pPr>
      <w:r w:rsidRPr="00065220">
        <w:rPr>
          <w:rFonts w:cs="Arial"/>
          <w:szCs w:val="22"/>
        </w:rPr>
        <w:t xml:space="preserve">The activities wise anticipated environmental impacts and corresponding mitigation measures have been outlined in </w:t>
      </w:r>
      <w:r w:rsidRPr="00065220">
        <w:rPr>
          <w:rFonts w:cs="Arial"/>
          <w:b/>
          <w:i/>
          <w:szCs w:val="22"/>
        </w:rPr>
        <w:t>Table 4.1 and Table 4.2</w:t>
      </w:r>
      <w:r w:rsidRPr="00065220">
        <w:rPr>
          <w:rFonts w:cs="Arial"/>
          <w:szCs w:val="22"/>
        </w:rPr>
        <w:t>.</w:t>
      </w:r>
    </w:p>
    <w:p w:rsidR="00720D27" w:rsidRPr="00065220" w:rsidRDefault="00720D27" w:rsidP="00720D27">
      <w:pPr>
        <w:pStyle w:val="Caption"/>
        <w:rPr>
          <w:rFonts w:ascii="Arial Narrow" w:hAnsi="Arial Narrow"/>
          <w:b/>
        </w:rPr>
      </w:pPr>
      <w:r w:rsidRPr="00065220">
        <w:rPr>
          <w:rFonts w:ascii="Arial" w:hAnsi="Arial"/>
          <w:b/>
          <w:sz w:val="22"/>
          <w:szCs w:val="22"/>
        </w:rPr>
        <w:t xml:space="preserve">Table 4.1: Anticipated environmental impacts during construction phase and corresponding mitigation and enhancement measures </w:t>
      </w:r>
      <w:r w:rsidRPr="00065220">
        <w:rPr>
          <w:rFonts w:ascii="Arial Narrow" w:hAnsi="Arial Narrow"/>
          <w:b/>
        </w:rPr>
        <w:t xml:space="preserve"> </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3600"/>
        <w:gridCol w:w="8294"/>
        <w:gridCol w:w="1457"/>
      </w:tblGrid>
      <w:tr w:rsidR="00720D27" w:rsidRPr="007A2F87" w:rsidTr="00DB7E38">
        <w:trPr>
          <w:trHeight w:val="278"/>
          <w:tblHeader/>
          <w:jc w:val="center"/>
        </w:trPr>
        <w:tc>
          <w:tcPr>
            <w:tcW w:w="2210" w:type="dxa"/>
            <w:shd w:val="clear" w:color="auto" w:fill="F0ECF4"/>
            <w:vAlign w:val="center"/>
          </w:tcPr>
          <w:p w:rsidR="00720D27" w:rsidRPr="007A2F87" w:rsidRDefault="00720D27" w:rsidP="00DB7E38">
            <w:pPr>
              <w:spacing w:after="0" w:line="240" w:lineRule="auto"/>
              <w:jc w:val="center"/>
              <w:rPr>
                <w:rFonts w:cs="Arial"/>
                <w:b/>
                <w:sz w:val="20"/>
                <w:szCs w:val="20"/>
              </w:rPr>
            </w:pPr>
            <w:r w:rsidRPr="007A2F87">
              <w:rPr>
                <w:rFonts w:cs="Arial"/>
                <w:b/>
                <w:sz w:val="20"/>
                <w:szCs w:val="20"/>
              </w:rPr>
              <w:t>Activity / Issues</w:t>
            </w:r>
          </w:p>
        </w:tc>
        <w:tc>
          <w:tcPr>
            <w:tcW w:w="3600" w:type="dxa"/>
            <w:shd w:val="clear" w:color="auto" w:fill="F0ECF4"/>
            <w:vAlign w:val="center"/>
          </w:tcPr>
          <w:p w:rsidR="00720D27" w:rsidRPr="007A2F87" w:rsidRDefault="00720D27" w:rsidP="00DB7E38">
            <w:pPr>
              <w:spacing w:after="0" w:line="240" w:lineRule="auto"/>
              <w:jc w:val="center"/>
              <w:rPr>
                <w:rFonts w:cs="Arial"/>
                <w:b/>
                <w:sz w:val="20"/>
                <w:szCs w:val="20"/>
              </w:rPr>
            </w:pPr>
            <w:r w:rsidRPr="007A2F87">
              <w:rPr>
                <w:rFonts w:cs="Arial"/>
                <w:b/>
                <w:sz w:val="20"/>
                <w:szCs w:val="20"/>
              </w:rPr>
              <w:t>Potentials Impacts</w:t>
            </w:r>
          </w:p>
        </w:tc>
        <w:tc>
          <w:tcPr>
            <w:tcW w:w="8294" w:type="dxa"/>
            <w:shd w:val="clear" w:color="auto" w:fill="F0ECF4"/>
            <w:vAlign w:val="center"/>
          </w:tcPr>
          <w:p w:rsidR="00720D27" w:rsidRPr="007A2F87" w:rsidRDefault="00720D27" w:rsidP="00DB7E38">
            <w:pPr>
              <w:spacing w:after="0" w:line="240" w:lineRule="auto"/>
              <w:jc w:val="center"/>
              <w:rPr>
                <w:rFonts w:cs="Arial"/>
                <w:b/>
                <w:sz w:val="20"/>
                <w:szCs w:val="20"/>
              </w:rPr>
            </w:pPr>
            <w:r w:rsidRPr="007A2F87">
              <w:rPr>
                <w:rFonts w:cs="Arial"/>
                <w:b/>
                <w:sz w:val="20"/>
                <w:szCs w:val="20"/>
              </w:rPr>
              <w:t>Proposed Mitigation and Enhancement Measures</w:t>
            </w:r>
          </w:p>
        </w:tc>
        <w:tc>
          <w:tcPr>
            <w:tcW w:w="1457" w:type="dxa"/>
            <w:shd w:val="clear" w:color="auto" w:fill="F0ECF4"/>
            <w:vAlign w:val="center"/>
          </w:tcPr>
          <w:p w:rsidR="00720D27" w:rsidRPr="007A2F87" w:rsidRDefault="00720D27" w:rsidP="00DB7E38">
            <w:pPr>
              <w:spacing w:after="0" w:line="240" w:lineRule="auto"/>
              <w:ind w:left="-82" w:right="-117"/>
              <w:jc w:val="center"/>
              <w:rPr>
                <w:rFonts w:cs="Arial"/>
                <w:b/>
                <w:sz w:val="20"/>
                <w:szCs w:val="20"/>
              </w:rPr>
            </w:pPr>
            <w:r w:rsidRPr="007A2F87">
              <w:rPr>
                <w:rFonts w:cs="Arial"/>
                <w:b/>
                <w:sz w:val="20"/>
                <w:szCs w:val="20"/>
              </w:rPr>
              <w:t>Responsible Parties</w:t>
            </w:r>
          </w:p>
        </w:tc>
      </w:tr>
      <w:tr w:rsidR="00720D27" w:rsidRPr="007A2F87" w:rsidTr="00DB7E38">
        <w:trPr>
          <w:trHeight w:val="1512"/>
          <w:jc w:val="center"/>
        </w:trPr>
        <w:tc>
          <w:tcPr>
            <w:tcW w:w="2210" w:type="dxa"/>
            <w:vMerge w:val="restart"/>
            <w:shd w:val="clear" w:color="auto" w:fill="auto"/>
            <w:vAlign w:val="center"/>
          </w:tcPr>
          <w:p w:rsidR="00720D27" w:rsidRPr="007A2F87" w:rsidRDefault="00720D27" w:rsidP="00DB7E38">
            <w:pPr>
              <w:ind w:left="-99" w:right="-108" w:hanging="99"/>
              <w:jc w:val="center"/>
              <w:rPr>
                <w:rFonts w:cs="Arial"/>
                <w:sz w:val="20"/>
                <w:szCs w:val="20"/>
              </w:rPr>
            </w:pPr>
            <w:r w:rsidRPr="007A2F87">
              <w:rPr>
                <w:rFonts w:cs="Arial"/>
                <w:sz w:val="20"/>
                <w:szCs w:val="20"/>
              </w:rPr>
              <w:t>Construction and operation of labor shed for the workers (Workforce and labor shed management)</w:t>
            </w: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Generation of sewage and solid waste may degrade quality of the surrounding environment</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Construction of sanitary latrine considering 15 persons for one toilet at the labor shed and separate toilet for male and female; </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Erection of “no litter” sign, provision of waste bins (introduce separate waste bins for organic and inorganic wastes);</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wastes (solid wastes and other forms of the wastes) disposal at the dumping site beside Madaripur-Shariatpur Highway;</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emptying and cleaning of the waste bins regularly;</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Drum trucks are available in the Pourashava. Hence, drum truck should be used for transportation of the wastes;</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At present, the Pourashava has improved their waste management capacity. Hence, use the existing facilities for the subproject activities for the effective waste management.       </w:t>
            </w:r>
          </w:p>
        </w:tc>
        <w:tc>
          <w:tcPr>
            <w:tcW w:w="1457" w:type="dxa"/>
            <w:vMerge w:val="restart"/>
            <w:shd w:val="clear" w:color="auto" w:fill="auto"/>
          </w:tcPr>
          <w:p w:rsidR="00720D27" w:rsidRPr="007A2F87" w:rsidRDefault="00720D27" w:rsidP="00DB7E38">
            <w:pPr>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r w:rsidRPr="007A2F87">
              <w:rPr>
                <w:rFonts w:cs="Arial"/>
                <w:sz w:val="20"/>
                <w:szCs w:val="20"/>
              </w:rPr>
              <w:t>Contractor</w:t>
            </w: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r w:rsidRPr="007A2F87">
              <w:rPr>
                <w:rFonts w:cs="Arial"/>
                <w:sz w:val="20"/>
                <w:szCs w:val="20"/>
              </w:rPr>
              <w:t xml:space="preserve"> Monitoring-</w:t>
            </w:r>
          </w:p>
          <w:p w:rsidR="00720D27" w:rsidRPr="007A2F87" w:rsidRDefault="00720D27" w:rsidP="00DB7E38">
            <w:pPr>
              <w:spacing w:after="0" w:line="240" w:lineRule="auto"/>
              <w:ind w:left="-115" w:right="-101"/>
              <w:jc w:val="center"/>
              <w:rPr>
                <w:rFonts w:cs="Arial"/>
                <w:sz w:val="20"/>
                <w:szCs w:val="20"/>
              </w:rPr>
            </w:pPr>
            <w:r w:rsidRPr="007A2F87">
              <w:rPr>
                <w:rFonts w:cs="Arial"/>
                <w:sz w:val="20"/>
                <w:szCs w:val="20"/>
              </w:rPr>
              <w:t>Primarily by  Madaripur Pourashava</w:t>
            </w:r>
          </w:p>
          <w:p w:rsidR="00720D27" w:rsidRPr="007A2F87" w:rsidRDefault="00720D27" w:rsidP="00DB7E38">
            <w:pPr>
              <w:spacing w:after="0" w:line="240" w:lineRule="auto"/>
              <w:ind w:left="-115" w:right="-101"/>
              <w:jc w:val="center"/>
              <w:rPr>
                <w:rFonts w:cs="Arial"/>
                <w:sz w:val="20"/>
                <w:szCs w:val="20"/>
              </w:rPr>
            </w:pPr>
          </w:p>
          <w:p w:rsidR="00720D27" w:rsidRPr="007A2F87" w:rsidRDefault="00720D27" w:rsidP="00DB7E38">
            <w:pPr>
              <w:spacing w:after="0" w:line="240" w:lineRule="auto"/>
              <w:ind w:left="-115" w:right="-101"/>
              <w:jc w:val="center"/>
              <w:rPr>
                <w:rFonts w:cs="Arial"/>
                <w:sz w:val="20"/>
                <w:szCs w:val="20"/>
              </w:rPr>
            </w:pPr>
            <w:r w:rsidRPr="007A2F87">
              <w:rPr>
                <w:rFonts w:cs="Arial"/>
                <w:sz w:val="20"/>
                <w:szCs w:val="20"/>
              </w:rPr>
              <w:t xml:space="preserve">Secondarily by </w:t>
            </w:r>
          </w:p>
          <w:p w:rsidR="00720D27" w:rsidRPr="007A2F87" w:rsidRDefault="00720D27" w:rsidP="00DB7E38">
            <w:pPr>
              <w:spacing w:after="0" w:line="240" w:lineRule="auto"/>
              <w:ind w:left="-115" w:right="-101"/>
              <w:jc w:val="center"/>
              <w:rPr>
                <w:rFonts w:cs="Arial"/>
                <w:sz w:val="20"/>
                <w:szCs w:val="20"/>
              </w:rPr>
            </w:pPr>
            <w:r w:rsidRPr="007A2F87">
              <w:rPr>
                <w:rFonts w:cs="Arial"/>
                <w:sz w:val="20"/>
                <w:szCs w:val="20"/>
              </w:rPr>
              <w:t>PMU, LGED and DSM</w:t>
            </w:r>
          </w:p>
        </w:tc>
      </w:tr>
      <w:tr w:rsidR="00720D27" w:rsidRPr="007A2F87" w:rsidTr="00DB7E38">
        <w:trPr>
          <w:trHeight w:val="854"/>
          <w:jc w:val="center"/>
        </w:trPr>
        <w:tc>
          <w:tcPr>
            <w:tcW w:w="2210" w:type="dxa"/>
            <w:vMerge/>
            <w:shd w:val="clear" w:color="auto" w:fill="auto"/>
          </w:tcPr>
          <w:p w:rsidR="00720D27" w:rsidRPr="007A2F87" w:rsidRDefault="00720D27" w:rsidP="00DB7E38">
            <w:pPr>
              <w:rPr>
                <w:rFonts w:cs="Arial"/>
                <w:sz w:val="20"/>
                <w:szCs w:val="20"/>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Health of workers</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Conduct  formal and unofficial discussion to increase awareness about hygiene practices among the workers;</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availability and access to first-aid equipment and medical supplies for the workers.</w:t>
            </w:r>
          </w:p>
        </w:tc>
        <w:tc>
          <w:tcPr>
            <w:tcW w:w="1457" w:type="dxa"/>
            <w:vMerge/>
            <w:shd w:val="clear" w:color="auto" w:fill="auto"/>
          </w:tcPr>
          <w:p w:rsidR="00720D27" w:rsidRPr="007A2F87" w:rsidRDefault="00720D27" w:rsidP="00DB7E38">
            <w:pPr>
              <w:rPr>
                <w:rFonts w:cs="Arial"/>
                <w:sz w:val="20"/>
                <w:szCs w:val="20"/>
              </w:rPr>
            </w:pPr>
          </w:p>
        </w:tc>
      </w:tr>
      <w:tr w:rsidR="00720D27" w:rsidRPr="007A2F87" w:rsidTr="00DB7E38">
        <w:trPr>
          <w:trHeight w:val="422"/>
          <w:jc w:val="center"/>
        </w:trPr>
        <w:tc>
          <w:tcPr>
            <w:tcW w:w="2210" w:type="dxa"/>
            <w:vMerge/>
            <w:shd w:val="clear" w:color="auto" w:fill="auto"/>
          </w:tcPr>
          <w:p w:rsidR="00720D27" w:rsidRPr="007A2F87" w:rsidRDefault="00720D27" w:rsidP="00DB7E38">
            <w:pPr>
              <w:rPr>
                <w:rFonts w:cs="Arial"/>
                <w:sz w:val="20"/>
                <w:szCs w:val="20"/>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Possible development of labor camp into permanent settlement</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Contractor to remove labor camp at the completion of contract.</w:t>
            </w:r>
          </w:p>
        </w:tc>
        <w:tc>
          <w:tcPr>
            <w:tcW w:w="1457" w:type="dxa"/>
            <w:vMerge/>
            <w:shd w:val="clear" w:color="auto" w:fill="auto"/>
          </w:tcPr>
          <w:p w:rsidR="00720D27" w:rsidRPr="007A2F87" w:rsidRDefault="00720D27" w:rsidP="00DB7E38">
            <w:pPr>
              <w:rPr>
                <w:rFonts w:cs="Arial"/>
                <w:sz w:val="20"/>
                <w:szCs w:val="20"/>
              </w:rPr>
            </w:pPr>
          </w:p>
        </w:tc>
      </w:tr>
      <w:tr w:rsidR="00720D27" w:rsidRPr="000F4C72" w:rsidTr="00DB7E38">
        <w:trPr>
          <w:trHeight w:val="800"/>
          <w:jc w:val="center"/>
        </w:trPr>
        <w:tc>
          <w:tcPr>
            <w:tcW w:w="2210" w:type="dxa"/>
            <w:vMerge/>
            <w:shd w:val="clear" w:color="auto" w:fill="auto"/>
          </w:tcPr>
          <w:p w:rsidR="00720D27" w:rsidRPr="007A2F87" w:rsidRDefault="00720D27" w:rsidP="00DB7E38">
            <w:pPr>
              <w:rPr>
                <w:rFonts w:cs="Arial"/>
                <w:sz w:val="20"/>
                <w:szCs w:val="20"/>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Outside labor force causing negative impact on health and social well-being of local people</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that contractor employ local work force to provide work opportunity to the local people and conduct  formal and unofficial awareness program for the health and social well-being of the local people.</w:t>
            </w:r>
          </w:p>
        </w:tc>
        <w:tc>
          <w:tcPr>
            <w:tcW w:w="1457" w:type="dxa"/>
            <w:vMerge/>
            <w:shd w:val="clear" w:color="auto" w:fill="auto"/>
          </w:tcPr>
          <w:p w:rsidR="00720D27" w:rsidRPr="007A2F87" w:rsidRDefault="00720D27" w:rsidP="00DB7E38">
            <w:pPr>
              <w:rPr>
                <w:rFonts w:cs="Arial"/>
                <w:sz w:val="20"/>
                <w:szCs w:val="20"/>
              </w:rPr>
            </w:pPr>
          </w:p>
        </w:tc>
      </w:tr>
      <w:tr w:rsidR="00720D27" w:rsidRPr="000F4C72" w:rsidTr="00DB7E38">
        <w:trPr>
          <w:trHeight w:val="1295"/>
          <w:jc w:val="center"/>
        </w:trPr>
        <w:tc>
          <w:tcPr>
            <w:tcW w:w="2210" w:type="dxa"/>
            <w:vMerge w:val="restart"/>
            <w:shd w:val="clear" w:color="auto" w:fill="auto"/>
            <w:vAlign w:val="center"/>
          </w:tcPr>
          <w:p w:rsidR="00720D27" w:rsidRPr="007A2F87" w:rsidRDefault="00720D27" w:rsidP="00DB7E38">
            <w:pPr>
              <w:jc w:val="center"/>
              <w:rPr>
                <w:rFonts w:cs="Arial"/>
                <w:sz w:val="20"/>
                <w:szCs w:val="20"/>
              </w:rPr>
            </w:pPr>
            <w:r w:rsidRPr="007A2F87">
              <w:rPr>
                <w:rFonts w:cs="Arial"/>
                <w:sz w:val="20"/>
                <w:szCs w:val="20"/>
              </w:rPr>
              <w:t>General construction works</w:t>
            </w: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Air pollution</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Check regularly and ensure that all the subproject  vehicles and equipment are in good operating condition;</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contractor spray water on dry surfaces of the compound and adjacent area regularly to reduce dust generation;</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Maintain adequate moisture content of sand for transportation, handling and storage;</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contractor sprinkle and cover stockpiles of loose materials (e.g., fine aggregates).</w:t>
            </w:r>
          </w:p>
        </w:tc>
        <w:tc>
          <w:tcPr>
            <w:tcW w:w="1457" w:type="dxa"/>
            <w:vMerge w:val="restart"/>
            <w:shd w:val="clear" w:color="auto" w:fill="auto"/>
          </w:tcPr>
          <w:p w:rsidR="00720D27" w:rsidRPr="000F4C72" w:rsidRDefault="00720D27" w:rsidP="00DB7E38">
            <w:pPr>
              <w:ind w:right="-99"/>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0F4C72" w:rsidRDefault="00720D27" w:rsidP="00DB7E38">
            <w:pPr>
              <w:spacing w:after="0" w:line="240" w:lineRule="auto"/>
              <w:ind w:left="-117" w:right="-99"/>
              <w:jc w:val="center"/>
              <w:rPr>
                <w:rFonts w:cs="Arial"/>
                <w:sz w:val="20"/>
                <w:szCs w:val="20"/>
                <w:highlight w:val="yellow"/>
              </w:rPr>
            </w:pPr>
          </w:p>
          <w:p w:rsidR="00720D27" w:rsidRPr="007A2F87" w:rsidRDefault="00720D27" w:rsidP="00DB7E38">
            <w:pPr>
              <w:spacing w:after="0" w:line="240" w:lineRule="auto"/>
              <w:ind w:left="-117" w:right="-99"/>
              <w:jc w:val="center"/>
              <w:rPr>
                <w:rFonts w:cs="Arial"/>
                <w:sz w:val="20"/>
                <w:szCs w:val="20"/>
              </w:rPr>
            </w:pPr>
            <w:r w:rsidRPr="007A2F87">
              <w:rPr>
                <w:rFonts w:cs="Arial"/>
                <w:sz w:val="20"/>
                <w:szCs w:val="20"/>
              </w:rPr>
              <w:t>Contractor</w:t>
            </w:r>
          </w:p>
          <w:p w:rsidR="00720D27" w:rsidRPr="007A2F87" w:rsidRDefault="00720D27" w:rsidP="00DB7E38">
            <w:pPr>
              <w:spacing w:after="0" w:line="240" w:lineRule="auto"/>
              <w:ind w:left="-117" w:right="-99"/>
              <w:jc w:val="center"/>
              <w:rPr>
                <w:rFonts w:cs="Arial"/>
                <w:sz w:val="20"/>
                <w:szCs w:val="20"/>
              </w:rPr>
            </w:pPr>
          </w:p>
          <w:p w:rsidR="00720D27" w:rsidRPr="007A2F87" w:rsidRDefault="00720D27" w:rsidP="00DB7E38">
            <w:pPr>
              <w:spacing w:after="0" w:line="240" w:lineRule="auto"/>
              <w:ind w:left="-117" w:right="-99"/>
              <w:jc w:val="center"/>
              <w:rPr>
                <w:rFonts w:cs="Arial"/>
                <w:sz w:val="20"/>
                <w:szCs w:val="20"/>
              </w:rPr>
            </w:pPr>
            <w:r w:rsidRPr="007A2F87">
              <w:rPr>
                <w:rFonts w:cs="Arial"/>
                <w:sz w:val="20"/>
                <w:szCs w:val="20"/>
              </w:rPr>
              <w:t xml:space="preserve"> Monitoring-</w:t>
            </w:r>
          </w:p>
          <w:p w:rsidR="00720D27" w:rsidRPr="007A2F87" w:rsidRDefault="00720D27" w:rsidP="00DB7E38">
            <w:pPr>
              <w:spacing w:after="0" w:line="240" w:lineRule="auto"/>
              <w:ind w:left="-117" w:right="-99"/>
              <w:jc w:val="center"/>
              <w:rPr>
                <w:rFonts w:cs="Arial"/>
                <w:sz w:val="20"/>
                <w:szCs w:val="20"/>
              </w:rPr>
            </w:pPr>
            <w:r w:rsidRPr="007A2F87">
              <w:rPr>
                <w:rFonts w:cs="Arial"/>
                <w:sz w:val="20"/>
                <w:szCs w:val="20"/>
              </w:rPr>
              <w:t>Primarily by  Madaripur Pourashava</w:t>
            </w:r>
          </w:p>
          <w:p w:rsidR="00720D27" w:rsidRPr="007A2F87" w:rsidRDefault="00720D27" w:rsidP="00DB7E38">
            <w:pPr>
              <w:spacing w:after="0" w:line="240" w:lineRule="auto"/>
              <w:ind w:left="-117" w:right="-99"/>
              <w:jc w:val="center"/>
              <w:rPr>
                <w:rFonts w:cs="Arial"/>
                <w:sz w:val="20"/>
                <w:szCs w:val="20"/>
              </w:rPr>
            </w:pPr>
          </w:p>
          <w:p w:rsidR="00720D27" w:rsidRPr="007A2F87" w:rsidRDefault="00720D27" w:rsidP="00DB7E38">
            <w:pPr>
              <w:spacing w:after="0" w:line="240" w:lineRule="auto"/>
              <w:ind w:left="-117" w:right="-99"/>
              <w:jc w:val="center"/>
              <w:rPr>
                <w:rFonts w:cs="Arial"/>
                <w:sz w:val="20"/>
                <w:szCs w:val="20"/>
              </w:rPr>
            </w:pPr>
            <w:r w:rsidRPr="007A2F87">
              <w:rPr>
                <w:rFonts w:cs="Arial"/>
                <w:sz w:val="20"/>
                <w:szCs w:val="20"/>
              </w:rPr>
              <w:t xml:space="preserve">Secondarily by </w:t>
            </w:r>
          </w:p>
          <w:p w:rsidR="00720D27" w:rsidRPr="000F4C72" w:rsidRDefault="00720D27" w:rsidP="00DB7E38">
            <w:pPr>
              <w:spacing w:after="0" w:line="240" w:lineRule="auto"/>
              <w:jc w:val="center"/>
              <w:rPr>
                <w:rFonts w:cs="Arial"/>
                <w:sz w:val="20"/>
                <w:szCs w:val="20"/>
                <w:highlight w:val="yellow"/>
              </w:rPr>
            </w:pPr>
            <w:r w:rsidRPr="007A2F87">
              <w:rPr>
                <w:rFonts w:cs="Arial"/>
                <w:sz w:val="20"/>
                <w:szCs w:val="20"/>
              </w:rPr>
              <w:t xml:space="preserve">PMU, LGED and DSM </w:t>
            </w:r>
          </w:p>
        </w:tc>
      </w:tr>
      <w:tr w:rsidR="00720D27" w:rsidRPr="000F4C72" w:rsidTr="00DB7E38">
        <w:trPr>
          <w:trHeight w:val="485"/>
          <w:jc w:val="center"/>
        </w:trPr>
        <w:tc>
          <w:tcPr>
            <w:tcW w:w="2210" w:type="dxa"/>
            <w:vMerge/>
            <w:shd w:val="clear" w:color="auto" w:fill="auto"/>
          </w:tcPr>
          <w:p w:rsidR="00720D27" w:rsidRPr="007A2F87" w:rsidRDefault="00720D27" w:rsidP="00DB7E38">
            <w:pPr>
              <w:jc w:val="center"/>
              <w:rPr>
                <w:rFonts w:cs="Arial"/>
                <w:sz w:val="20"/>
                <w:szCs w:val="20"/>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Drainage congestion and flooding</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Adequate provision of storm water drainage and provision of the pumping-out the storm water and drain-out water from the trenches of the foundation work if needed.</w:t>
            </w:r>
          </w:p>
        </w:tc>
        <w:tc>
          <w:tcPr>
            <w:tcW w:w="1457" w:type="dxa"/>
            <w:vMerge/>
            <w:shd w:val="clear" w:color="auto" w:fill="auto"/>
          </w:tcPr>
          <w:p w:rsidR="00720D27" w:rsidRPr="000F4C72" w:rsidRDefault="00720D27" w:rsidP="00DB7E38">
            <w:pPr>
              <w:jc w:val="center"/>
              <w:rPr>
                <w:rFonts w:cs="Arial"/>
                <w:sz w:val="20"/>
                <w:szCs w:val="20"/>
                <w:highlight w:val="yellow"/>
              </w:rPr>
            </w:pPr>
          </w:p>
        </w:tc>
      </w:tr>
      <w:tr w:rsidR="00720D27" w:rsidRPr="000F4C72" w:rsidTr="00DB7E38">
        <w:trPr>
          <w:jc w:val="center"/>
        </w:trPr>
        <w:tc>
          <w:tcPr>
            <w:tcW w:w="2210" w:type="dxa"/>
            <w:vMerge/>
            <w:shd w:val="clear" w:color="auto" w:fill="auto"/>
          </w:tcPr>
          <w:p w:rsidR="00720D27" w:rsidRPr="007A2F87" w:rsidRDefault="00720D27" w:rsidP="00DB7E38">
            <w:pPr>
              <w:rPr>
                <w:rFonts w:cs="Arial"/>
                <w:sz w:val="20"/>
                <w:szCs w:val="20"/>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Traffic congestion, effect on traffic and pedestrian safety</w:t>
            </w:r>
          </w:p>
        </w:tc>
        <w:tc>
          <w:tcPr>
            <w:tcW w:w="8294" w:type="dxa"/>
            <w:shd w:val="clear" w:color="auto" w:fill="auto"/>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schedule deliveries of materials/ equipment during off-peak hours;</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Place traffic sign to avoid undue traffic congestion and associated traffic control </w:t>
            </w:r>
            <w:r w:rsidRPr="007A2F87">
              <w:rPr>
                <w:rFonts w:cs="Arial"/>
                <w:sz w:val="20"/>
                <w:szCs w:val="20"/>
              </w:rPr>
              <w:lastRenderedPageBreak/>
              <w:t>measures to limit possible disruption;</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Inform the local people about the subproject activities.</w:t>
            </w:r>
          </w:p>
        </w:tc>
        <w:tc>
          <w:tcPr>
            <w:tcW w:w="1457" w:type="dxa"/>
            <w:vMerge/>
            <w:shd w:val="clear" w:color="auto" w:fill="auto"/>
          </w:tcPr>
          <w:p w:rsidR="00720D27" w:rsidRPr="000F4C72" w:rsidRDefault="00720D27" w:rsidP="00DB7E38">
            <w:pPr>
              <w:jc w:val="center"/>
              <w:rPr>
                <w:rFonts w:cs="Arial"/>
                <w:sz w:val="20"/>
                <w:szCs w:val="20"/>
                <w:highlight w:val="yellow"/>
              </w:rPr>
            </w:pPr>
          </w:p>
        </w:tc>
      </w:tr>
      <w:tr w:rsidR="00720D27" w:rsidRPr="000F4C72" w:rsidTr="00DB7E38">
        <w:trPr>
          <w:trHeight w:val="1178"/>
          <w:jc w:val="center"/>
        </w:trPr>
        <w:tc>
          <w:tcPr>
            <w:tcW w:w="2210" w:type="dxa"/>
            <w:vMerge/>
            <w:shd w:val="clear" w:color="auto" w:fill="auto"/>
          </w:tcPr>
          <w:p w:rsidR="00720D27" w:rsidRPr="000F4C72" w:rsidRDefault="00720D27" w:rsidP="00DB7E38">
            <w:pPr>
              <w:rPr>
                <w:rFonts w:cs="Arial"/>
                <w:sz w:val="20"/>
                <w:szCs w:val="20"/>
                <w:highlight w:val="yellow"/>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4"/>
              <w:jc w:val="both"/>
              <w:rPr>
                <w:rFonts w:cs="Arial"/>
                <w:sz w:val="20"/>
                <w:szCs w:val="20"/>
              </w:rPr>
            </w:pPr>
            <w:r w:rsidRPr="007A2F87">
              <w:rPr>
                <w:rFonts w:cs="Arial"/>
                <w:sz w:val="20"/>
                <w:szCs w:val="20"/>
              </w:rPr>
              <w:t>Noise pollution</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4"/>
              <w:jc w:val="both"/>
              <w:rPr>
                <w:rFonts w:cs="Arial"/>
                <w:sz w:val="20"/>
                <w:szCs w:val="20"/>
              </w:rPr>
            </w:pPr>
            <w:r w:rsidRPr="007A2F87">
              <w:rPr>
                <w:rFonts w:cs="Arial"/>
                <w:sz w:val="20"/>
                <w:szCs w:val="20"/>
              </w:rPr>
              <w:t xml:space="preserve">Check and maintenance the equipment properly; </w:t>
            </w:r>
          </w:p>
          <w:p w:rsidR="00720D27" w:rsidRPr="007A2F87" w:rsidRDefault="00720D27" w:rsidP="00DB7E38">
            <w:pPr>
              <w:numPr>
                <w:ilvl w:val="0"/>
                <w:numId w:val="13"/>
              </w:numPr>
              <w:spacing w:after="0" w:line="240" w:lineRule="auto"/>
              <w:ind w:left="252" w:hanging="274"/>
              <w:jc w:val="both"/>
              <w:rPr>
                <w:rFonts w:cs="Arial"/>
                <w:sz w:val="20"/>
                <w:szCs w:val="20"/>
              </w:rPr>
            </w:pPr>
            <w:r w:rsidRPr="007A2F87">
              <w:rPr>
                <w:rFonts w:cs="Arial"/>
                <w:sz w:val="20"/>
                <w:szCs w:val="20"/>
              </w:rPr>
              <w:t xml:space="preserve">Avoid using of construction equipment producing excessive noise at night; </w:t>
            </w:r>
          </w:p>
          <w:p w:rsidR="00720D27" w:rsidRPr="007A2F87" w:rsidRDefault="00720D27" w:rsidP="00DB7E38">
            <w:pPr>
              <w:numPr>
                <w:ilvl w:val="0"/>
                <w:numId w:val="13"/>
              </w:numPr>
              <w:spacing w:after="0" w:line="240" w:lineRule="auto"/>
              <w:ind w:left="252" w:hanging="274"/>
              <w:jc w:val="both"/>
              <w:rPr>
                <w:rFonts w:cs="Arial"/>
                <w:sz w:val="20"/>
                <w:szCs w:val="20"/>
              </w:rPr>
            </w:pPr>
            <w:r w:rsidRPr="007A2F87">
              <w:rPr>
                <w:rFonts w:cs="Arial"/>
                <w:sz w:val="20"/>
                <w:szCs w:val="20"/>
              </w:rPr>
              <w:t>Avoid prolonged exposure to noise (produced by equipment) by the workers;</w:t>
            </w:r>
          </w:p>
          <w:p w:rsidR="00720D27" w:rsidRPr="007A2F87" w:rsidRDefault="00720D27" w:rsidP="00DB7E38">
            <w:pPr>
              <w:numPr>
                <w:ilvl w:val="0"/>
                <w:numId w:val="13"/>
              </w:numPr>
              <w:spacing w:after="0" w:line="240" w:lineRule="auto"/>
              <w:ind w:left="252" w:hanging="274"/>
              <w:jc w:val="both"/>
              <w:rPr>
                <w:rFonts w:cs="Arial"/>
                <w:sz w:val="20"/>
                <w:szCs w:val="20"/>
              </w:rPr>
            </w:pPr>
            <w:r w:rsidRPr="007A2F87">
              <w:rPr>
                <w:rFonts w:cs="Arial"/>
                <w:sz w:val="20"/>
                <w:szCs w:val="20"/>
              </w:rPr>
              <w:t xml:space="preserve">Regulate use of horns and avoid un-due use of hydraulic horns by subproject vehicles. </w:t>
            </w:r>
          </w:p>
          <w:p w:rsidR="00720D27" w:rsidRPr="007A2F87" w:rsidRDefault="00720D27" w:rsidP="00DB7E38">
            <w:pPr>
              <w:numPr>
                <w:ilvl w:val="0"/>
                <w:numId w:val="13"/>
              </w:numPr>
              <w:spacing w:after="0" w:line="240" w:lineRule="auto"/>
              <w:ind w:left="252" w:hanging="274"/>
              <w:jc w:val="both"/>
              <w:rPr>
                <w:rFonts w:cs="Arial"/>
                <w:sz w:val="20"/>
                <w:szCs w:val="20"/>
              </w:rPr>
            </w:pPr>
            <w:r w:rsidRPr="007A2F87">
              <w:rPr>
                <w:rFonts w:cs="Arial"/>
                <w:sz w:val="20"/>
                <w:szCs w:val="20"/>
              </w:rPr>
              <w:t xml:space="preserve">Avoid schooling time to perform activities that may generate noise nuisance. </w:t>
            </w:r>
          </w:p>
        </w:tc>
        <w:tc>
          <w:tcPr>
            <w:tcW w:w="1457" w:type="dxa"/>
            <w:vMerge/>
            <w:shd w:val="clear" w:color="auto" w:fill="auto"/>
          </w:tcPr>
          <w:p w:rsidR="00720D27" w:rsidRPr="000F4C72" w:rsidRDefault="00720D27" w:rsidP="00DB7E38">
            <w:pPr>
              <w:jc w:val="center"/>
              <w:rPr>
                <w:rFonts w:cs="Arial"/>
                <w:sz w:val="20"/>
                <w:szCs w:val="20"/>
                <w:highlight w:val="yellow"/>
              </w:rPr>
            </w:pPr>
          </w:p>
        </w:tc>
      </w:tr>
      <w:tr w:rsidR="00720D27" w:rsidRPr="000F4C72" w:rsidTr="00DB7E38">
        <w:trPr>
          <w:trHeight w:val="476"/>
          <w:jc w:val="center"/>
        </w:trPr>
        <w:tc>
          <w:tcPr>
            <w:tcW w:w="2210" w:type="dxa"/>
            <w:vMerge/>
            <w:shd w:val="clear" w:color="auto" w:fill="auto"/>
          </w:tcPr>
          <w:p w:rsidR="00720D27" w:rsidRPr="000F4C72" w:rsidRDefault="00720D27" w:rsidP="00DB7E38">
            <w:pPr>
              <w:rPr>
                <w:rFonts w:cs="Arial"/>
                <w:sz w:val="20"/>
                <w:szCs w:val="20"/>
                <w:highlight w:val="yellow"/>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Water and soil pollution</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Prevent discharge of fuel, lubricants, chemicals, and wastes into adjacent water bodies, low lands and soil.</w:t>
            </w:r>
          </w:p>
        </w:tc>
        <w:tc>
          <w:tcPr>
            <w:tcW w:w="1457" w:type="dxa"/>
            <w:vMerge/>
            <w:shd w:val="clear" w:color="auto" w:fill="auto"/>
          </w:tcPr>
          <w:p w:rsidR="00720D27" w:rsidRPr="000F4C72" w:rsidRDefault="00720D27" w:rsidP="00DB7E38">
            <w:pPr>
              <w:jc w:val="center"/>
              <w:rPr>
                <w:rFonts w:cs="Arial"/>
                <w:sz w:val="20"/>
                <w:szCs w:val="20"/>
                <w:highlight w:val="yellow"/>
              </w:rPr>
            </w:pPr>
          </w:p>
        </w:tc>
      </w:tr>
      <w:tr w:rsidR="00720D27" w:rsidRPr="000F4C72" w:rsidTr="00DB7E38">
        <w:trPr>
          <w:trHeight w:val="1583"/>
          <w:jc w:val="center"/>
        </w:trPr>
        <w:tc>
          <w:tcPr>
            <w:tcW w:w="2210" w:type="dxa"/>
            <w:vMerge/>
            <w:shd w:val="clear" w:color="auto" w:fill="auto"/>
          </w:tcPr>
          <w:p w:rsidR="00720D27" w:rsidRPr="000F4C72" w:rsidRDefault="00720D27" w:rsidP="00DB7E38">
            <w:pPr>
              <w:rPr>
                <w:rFonts w:cs="Arial"/>
                <w:sz w:val="20"/>
                <w:szCs w:val="20"/>
                <w:highlight w:val="yellow"/>
              </w:rPr>
            </w:pPr>
          </w:p>
        </w:tc>
        <w:tc>
          <w:tcPr>
            <w:tcW w:w="3600" w:type="dxa"/>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Accidents</w:t>
            </w:r>
          </w:p>
        </w:tc>
        <w:tc>
          <w:tcPr>
            <w:tcW w:w="8294" w:type="dxa"/>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Conduct formal and informal discussion for creating awareness about the accident;</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Provide personal protective equipment (PPEs) and ensure using of the PPEs by the workers;</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Regular checking of the mechanical equipment such as roof hoist, winch, hydraulic excavator, vibrator machine, concrete mixer machine, rod cutter, drill machine, hammer etc. </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Provision of jute netting to avoid any undue fall down of the construction materials to the ground;</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Ensure using of the safety belts during chipping, plastering,  painting, glass fitting etc. </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791"/>
          <w:jc w:val="center"/>
        </w:trPr>
        <w:tc>
          <w:tcPr>
            <w:tcW w:w="2210" w:type="dxa"/>
            <w:vMerge/>
            <w:shd w:val="clear" w:color="auto" w:fill="auto"/>
          </w:tcPr>
          <w:p w:rsidR="00720D27" w:rsidRPr="000F4C72" w:rsidRDefault="00720D27" w:rsidP="00DB7E38">
            <w:pPr>
              <w:rPr>
                <w:rFonts w:cs="Arial"/>
                <w:sz w:val="20"/>
                <w:szCs w:val="20"/>
                <w:highlight w:val="yellow"/>
              </w:rPr>
            </w:pPr>
          </w:p>
        </w:tc>
        <w:tc>
          <w:tcPr>
            <w:tcW w:w="3600" w:type="dxa"/>
            <w:tcBorders>
              <w:bottom w:val="single" w:sz="4" w:space="0" w:color="auto"/>
            </w:tcBorders>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Spills and leaks of oil, toxic chemicals and soil pollution</w:t>
            </w:r>
          </w:p>
        </w:tc>
        <w:tc>
          <w:tcPr>
            <w:tcW w:w="8294" w:type="dxa"/>
            <w:tcBorders>
              <w:bottom w:val="single" w:sz="4" w:space="0" w:color="auto"/>
            </w:tcBorders>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Prevent discharge of fuel, lubricants, chemicals, and wastes into soil;</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Use jute netting to prevent possible drop down of the cemented materials to the ground;</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Proper collection and disposal of the spills.</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539"/>
          <w:jc w:val="center"/>
        </w:trPr>
        <w:tc>
          <w:tcPr>
            <w:tcW w:w="2210" w:type="dxa"/>
            <w:vMerge w:val="restart"/>
            <w:shd w:val="clear" w:color="auto" w:fill="auto"/>
            <w:vAlign w:val="center"/>
          </w:tcPr>
          <w:p w:rsidR="00720D27" w:rsidRPr="007A2F87" w:rsidRDefault="00720D27" w:rsidP="00DB7E38">
            <w:pPr>
              <w:jc w:val="center"/>
              <w:rPr>
                <w:rFonts w:cs="Arial"/>
                <w:sz w:val="20"/>
                <w:szCs w:val="20"/>
              </w:rPr>
            </w:pPr>
            <w:r w:rsidRPr="007A2F87">
              <w:rPr>
                <w:rFonts w:cs="Arial"/>
                <w:sz w:val="20"/>
                <w:szCs w:val="20"/>
              </w:rPr>
              <w:t>All construction works</w:t>
            </w:r>
          </w:p>
        </w:tc>
        <w:tc>
          <w:tcPr>
            <w:tcW w:w="3600" w:type="dxa"/>
            <w:tcBorders>
              <w:bottom w:val="single" w:sz="4" w:space="0" w:color="auto"/>
            </w:tcBorders>
            <w:shd w:val="clear" w:color="auto" w:fill="auto"/>
            <w:vAlign w:val="center"/>
          </w:tcPr>
          <w:p w:rsidR="00720D27" w:rsidRPr="007A2F87" w:rsidRDefault="00720D27" w:rsidP="00DB7E38">
            <w:pPr>
              <w:numPr>
                <w:ilvl w:val="0"/>
                <w:numId w:val="13"/>
              </w:numPr>
              <w:spacing w:after="0" w:line="240" w:lineRule="auto"/>
              <w:ind w:left="162" w:right="-84" w:hanging="270"/>
              <w:jc w:val="both"/>
              <w:rPr>
                <w:rFonts w:cs="Arial"/>
                <w:sz w:val="20"/>
                <w:szCs w:val="20"/>
              </w:rPr>
            </w:pPr>
            <w:r w:rsidRPr="007A2F87">
              <w:rPr>
                <w:rFonts w:cs="Arial"/>
                <w:sz w:val="20"/>
                <w:szCs w:val="20"/>
              </w:rPr>
              <w:t>Beneficial impact on employment generation</w:t>
            </w:r>
          </w:p>
        </w:tc>
        <w:tc>
          <w:tcPr>
            <w:tcW w:w="8294" w:type="dxa"/>
            <w:tcBorders>
              <w:bottom w:val="single" w:sz="4" w:space="0" w:color="auto"/>
            </w:tcBorders>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Employ local people in the subproject activities as much as possible;</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Give priority to poor people living within subproject area in subproject works (e.g., excavation and other works) which do not require skilled manpower.</w:t>
            </w:r>
          </w:p>
        </w:tc>
        <w:tc>
          <w:tcPr>
            <w:tcW w:w="1457" w:type="dxa"/>
            <w:vMerge/>
            <w:shd w:val="clear" w:color="auto" w:fill="auto"/>
          </w:tcPr>
          <w:p w:rsidR="00720D27" w:rsidRPr="000F4C72" w:rsidRDefault="00720D27" w:rsidP="00DB7E38">
            <w:pPr>
              <w:spacing w:before="180"/>
              <w:jc w:val="center"/>
              <w:rPr>
                <w:rFonts w:cs="Arial"/>
                <w:sz w:val="20"/>
                <w:szCs w:val="20"/>
                <w:highlight w:val="yellow"/>
              </w:rPr>
            </w:pPr>
          </w:p>
        </w:tc>
      </w:tr>
      <w:tr w:rsidR="00720D27" w:rsidRPr="000F4C72" w:rsidTr="00DB7E38">
        <w:trPr>
          <w:trHeight w:val="755"/>
          <w:jc w:val="center"/>
        </w:trPr>
        <w:tc>
          <w:tcPr>
            <w:tcW w:w="2210" w:type="dxa"/>
            <w:vMerge/>
            <w:shd w:val="clear" w:color="auto" w:fill="auto"/>
          </w:tcPr>
          <w:p w:rsidR="00720D27" w:rsidRPr="007A2F87" w:rsidRDefault="00720D27" w:rsidP="00DB7E38">
            <w:pPr>
              <w:rPr>
                <w:rFonts w:cs="Arial"/>
                <w:sz w:val="20"/>
                <w:szCs w:val="20"/>
              </w:rPr>
            </w:pPr>
          </w:p>
        </w:tc>
        <w:tc>
          <w:tcPr>
            <w:tcW w:w="3600" w:type="dxa"/>
            <w:tcBorders>
              <w:top w:val="single" w:sz="4" w:space="0" w:color="auto"/>
            </w:tcBorders>
            <w:shd w:val="clear" w:color="auto" w:fill="auto"/>
            <w:vAlign w:val="center"/>
          </w:tcPr>
          <w:p w:rsidR="00720D27" w:rsidRPr="007A2F87" w:rsidRDefault="00720D27" w:rsidP="00DB7E38">
            <w:pPr>
              <w:numPr>
                <w:ilvl w:val="0"/>
                <w:numId w:val="13"/>
              </w:numPr>
              <w:spacing w:after="0" w:line="240" w:lineRule="auto"/>
              <w:ind w:left="162" w:hanging="270"/>
              <w:jc w:val="both"/>
              <w:rPr>
                <w:rFonts w:cs="Arial"/>
                <w:sz w:val="20"/>
                <w:szCs w:val="20"/>
              </w:rPr>
            </w:pPr>
            <w:r w:rsidRPr="007A2F87">
              <w:rPr>
                <w:rFonts w:cs="Arial"/>
                <w:sz w:val="20"/>
                <w:szCs w:val="20"/>
              </w:rPr>
              <w:t>General degradation of  the environment</w:t>
            </w:r>
          </w:p>
        </w:tc>
        <w:tc>
          <w:tcPr>
            <w:tcW w:w="8294" w:type="dxa"/>
            <w:tcBorders>
              <w:top w:val="single" w:sz="4" w:space="0" w:color="auto"/>
            </w:tcBorders>
            <w:shd w:val="clear" w:color="auto" w:fill="auto"/>
            <w:vAlign w:val="center"/>
          </w:tcPr>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 xml:space="preserve">Ensure environmental enhancement </w:t>
            </w:r>
            <w:r w:rsidRPr="00922413">
              <w:rPr>
                <w:rFonts w:cs="Arial"/>
                <w:sz w:val="20"/>
                <w:szCs w:val="20"/>
              </w:rPr>
              <w:t>measures-15 trees</w:t>
            </w:r>
            <w:r w:rsidRPr="007A2F87">
              <w:rPr>
                <w:rFonts w:cs="Arial"/>
                <w:sz w:val="20"/>
                <w:szCs w:val="20"/>
              </w:rPr>
              <w:t xml:space="preserve"> will be planted to enhance ecological condition and for beautification work; </w:t>
            </w:r>
          </w:p>
          <w:p w:rsidR="00720D27" w:rsidRPr="007A2F87" w:rsidRDefault="00720D27" w:rsidP="00DB7E38">
            <w:pPr>
              <w:numPr>
                <w:ilvl w:val="0"/>
                <w:numId w:val="13"/>
              </w:numPr>
              <w:spacing w:after="0" w:line="240" w:lineRule="auto"/>
              <w:ind w:left="252" w:hanging="270"/>
              <w:jc w:val="both"/>
              <w:rPr>
                <w:rFonts w:cs="Arial"/>
                <w:sz w:val="20"/>
                <w:szCs w:val="20"/>
              </w:rPr>
            </w:pPr>
            <w:r w:rsidRPr="007A2F87">
              <w:rPr>
                <w:rFonts w:cs="Arial"/>
                <w:sz w:val="20"/>
                <w:szCs w:val="20"/>
              </w:rPr>
              <w:t>Ensure environmental enhancement measures, such as traffic and cautionary signs.</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98"/>
          <w:jc w:val="center"/>
        </w:trPr>
        <w:tc>
          <w:tcPr>
            <w:tcW w:w="15561" w:type="dxa"/>
            <w:gridSpan w:val="4"/>
            <w:shd w:val="clear" w:color="auto" w:fill="F2F2F2"/>
            <w:vAlign w:val="center"/>
          </w:tcPr>
          <w:p w:rsidR="00720D27" w:rsidRPr="00D219EA" w:rsidRDefault="00720D27" w:rsidP="00DB7E38">
            <w:pPr>
              <w:spacing w:after="0" w:line="240" w:lineRule="auto"/>
              <w:ind w:firstLine="749"/>
              <w:jc w:val="both"/>
              <w:rPr>
                <w:rFonts w:cs="Arial"/>
                <w:sz w:val="20"/>
                <w:szCs w:val="20"/>
              </w:rPr>
            </w:pPr>
            <w:r w:rsidRPr="00D219EA">
              <w:rPr>
                <w:rFonts w:cs="Arial"/>
                <w:b/>
                <w:sz w:val="20"/>
                <w:szCs w:val="20"/>
              </w:rPr>
              <w:t>Environmental impact due to the demolition of existing structure and corresponding mitigation measures</w:t>
            </w:r>
          </w:p>
        </w:tc>
      </w:tr>
      <w:tr w:rsidR="00720D27" w:rsidRPr="000F4C72" w:rsidTr="00DB7E38">
        <w:trPr>
          <w:trHeight w:val="800"/>
          <w:jc w:val="center"/>
        </w:trPr>
        <w:tc>
          <w:tcPr>
            <w:tcW w:w="2210" w:type="dxa"/>
            <w:vMerge w:val="restart"/>
            <w:shd w:val="clear" w:color="auto" w:fill="auto"/>
            <w:vAlign w:val="center"/>
          </w:tcPr>
          <w:p w:rsidR="00720D27" w:rsidRPr="00D219EA" w:rsidRDefault="00720D27" w:rsidP="00DB7E38">
            <w:pPr>
              <w:jc w:val="center"/>
              <w:rPr>
                <w:rFonts w:cs="Arial"/>
                <w:sz w:val="20"/>
                <w:szCs w:val="20"/>
              </w:rPr>
            </w:pPr>
            <w:r w:rsidRPr="00D219EA">
              <w:rPr>
                <w:rFonts w:cs="Arial"/>
                <w:sz w:val="20"/>
                <w:szCs w:val="20"/>
              </w:rPr>
              <w:t xml:space="preserve">Demolition of the existing semi-pucca and tin-shed structure </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Potential health and safety risk and accidents due to removing of semi-pucca  structure and tin-shed structures and utilities (electrical connection)</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Electric power and all services should be shut off within the structure before demolition work to be started;</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Site should be fenced and screened to protect site from strong winds and to contain dust;</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Proper location of equipment and machinery on site;</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Ensure use of the personal protective equipment where applicable; </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Ensure careful operation of the machineries and equipment; </w:t>
            </w:r>
          </w:p>
        </w:tc>
        <w:tc>
          <w:tcPr>
            <w:tcW w:w="1457" w:type="dxa"/>
            <w:vMerge w:val="restart"/>
            <w:shd w:val="clear" w:color="auto" w:fill="auto"/>
          </w:tcPr>
          <w:p w:rsidR="00720D27" w:rsidRPr="00603F6B" w:rsidRDefault="00720D27" w:rsidP="00DB7E38">
            <w:pPr>
              <w:ind w:right="-99"/>
              <w:rPr>
                <w:rFonts w:cs="Arial"/>
                <w:sz w:val="20"/>
                <w:szCs w:val="20"/>
              </w:rPr>
            </w:pPr>
            <w:r w:rsidRPr="00603F6B">
              <w:rPr>
                <w:rFonts w:cs="Arial"/>
                <w:sz w:val="20"/>
                <w:szCs w:val="20"/>
              </w:rPr>
              <w:t xml:space="preserve">   </w:t>
            </w:r>
          </w:p>
          <w:p w:rsidR="00720D27" w:rsidRPr="00603F6B" w:rsidRDefault="00720D27" w:rsidP="00DB7E38">
            <w:pPr>
              <w:ind w:right="-99"/>
              <w:rPr>
                <w:rFonts w:cs="Arial"/>
                <w:sz w:val="20"/>
                <w:szCs w:val="20"/>
              </w:rPr>
            </w:pPr>
          </w:p>
          <w:p w:rsidR="00720D27" w:rsidRPr="00603F6B" w:rsidRDefault="00720D27" w:rsidP="00DB7E38">
            <w:pPr>
              <w:ind w:right="-99"/>
              <w:rPr>
                <w:rFonts w:cs="Arial"/>
                <w:sz w:val="20"/>
                <w:szCs w:val="20"/>
              </w:rPr>
            </w:pPr>
          </w:p>
          <w:p w:rsidR="00720D27" w:rsidRPr="00603F6B" w:rsidRDefault="00720D27" w:rsidP="00DB7E38">
            <w:pPr>
              <w:ind w:right="-99"/>
              <w:rPr>
                <w:rFonts w:cs="Arial"/>
                <w:sz w:val="20"/>
                <w:szCs w:val="20"/>
              </w:rPr>
            </w:pPr>
            <w:r w:rsidRPr="00603F6B">
              <w:rPr>
                <w:rFonts w:cs="Arial"/>
                <w:sz w:val="20"/>
                <w:szCs w:val="20"/>
              </w:rPr>
              <w:lastRenderedPageBreak/>
              <w:t xml:space="preserve">  Contractor</w:t>
            </w:r>
          </w:p>
          <w:p w:rsidR="00720D27" w:rsidRPr="00603F6B" w:rsidRDefault="00720D27" w:rsidP="00DB7E38">
            <w:pPr>
              <w:ind w:left="-117" w:right="-99"/>
              <w:jc w:val="center"/>
              <w:rPr>
                <w:rFonts w:cs="Arial"/>
                <w:sz w:val="20"/>
                <w:szCs w:val="20"/>
              </w:rPr>
            </w:pPr>
            <w:r w:rsidRPr="00603F6B">
              <w:rPr>
                <w:rFonts w:cs="Arial"/>
                <w:sz w:val="20"/>
                <w:szCs w:val="20"/>
              </w:rPr>
              <w:t>Monitoring-</w:t>
            </w:r>
          </w:p>
          <w:p w:rsidR="00720D27" w:rsidRPr="00603F6B" w:rsidRDefault="00720D27" w:rsidP="00DB7E38">
            <w:pPr>
              <w:ind w:left="-117" w:right="-99"/>
              <w:jc w:val="center"/>
              <w:rPr>
                <w:rFonts w:cs="Arial"/>
                <w:sz w:val="20"/>
                <w:szCs w:val="20"/>
              </w:rPr>
            </w:pPr>
            <w:r w:rsidRPr="00603F6B">
              <w:rPr>
                <w:rFonts w:cs="Arial"/>
                <w:sz w:val="20"/>
                <w:szCs w:val="20"/>
              </w:rPr>
              <w:t>Primarily by  Madaripur Pourashava</w:t>
            </w:r>
          </w:p>
          <w:p w:rsidR="00720D27" w:rsidRPr="00603F6B" w:rsidRDefault="00720D27" w:rsidP="00DB7E38">
            <w:pPr>
              <w:ind w:left="-117" w:right="-99"/>
              <w:jc w:val="center"/>
              <w:rPr>
                <w:rFonts w:cs="Arial"/>
                <w:sz w:val="20"/>
                <w:szCs w:val="20"/>
              </w:rPr>
            </w:pPr>
            <w:r w:rsidRPr="00603F6B">
              <w:rPr>
                <w:rFonts w:cs="Arial"/>
                <w:sz w:val="20"/>
                <w:szCs w:val="20"/>
              </w:rPr>
              <w:t>Secondarily by</w:t>
            </w:r>
          </w:p>
          <w:p w:rsidR="00720D27" w:rsidRPr="00603F6B" w:rsidRDefault="00720D27" w:rsidP="00DB7E38">
            <w:pPr>
              <w:jc w:val="center"/>
              <w:rPr>
                <w:rFonts w:cs="Arial"/>
                <w:sz w:val="20"/>
                <w:szCs w:val="20"/>
              </w:rPr>
            </w:pPr>
            <w:r w:rsidRPr="00603F6B">
              <w:rPr>
                <w:rFonts w:cs="Arial"/>
                <w:sz w:val="20"/>
                <w:szCs w:val="20"/>
              </w:rPr>
              <w:t>PMU, LGED and DSM</w:t>
            </w:r>
          </w:p>
        </w:tc>
      </w:tr>
      <w:tr w:rsidR="00720D27" w:rsidRPr="000F4C72" w:rsidTr="00DB7E38">
        <w:trPr>
          <w:trHeight w:val="3307"/>
          <w:jc w:val="center"/>
        </w:trPr>
        <w:tc>
          <w:tcPr>
            <w:tcW w:w="2210" w:type="dxa"/>
            <w:vMerge/>
            <w:tcBorders>
              <w:bottom w:val="single" w:sz="4" w:space="0" w:color="auto"/>
            </w:tcBorders>
            <w:shd w:val="clear" w:color="auto" w:fill="auto"/>
            <w:vAlign w:val="center"/>
          </w:tcPr>
          <w:p w:rsidR="00720D27" w:rsidRPr="000F4C72" w:rsidRDefault="00720D27" w:rsidP="00DB7E38">
            <w:pPr>
              <w:rPr>
                <w:rFonts w:cs="Arial"/>
                <w:sz w:val="20"/>
                <w:szCs w:val="20"/>
                <w:highlight w:val="yellow"/>
              </w:rPr>
            </w:pPr>
          </w:p>
        </w:tc>
        <w:tc>
          <w:tcPr>
            <w:tcW w:w="3600" w:type="dxa"/>
            <w:tcBorders>
              <w:top w:val="single" w:sz="4" w:space="0" w:color="auto"/>
              <w:bottom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 xml:space="preserve">Generation of solid and construction wastes and noise nuisance due to demolishing peripheral and internal brick wall </w:t>
            </w:r>
          </w:p>
        </w:tc>
        <w:tc>
          <w:tcPr>
            <w:tcW w:w="8294" w:type="dxa"/>
            <w:tcBorders>
              <w:top w:val="single" w:sz="4" w:space="0" w:color="auto"/>
              <w:bottom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Wooden and metal window &amp; door and other furniture should be relocated for re-use;</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Ensure use of the personal protective equipment where applicable; </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Ensure careful operation of the machineries and equipment; </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Demolition work should be started from roof and then side brick wall;</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Demolition work should avoid at schooling time and at night time and should follow normal working hour;</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The demolition works shall be taken not any nuisance by way of noise, dust and vibration to the surrounding environment; </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Ensure re-use of the materials and disposal of the wastes materials at </w:t>
            </w:r>
            <w:r w:rsidRPr="00603F6B">
              <w:rPr>
                <w:rFonts w:cs="Arial"/>
                <w:sz w:val="18"/>
                <w:szCs w:val="18"/>
              </w:rPr>
              <w:t>the dumping site beside Madaripur-Shariatpur Highway</w:t>
            </w:r>
            <w:r w:rsidRPr="00603F6B">
              <w:rPr>
                <w:rFonts w:cs="Arial"/>
                <w:sz w:val="20"/>
                <w:szCs w:val="20"/>
              </w:rPr>
              <w:t>;</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No wastes materials and debris shall be burned on the site;</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No encroachment of demolition wastes on adjacent road side area and any private property;</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Cover the exposed loose wastes with much fabric. </w:t>
            </w:r>
          </w:p>
        </w:tc>
        <w:tc>
          <w:tcPr>
            <w:tcW w:w="1457" w:type="dxa"/>
            <w:vMerge/>
            <w:tcBorders>
              <w:bottom w:val="single" w:sz="4" w:space="0" w:color="auto"/>
            </w:tcBorders>
            <w:shd w:val="clear" w:color="auto" w:fill="auto"/>
          </w:tcPr>
          <w:p w:rsidR="00720D27" w:rsidRPr="00603F6B" w:rsidRDefault="00720D27" w:rsidP="00DB7E38">
            <w:pPr>
              <w:rPr>
                <w:rFonts w:cs="Arial"/>
                <w:sz w:val="20"/>
                <w:szCs w:val="20"/>
              </w:rPr>
            </w:pPr>
          </w:p>
        </w:tc>
      </w:tr>
      <w:tr w:rsidR="00720D27" w:rsidRPr="000F4C72" w:rsidTr="00DB7E38">
        <w:trPr>
          <w:trHeight w:val="314"/>
          <w:jc w:val="center"/>
        </w:trPr>
        <w:tc>
          <w:tcPr>
            <w:tcW w:w="15561" w:type="dxa"/>
            <w:gridSpan w:val="4"/>
            <w:shd w:val="clear" w:color="auto" w:fill="F2F2F2"/>
            <w:vAlign w:val="center"/>
          </w:tcPr>
          <w:p w:rsidR="00720D27" w:rsidRPr="00603F6B" w:rsidRDefault="00720D27" w:rsidP="00DB7E38">
            <w:pPr>
              <w:spacing w:after="0" w:line="240" w:lineRule="auto"/>
              <w:ind w:firstLine="749"/>
              <w:jc w:val="center"/>
              <w:rPr>
                <w:rFonts w:cs="Arial"/>
                <w:sz w:val="20"/>
                <w:szCs w:val="20"/>
              </w:rPr>
            </w:pPr>
            <w:r w:rsidRPr="00603F6B">
              <w:rPr>
                <w:rFonts w:cs="Arial"/>
                <w:b/>
                <w:sz w:val="20"/>
                <w:szCs w:val="20"/>
              </w:rPr>
              <w:lastRenderedPageBreak/>
              <w:t>Environmental impact due to the key construction activities for super-structure and corresponding mitigation measures</w:t>
            </w:r>
          </w:p>
        </w:tc>
      </w:tr>
      <w:tr w:rsidR="00720D27" w:rsidRPr="000F4C72" w:rsidTr="00DB7E38">
        <w:trPr>
          <w:trHeight w:val="710"/>
          <w:jc w:val="center"/>
        </w:trPr>
        <w:tc>
          <w:tcPr>
            <w:tcW w:w="2210" w:type="dxa"/>
            <w:vMerge w:val="restart"/>
            <w:shd w:val="clear" w:color="auto" w:fill="auto"/>
            <w:vAlign w:val="center"/>
          </w:tcPr>
          <w:p w:rsidR="00720D27" w:rsidRPr="00603F6B" w:rsidRDefault="00720D27" w:rsidP="00DB7E38">
            <w:pPr>
              <w:ind w:left="-63" w:right="-13"/>
              <w:jc w:val="both"/>
              <w:rPr>
                <w:rFonts w:cs="Arial"/>
                <w:sz w:val="20"/>
                <w:szCs w:val="20"/>
              </w:rPr>
            </w:pPr>
            <w:r w:rsidRPr="00603F6B">
              <w:rPr>
                <w:rFonts w:cs="Arial"/>
                <w:sz w:val="20"/>
                <w:szCs w:val="20"/>
              </w:rPr>
              <w:t>Earth excavation and site clearing work etc.</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 xml:space="preserve">Generation of solid and construction wastes; </w:t>
            </w:r>
          </w:p>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Generation of loose soil.</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Cover exposed loose soil, construction debris etc. before disposal;</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Disposal of un-used soils and construction wastes at the</w:t>
            </w:r>
            <w:r w:rsidRPr="00603F6B">
              <w:rPr>
                <w:rFonts w:cs="Arial"/>
                <w:sz w:val="18"/>
                <w:szCs w:val="18"/>
              </w:rPr>
              <w:t xml:space="preserve"> dumping site beside Madaripur-Shariatpur Highway</w:t>
            </w:r>
            <w:r w:rsidRPr="00603F6B">
              <w:rPr>
                <w:rFonts w:cs="Arial"/>
                <w:sz w:val="20"/>
                <w:szCs w:val="20"/>
              </w:rPr>
              <w:t>;</w:t>
            </w:r>
          </w:p>
        </w:tc>
        <w:tc>
          <w:tcPr>
            <w:tcW w:w="1457" w:type="dxa"/>
            <w:vMerge w:val="restart"/>
            <w:shd w:val="clear" w:color="auto" w:fill="auto"/>
          </w:tcPr>
          <w:p w:rsidR="00720D27" w:rsidRPr="00603F6B" w:rsidRDefault="00720D27" w:rsidP="00DB7E38">
            <w:pPr>
              <w:rPr>
                <w:rFonts w:cs="Arial"/>
                <w:sz w:val="20"/>
                <w:szCs w:val="20"/>
              </w:rPr>
            </w:pPr>
          </w:p>
        </w:tc>
      </w:tr>
      <w:tr w:rsidR="00720D27" w:rsidRPr="000F4C72" w:rsidTr="00DB7E38">
        <w:trPr>
          <w:trHeight w:val="656"/>
          <w:jc w:val="center"/>
        </w:trPr>
        <w:tc>
          <w:tcPr>
            <w:tcW w:w="2210" w:type="dxa"/>
            <w:vMerge/>
            <w:shd w:val="clear" w:color="auto" w:fill="auto"/>
          </w:tcPr>
          <w:p w:rsidR="00720D27" w:rsidRPr="00603F6B" w:rsidRDefault="00720D27" w:rsidP="00DB7E38">
            <w:pPr>
              <w:jc w:val="both"/>
              <w:rPr>
                <w:rFonts w:cs="Arial"/>
                <w:sz w:val="20"/>
                <w:szCs w:val="20"/>
              </w:rPr>
            </w:pP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Health and safety issue and possible accidents</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Operate the hammer carefully for the dismantle work;</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Ensure effective use of the personal protective equipment;</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Monitor the demolition work etc closely to avoid any possible accidents. </w:t>
            </w:r>
          </w:p>
        </w:tc>
        <w:tc>
          <w:tcPr>
            <w:tcW w:w="1457" w:type="dxa"/>
            <w:vMerge/>
            <w:shd w:val="clear" w:color="auto" w:fill="auto"/>
          </w:tcPr>
          <w:p w:rsidR="00720D27" w:rsidRPr="00603F6B" w:rsidRDefault="00720D27" w:rsidP="00DB7E38">
            <w:pPr>
              <w:rPr>
                <w:rFonts w:cs="Arial"/>
                <w:sz w:val="20"/>
                <w:szCs w:val="20"/>
              </w:rPr>
            </w:pPr>
          </w:p>
        </w:tc>
      </w:tr>
      <w:tr w:rsidR="00720D27" w:rsidRPr="000F4C72" w:rsidTr="00DB7E38">
        <w:trPr>
          <w:trHeight w:val="800"/>
          <w:jc w:val="center"/>
        </w:trPr>
        <w:tc>
          <w:tcPr>
            <w:tcW w:w="2210" w:type="dxa"/>
            <w:shd w:val="clear" w:color="auto" w:fill="auto"/>
            <w:vAlign w:val="center"/>
          </w:tcPr>
          <w:p w:rsidR="00720D27" w:rsidRPr="00603F6B" w:rsidRDefault="00720D27" w:rsidP="00DB7E38">
            <w:pPr>
              <w:jc w:val="both"/>
              <w:rPr>
                <w:rFonts w:cs="Arial"/>
                <w:sz w:val="20"/>
                <w:szCs w:val="20"/>
              </w:rPr>
            </w:pPr>
            <w:r w:rsidRPr="00603F6B">
              <w:rPr>
                <w:rFonts w:cs="Arial"/>
                <w:sz w:val="20"/>
                <w:szCs w:val="20"/>
              </w:rPr>
              <w:t>Sand filling/ Back filling work</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0"/>
              <w:jc w:val="both"/>
              <w:rPr>
                <w:rFonts w:cs="Arial"/>
                <w:sz w:val="20"/>
                <w:szCs w:val="20"/>
              </w:rPr>
            </w:pPr>
            <w:r w:rsidRPr="00603F6B">
              <w:rPr>
                <w:rFonts w:cs="Arial"/>
                <w:sz w:val="20"/>
                <w:szCs w:val="20"/>
              </w:rPr>
              <w:t>Air and dust pollution affecting nearby settlements</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 xml:space="preserve">Maintain adequate moisture content of soil and sand during transportation, compaction and handling; </w:t>
            </w:r>
          </w:p>
          <w:p w:rsidR="00720D27" w:rsidRPr="00603F6B" w:rsidRDefault="00720D27" w:rsidP="00DB7E38">
            <w:pPr>
              <w:numPr>
                <w:ilvl w:val="0"/>
                <w:numId w:val="13"/>
              </w:numPr>
              <w:spacing w:after="0" w:line="240" w:lineRule="auto"/>
              <w:ind w:left="252" w:hanging="270"/>
              <w:jc w:val="both"/>
              <w:rPr>
                <w:rFonts w:cs="Arial"/>
                <w:sz w:val="20"/>
                <w:szCs w:val="20"/>
              </w:rPr>
            </w:pPr>
            <w:r w:rsidRPr="00603F6B">
              <w:rPr>
                <w:rFonts w:cs="Arial"/>
                <w:sz w:val="20"/>
                <w:szCs w:val="20"/>
              </w:rPr>
              <w:t>Carry the materials especially loose soil and sand with adequate cover.</w:t>
            </w:r>
          </w:p>
        </w:tc>
        <w:tc>
          <w:tcPr>
            <w:tcW w:w="1457" w:type="dxa"/>
            <w:vMerge/>
            <w:tcBorders>
              <w:bottom w:val="single" w:sz="4" w:space="0" w:color="auto"/>
            </w:tcBorders>
            <w:shd w:val="clear" w:color="auto" w:fill="auto"/>
          </w:tcPr>
          <w:p w:rsidR="00720D27" w:rsidRPr="00603F6B" w:rsidRDefault="00720D27" w:rsidP="00DB7E38">
            <w:pPr>
              <w:rPr>
                <w:rFonts w:cs="Arial"/>
                <w:sz w:val="20"/>
                <w:szCs w:val="20"/>
              </w:rPr>
            </w:pPr>
          </w:p>
        </w:tc>
      </w:tr>
      <w:tr w:rsidR="00720D27" w:rsidRPr="000F4C72" w:rsidTr="00DB7E38">
        <w:trPr>
          <w:trHeight w:val="440"/>
          <w:jc w:val="center"/>
        </w:trPr>
        <w:tc>
          <w:tcPr>
            <w:tcW w:w="2210" w:type="dxa"/>
            <w:vMerge w:val="restart"/>
            <w:shd w:val="clear" w:color="auto" w:fill="auto"/>
            <w:vAlign w:val="center"/>
          </w:tcPr>
          <w:p w:rsidR="00720D27" w:rsidRPr="00603F6B" w:rsidRDefault="00720D27" w:rsidP="00DB7E38">
            <w:pPr>
              <w:spacing w:after="0" w:line="240" w:lineRule="auto"/>
              <w:ind w:left="-63" w:right="-13"/>
              <w:jc w:val="both"/>
              <w:rPr>
                <w:rFonts w:cs="Arial"/>
                <w:sz w:val="20"/>
                <w:szCs w:val="20"/>
              </w:rPr>
            </w:pPr>
            <w:r w:rsidRPr="00603F6B">
              <w:rPr>
                <w:rFonts w:cs="Arial"/>
                <w:sz w:val="20"/>
                <w:szCs w:val="20"/>
              </w:rPr>
              <w:t>Cutting, welding of the reinforcement and shuttering work</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4"/>
              <w:jc w:val="both"/>
              <w:rPr>
                <w:rFonts w:cs="Arial"/>
                <w:sz w:val="20"/>
                <w:szCs w:val="20"/>
              </w:rPr>
            </w:pPr>
            <w:r w:rsidRPr="00603F6B">
              <w:rPr>
                <w:rFonts w:cs="Arial"/>
                <w:sz w:val="20"/>
                <w:szCs w:val="20"/>
              </w:rPr>
              <w:t>Noise Pollution</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Avoid using of rod cutter and wielding machine at night.</w:t>
            </w:r>
          </w:p>
        </w:tc>
        <w:tc>
          <w:tcPr>
            <w:tcW w:w="1457" w:type="dxa"/>
            <w:vMerge w:val="restart"/>
            <w:shd w:val="clear" w:color="auto" w:fill="auto"/>
          </w:tcPr>
          <w:p w:rsidR="00720D27" w:rsidRPr="00603F6B" w:rsidRDefault="00720D27" w:rsidP="00DB7E38">
            <w:pPr>
              <w:spacing w:after="0" w:line="240" w:lineRule="auto"/>
              <w:ind w:right="-99"/>
              <w:rPr>
                <w:rFonts w:cs="Arial"/>
                <w:sz w:val="20"/>
                <w:szCs w:val="20"/>
              </w:rPr>
            </w:pPr>
          </w:p>
          <w:p w:rsidR="00720D27" w:rsidRPr="00603F6B" w:rsidRDefault="00720D27" w:rsidP="00DB7E38">
            <w:pPr>
              <w:spacing w:after="0" w:line="240" w:lineRule="auto"/>
              <w:ind w:left="-117" w:right="-99"/>
              <w:jc w:val="center"/>
              <w:rPr>
                <w:rFonts w:cs="Arial"/>
                <w:sz w:val="20"/>
                <w:szCs w:val="20"/>
              </w:rPr>
            </w:pPr>
            <w:r w:rsidRPr="00603F6B">
              <w:rPr>
                <w:rFonts w:cs="Arial"/>
                <w:sz w:val="20"/>
                <w:szCs w:val="20"/>
              </w:rPr>
              <w:t>Contractor</w:t>
            </w:r>
          </w:p>
          <w:p w:rsidR="00720D27" w:rsidRPr="00603F6B" w:rsidRDefault="00720D27" w:rsidP="00DB7E38">
            <w:pPr>
              <w:spacing w:after="0" w:line="240" w:lineRule="auto"/>
              <w:ind w:left="-117" w:right="-99"/>
              <w:jc w:val="center"/>
              <w:rPr>
                <w:rFonts w:cs="Arial"/>
                <w:sz w:val="20"/>
                <w:szCs w:val="20"/>
              </w:rPr>
            </w:pPr>
          </w:p>
          <w:p w:rsidR="00720D27" w:rsidRPr="00603F6B" w:rsidRDefault="00720D27" w:rsidP="00DB7E38">
            <w:pPr>
              <w:spacing w:after="0" w:line="240" w:lineRule="auto"/>
              <w:ind w:left="-117" w:right="-99"/>
              <w:jc w:val="center"/>
              <w:rPr>
                <w:rFonts w:cs="Arial"/>
                <w:sz w:val="20"/>
                <w:szCs w:val="20"/>
              </w:rPr>
            </w:pPr>
            <w:r w:rsidRPr="00603F6B">
              <w:rPr>
                <w:rFonts w:cs="Arial"/>
                <w:sz w:val="20"/>
                <w:szCs w:val="20"/>
              </w:rPr>
              <w:t>Monitoring-</w:t>
            </w:r>
          </w:p>
          <w:p w:rsidR="00720D27" w:rsidRPr="00603F6B" w:rsidRDefault="00720D27" w:rsidP="00DB7E38">
            <w:pPr>
              <w:spacing w:after="0" w:line="240" w:lineRule="auto"/>
              <w:ind w:left="-117" w:right="-99"/>
              <w:jc w:val="center"/>
              <w:rPr>
                <w:rFonts w:cs="Arial"/>
                <w:sz w:val="20"/>
                <w:szCs w:val="20"/>
              </w:rPr>
            </w:pPr>
            <w:r w:rsidRPr="00603F6B">
              <w:rPr>
                <w:rFonts w:cs="Arial"/>
                <w:sz w:val="20"/>
                <w:szCs w:val="20"/>
              </w:rPr>
              <w:t>Primarily by  Madaripur Pourashava</w:t>
            </w:r>
          </w:p>
          <w:p w:rsidR="00720D27" w:rsidRPr="00603F6B" w:rsidRDefault="00720D27" w:rsidP="00DB7E38">
            <w:pPr>
              <w:spacing w:after="0" w:line="240" w:lineRule="auto"/>
              <w:ind w:left="-117" w:right="-99"/>
              <w:jc w:val="center"/>
              <w:rPr>
                <w:rFonts w:cs="Arial"/>
                <w:sz w:val="20"/>
                <w:szCs w:val="20"/>
              </w:rPr>
            </w:pPr>
          </w:p>
          <w:p w:rsidR="00720D27" w:rsidRPr="00603F6B" w:rsidRDefault="00720D27" w:rsidP="00DB7E38">
            <w:pPr>
              <w:spacing w:after="0" w:line="240" w:lineRule="auto"/>
              <w:ind w:left="-117" w:right="-99"/>
              <w:jc w:val="center"/>
              <w:rPr>
                <w:rFonts w:cs="Arial"/>
                <w:sz w:val="20"/>
                <w:szCs w:val="20"/>
              </w:rPr>
            </w:pPr>
            <w:r w:rsidRPr="00603F6B">
              <w:rPr>
                <w:rFonts w:cs="Arial"/>
                <w:sz w:val="20"/>
                <w:szCs w:val="20"/>
              </w:rPr>
              <w:t>Secondarily by</w:t>
            </w:r>
          </w:p>
          <w:p w:rsidR="00720D27" w:rsidRPr="00603F6B" w:rsidRDefault="00720D27" w:rsidP="00DB7E38">
            <w:pPr>
              <w:spacing w:after="0" w:line="240" w:lineRule="auto"/>
              <w:jc w:val="center"/>
              <w:rPr>
                <w:rFonts w:cs="Arial"/>
                <w:sz w:val="20"/>
                <w:szCs w:val="20"/>
              </w:rPr>
            </w:pPr>
            <w:r w:rsidRPr="00603F6B">
              <w:rPr>
                <w:rFonts w:cs="Arial"/>
                <w:sz w:val="20"/>
                <w:szCs w:val="20"/>
              </w:rPr>
              <w:t>PMU, LGED and DSM</w:t>
            </w:r>
          </w:p>
        </w:tc>
      </w:tr>
      <w:tr w:rsidR="00720D27" w:rsidRPr="000F4C72" w:rsidTr="00DB7E38">
        <w:trPr>
          <w:trHeight w:val="422"/>
          <w:jc w:val="center"/>
        </w:trPr>
        <w:tc>
          <w:tcPr>
            <w:tcW w:w="2210" w:type="dxa"/>
            <w:vMerge/>
            <w:shd w:val="clear" w:color="auto" w:fill="auto"/>
            <w:vAlign w:val="center"/>
          </w:tcPr>
          <w:p w:rsidR="00720D27" w:rsidRPr="00603F6B" w:rsidRDefault="00720D27" w:rsidP="00DB7E38">
            <w:pPr>
              <w:spacing w:after="0" w:line="240" w:lineRule="auto"/>
              <w:jc w:val="both"/>
              <w:rPr>
                <w:rFonts w:cs="Arial"/>
                <w:sz w:val="20"/>
                <w:szCs w:val="20"/>
              </w:rPr>
            </w:pP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4"/>
              <w:jc w:val="both"/>
              <w:rPr>
                <w:rFonts w:cs="Arial"/>
                <w:sz w:val="20"/>
                <w:szCs w:val="20"/>
              </w:rPr>
            </w:pPr>
            <w:r w:rsidRPr="00603F6B">
              <w:rPr>
                <w:rFonts w:cs="Arial"/>
                <w:sz w:val="20"/>
                <w:szCs w:val="20"/>
              </w:rPr>
              <w:t>Health and Safety</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Ensure use of the PPEs;</w:t>
            </w:r>
          </w:p>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Availability and access to first-aid equipment and medical supplies.</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557"/>
          <w:jc w:val="center"/>
        </w:trPr>
        <w:tc>
          <w:tcPr>
            <w:tcW w:w="2210" w:type="dxa"/>
            <w:vMerge w:val="restart"/>
            <w:shd w:val="clear" w:color="auto" w:fill="auto"/>
            <w:vAlign w:val="center"/>
          </w:tcPr>
          <w:p w:rsidR="00720D27" w:rsidRPr="00603F6B" w:rsidRDefault="00720D27" w:rsidP="00DB7E38">
            <w:pPr>
              <w:spacing w:after="0" w:line="240" w:lineRule="auto"/>
              <w:jc w:val="both"/>
              <w:rPr>
                <w:rFonts w:cs="Arial"/>
                <w:sz w:val="20"/>
                <w:szCs w:val="20"/>
              </w:rPr>
            </w:pPr>
            <w:r w:rsidRPr="00603F6B">
              <w:rPr>
                <w:rFonts w:cs="Arial"/>
                <w:sz w:val="20"/>
                <w:szCs w:val="20"/>
              </w:rPr>
              <w:t>RCC (reinforcement concrete) work</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4"/>
              <w:jc w:val="both"/>
              <w:rPr>
                <w:rFonts w:cs="Arial"/>
                <w:sz w:val="20"/>
                <w:szCs w:val="20"/>
              </w:rPr>
            </w:pPr>
            <w:r w:rsidRPr="00603F6B">
              <w:rPr>
                <w:rFonts w:cs="Arial"/>
                <w:sz w:val="20"/>
                <w:szCs w:val="20"/>
              </w:rPr>
              <w:t xml:space="preserve">Air pollution due to black smoke emission from concrete mixer machine and vibrator machine </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Regular maintenance of the concrete mixer and vibrator machine.</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485"/>
          <w:jc w:val="center"/>
        </w:trPr>
        <w:tc>
          <w:tcPr>
            <w:tcW w:w="2210" w:type="dxa"/>
            <w:vMerge/>
            <w:shd w:val="clear" w:color="auto" w:fill="auto"/>
            <w:vAlign w:val="center"/>
          </w:tcPr>
          <w:p w:rsidR="00720D27" w:rsidRPr="00603F6B" w:rsidRDefault="00720D27" w:rsidP="00DB7E38">
            <w:pPr>
              <w:spacing w:after="0" w:line="240" w:lineRule="auto"/>
              <w:jc w:val="both"/>
              <w:rPr>
                <w:rFonts w:cs="Arial"/>
                <w:sz w:val="20"/>
                <w:szCs w:val="20"/>
              </w:rPr>
            </w:pP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4"/>
              <w:jc w:val="both"/>
              <w:rPr>
                <w:rFonts w:cs="Arial"/>
                <w:sz w:val="20"/>
                <w:szCs w:val="20"/>
              </w:rPr>
            </w:pPr>
            <w:r w:rsidRPr="00603F6B">
              <w:rPr>
                <w:rFonts w:cs="Arial"/>
                <w:sz w:val="20"/>
                <w:szCs w:val="20"/>
              </w:rPr>
              <w:t xml:space="preserve">Noise pollution </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Avoid operation of the concrete mixer and vibrator machine at night;</w:t>
            </w:r>
          </w:p>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 xml:space="preserve">RCC work should be carried-out at regular working hour. </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665"/>
          <w:jc w:val="center"/>
        </w:trPr>
        <w:tc>
          <w:tcPr>
            <w:tcW w:w="2210" w:type="dxa"/>
            <w:shd w:val="clear" w:color="auto" w:fill="auto"/>
            <w:vAlign w:val="center"/>
          </w:tcPr>
          <w:p w:rsidR="00720D27" w:rsidRPr="00603F6B" w:rsidRDefault="00720D27" w:rsidP="00DB7E38">
            <w:pPr>
              <w:spacing w:after="0" w:line="240" w:lineRule="auto"/>
              <w:ind w:left="-63" w:right="-13"/>
              <w:jc w:val="both"/>
              <w:rPr>
                <w:rFonts w:cs="Arial"/>
                <w:sz w:val="20"/>
                <w:szCs w:val="20"/>
              </w:rPr>
            </w:pPr>
            <w:r w:rsidRPr="00603F6B">
              <w:rPr>
                <w:rFonts w:cs="Arial"/>
                <w:sz w:val="20"/>
                <w:szCs w:val="20"/>
              </w:rPr>
              <w:t>Chipping, plastering, painting and glass fitting etc</w:t>
            </w:r>
          </w:p>
        </w:tc>
        <w:tc>
          <w:tcPr>
            <w:tcW w:w="3600"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162" w:hanging="274"/>
              <w:jc w:val="both"/>
              <w:rPr>
                <w:rFonts w:cs="Arial"/>
                <w:sz w:val="20"/>
                <w:szCs w:val="20"/>
              </w:rPr>
            </w:pPr>
            <w:r w:rsidRPr="00603F6B">
              <w:rPr>
                <w:rFonts w:cs="Arial"/>
                <w:sz w:val="20"/>
                <w:szCs w:val="20"/>
              </w:rPr>
              <w:t>Possible health and safety issues such as fall down from the height</w:t>
            </w:r>
          </w:p>
        </w:tc>
        <w:tc>
          <w:tcPr>
            <w:tcW w:w="8294" w:type="dxa"/>
            <w:tcBorders>
              <w:top w:val="single" w:sz="4" w:space="0" w:color="auto"/>
            </w:tcBorders>
            <w:shd w:val="clear" w:color="auto" w:fill="auto"/>
            <w:vAlign w:val="center"/>
          </w:tcPr>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 xml:space="preserve">Use ladder/scaffolding, safety belts, helmet and other safety </w:t>
            </w:r>
            <w:r>
              <w:rPr>
                <w:rFonts w:cs="Arial"/>
                <w:sz w:val="20"/>
                <w:szCs w:val="20"/>
              </w:rPr>
              <w:t>equipment</w:t>
            </w:r>
            <w:r w:rsidRPr="00603F6B">
              <w:rPr>
                <w:rFonts w:cs="Arial"/>
                <w:sz w:val="20"/>
                <w:szCs w:val="20"/>
              </w:rPr>
              <w:t xml:space="preserve">; </w:t>
            </w:r>
          </w:p>
          <w:p w:rsidR="00720D27" w:rsidRPr="00603F6B" w:rsidRDefault="00720D27" w:rsidP="00DB7E38">
            <w:pPr>
              <w:numPr>
                <w:ilvl w:val="0"/>
                <w:numId w:val="13"/>
              </w:numPr>
              <w:spacing w:after="0" w:line="240" w:lineRule="auto"/>
              <w:ind w:left="252" w:hanging="274"/>
              <w:jc w:val="both"/>
              <w:rPr>
                <w:rFonts w:cs="Arial"/>
                <w:sz w:val="20"/>
                <w:szCs w:val="20"/>
              </w:rPr>
            </w:pPr>
            <w:r w:rsidRPr="00603F6B">
              <w:rPr>
                <w:rFonts w:cs="Arial"/>
                <w:sz w:val="20"/>
                <w:szCs w:val="20"/>
              </w:rPr>
              <w:t>Use jute netting to avoid fall down of the materials during chipping, plastering, painting and glass fitting work.</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962"/>
          <w:jc w:val="center"/>
        </w:trPr>
        <w:tc>
          <w:tcPr>
            <w:tcW w:w="2210" w:type="dxa"/>
            <w:shd w:val="clear" w:color="auto" w:fill="auto"/>
            <w:vAlign w:val="center"/>
          </w:tcPr>
          <w:p w:rsidR="00720D27" w:rsidRPr="00496FF4" w:rsidRDefault="00720D27" w:rsidP="00DB7E38">
            <w:pPr>
              <w:spacing w:after="0" w:line="240" w:lineRule="auto"/>
              <w:ind w:left="-63" w:right="-13"/>
              <w:jc w:val="both"/>
              <w:rPr>
                <w:rFonts w:cs="Arial"/>
                <w:sz w:val="20"/>
                <w:szCs w:val="20"/>
              </w:rPr>
            </w:pPr>
            <w:r w:rsidRPr="00496FF4">
              <w:rPr>
                <w:rFonts w:cs="Arial"/>
                <w:sz w:val="20"/>
                <w:szCs w:val="20"/>
              </w:rPr>
              <w:lastRenderedPageBreak/>
              <w:t>Fitting and fixing of the sanitary and electrical accessories;</w:t>
            </w:r>
          </w:p>
          <w:p w:rsidR="00720D27" w:rsidRPr="00496FF4" w:rsidRDefault="00720D27" w:rsidP="00DB7E38">
            <w:pPr>
              <w:spacing w:after="0" w:line="240" w:lineRule="auto"/>
              <w:ind w:left="-58" w:right="-14"/>
              <w:jc w:val="both"/>
              <w:rPr>
                <w:rFonts w:cs="Arial"/>
                <w:sz w:val="20"/>
                <w:szCs w:val="20"/>
              </w:rPr>
            </w:pPr>
            <w:r w:rsidRPr="00496FF4">
              <w:rPr>
                <w:rFonts w:cs="Arial"/>
                <w:sz w:val="20"/>
                <w:szCs w:val="20"/>
              </w:rPr>
              <w:t>Setting up electrical connection</w:t>
            </w:r>
          </w:p>
        </w:tc>
        <w:tc>
          <w:tcPr>
            <w:tcW w:w="3600" w:type="dxa"/>
            <w:tcBorders>
              <w:top w:val="single" w:sz="4" w:space="0" w:color="auto"/>
            </w:tcBorders>
            <w:shd w:val="clear" w:color="auto" w:fill="auto"/>
            <w:vAlign w:val="center"/>
          </w:tcPr>
          <w:p w:rsidR="00720D27" w:rsidRPr="00496FF4" w:rsidRDefault="00720D27" w:rsidP="00DB7E38">
            <w:pPr>
              <w:numPr>
                <w:ilvl w:val="0"/>
                <w:numId w:val="13"/>
              </w:numPr>
              <w:spacing w:after="0" w:line="240" w:lineRule="auto"/>
              <w:ind w:left="162" w:hanging="270"/>
              <w:jc w:val="both"/>
              <w:rPr>
                <w:rFonts w:cs="Arial"/>
                <w:sz w:val="20"/>
                <w:szCs w:val="20"/>
              </w:rPr>
            </w:pPr>
            <w:r w:rsidRPr="00496FF4">
              <w:rPr>
                <w:rFonts w:cs="Arial"/>
                <w:sz w:val="20"/>
                <w:szCs w:val="20"/>
              </w:rPr>
              <w:t xml:space="preserve">Potential health and safety risks due to drill machine and hammer. </w:t>
            </w:r>
          </w:p>
          <w:p w:rsidR="00720D27" w:rsidRPr="00496FF4" w:rsidRDefault="00720D27" w:rsidP="00DB7E38">
            <w:pPr>
              <w:spacing w:after="0" w:line="240" w:lineRule="auto"/>
              <w:jc w:val="both"/>
              <w:rPr>
                <w:rFonts w:cs="Arial"/>
                <w:sz w:val="20"/>
                <w:szCs w:val="20"/>
              </w:rPr>
            </w:pPr>
          </w:p>
        </w:tc>
        <w:tc>
          <w:tcPr>
            <w:tcW w:w="8294" w:type="dxa"/>
            <w:tcBorders>
              <w:top w:val="single" w:sz="4" w:space="0" w:color="auto"/>
            </w:tcBorders>
            <w:shd w:val="clear" w:color="auto" w:fill="auto"/>
            <w:vAlign w:val="center"/>
          </w:tcPr>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Ensure use of the PPEs as per requirement. </w:t>
            </w:r>
          </w:p>
        </w:tc>
        <w:tc>
          <w:tcPr>
            <w:tcW w:w="1457" w:type="dxa"/>
            <w:vMerge/>
            <w:shd w:val="clear" w:color="auto" w:fill="auto"/>
          </w:tcPr>
          <w:p w:rsidR="00720D27" w:rsidRPr="000F4C72" w:rsidRDefault="00720D27" w:rsidP="00DB7E38">
            <w:pPr>
              <w:rPr>
                <w:rFonts w:cs="Arial"/>
                <w:sz w:val="20"/>
                <w:szCs w:val="20"/>
                <w:highlight w:val="yellow"/>
              </w:rPr>
            </w:pPr>
          </w:p>
        </w:tc>
      </w:tr>
      <w:tr w:rsidR="00720D27" w:rsidRPr="000F4C72" w:rsidTr="00DB7E38">
        <w:trPr>
          <w:trHeight w:val="296"/>
          <w:jc w:val="center"/>
        </w:trPr>
        <w:tc>
          <w:tcPr>
            <w:tcW w:w="15561" w:type="dxa"/>
            <w:gridSpan w:val="4"/>
            <w:shd w:val="clear" w:color="auto" w:fill="F2F2F2"/>
            <w:vAlign w:val="center"/>
          </w:tcPr>
          <w:p w:rsidR="00720D27" w:rsidRPr="00496FF4" w:rsidRDefault="00720D27" w:rsidP="00DB7E38">
            <w:pPr>
              <w:spacing w:after="0" w:line="240" w:lineRule="auto"/>
              <w:ind w:firstLine="749"/>
              <w:jc w:val="center"/>
              <w:rPr>
                <w:rFonts w:cs="Arial"/>
                <w:sz w:val="20"/>
                <w:szCs w:val="20"/>
              </w:rPr>
            </w:pPr>
            <w:r w:rsidRPr="00496FF4">
              <w:rPr>
                <w:rFonts w:cs="Arial"/>
                <w:b/>
                <w:sz w:val="20"/>
                <w:szCs w:val="20"/>
              </w:rPr>
              <w:t>Environmental impact on health safety and prone to accidents due to construction activities and corresponding mitigation measures</w:t>
            </w:r>
          </w:p>
        </w:tc>
      </w:tr>
      <w:tr w:rsidR="00720D27" w:rsidRPr="000F4C72" w:rsidTr="00DB7E38">
        <w:trPr>
          <w:trHeight w:val="152"/>
          <w:jc w:val="center"/>
        </w:trPr>
        <w:tc>
          <w:tcPr>
            <w:tcW w:w="2210" w:type="dxa"/>
            <w:vMerge w:val="restart"/>
            <w:shd w:val="clear" w:color="auto" w:fill="auto"/>
            <w:vAlign w:val="center"/>
          </w:tcPr>
          <w:p w:rsidR="00720D27" w:rsidRPr="00496FF4" w:rsidRDefault="00720D27" w:rsidP="00DB7E38">
            <w:pPr>
              <w:spacing w:after="0" w:line="240" w:lineRule="auto"/>
              <w:jc w:val="both"/>
              <w:rPr>
                <w:rFonts w:cs="Arial"/>
                <w:sz w:val="20"/>
                <w:szCs w:val="20"/>
              </w:rPr>
            </w:pPr>
            <w:r w:rsidRPr="00496FF4">
              <w:rPr>
                <w:rFonts w:cs="Arial"/>
                <w:sz w:val="20"/>
                <w:szCs w:val="20"/>
              </w:rPr>
              <w:t>Subproject activities such as demolition work, RCC work, plastering, painting, chipping, electrical connection etc. and other work</w:t>
            </w:r>
          </w:p>
        </w:tc>
        <w:tc>
          <w:tcPr>
            <w:tcW w:w="3600" w:type="dxa"/>
            <w:vMerge w:val="restart"/>
            <w:tcBorders>
              <w:top w:val="single" w:sz="4" w:space="0" w:color="auto"/>
            </w:tcBorders>
            <w:shd w:val="clear" w:color="auto" w:fill="auto"/>
            <w:vAlign w:val="center"/>
          </w:tcPr>
          <w:p w:rsidR="00720D27" w:rsidRPr="00496FF4" w:rsidRDefault="00720D27" w:rsidP="00DB7E38">
            <w:pPr>
              <w:spacing w:after="0" w:line="240" w:lineRule="auto"/>
              <w:rPr>
                <w:rFonts w:cs="Arial"/>
                <w:sz w:val="20"/>
                <w:szCs w:val="20"/>
              </w:rPr>
            </w:pPr>
          </w:p>
          <w:p w:rsidR="00720D27" w:rsidRPr="00496FF4" w:rsidRDefault="00720D27" w:rsidP="00DB7E38">
            <w:pPr>
              <w:numPr>
                <w:ilvl w:val="0"/>
                <w:numId w:val="13"/>
              </w:numPr>
              <w:spacing w:after="0" w:line="240" w:lineRule="auto"/>
              <w:ind w:left="162" w:hanging="270"/>
              <w:jc w:val="both"/>
              <w:rPr>
                <w:rFonts w:cs="Arial"/>
                <w:sz w:val="20"/>
                <w:szCs w:val="20"/>
              </w:rPr>
            </w:pPr>
            <w:r w:rsidRPr="00496FF4">
              <w:rPr>
                <w:rFonts w:cs="Arial"/>
                <w:sz w:val="20"/>
                <w:szCs w:val="20"/>
              </w:rPr>
              <w:t xml:space="preserve">Potential health and safety risks and site security during demolition work, and other major works </w:t>
            </w:r>
          </w:p>
        </w:tc>
        <w:tc>
          <w:tcPr>
            <w:tcW w:w="8294" w:type="dxa"/>
            <w:tcBorders>
              <w:top w:val="single" w:sz="4" w:space="0" w:color="auto"/>
            </w:tcBorders>
            <w:shd w:val="clear" w:color="auto" w:fill="auto"/>
            <w:vAlign w:val="center"/>
          </w:tcPr>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Risks of using of the machineries in motion such as steel cutter, glass cutter etc;</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Risk from falling from the height during chipping, plastering work, painting work etc;</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Risk from drop down of the materials from the height during chipping, plastering work, painting work etc;</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Risk from mechanical failure of the </w:t>
            </w:r>
            <w:r>
              <w:rPr>
                <w:rFonts w:cs="Arial"/>
                <w:sz w:val="20"/>
                <w:szCs w:val="20"/>
              </w:rPr>
              <w:t>equipment</w:t>
            </w:r>
            <w:r w:rsidRPr="00496FF4">
              <w:rPr>
                <w:rFonts w:cs="Arial"/>
                <w:sz w:val="20"/>
                <w:szCs w:val="20"/>
              </w:rPr>
              <w:t xml:space="preserve"> such as winch machine;  </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Risk from the  traffic collision or accidents during operation of the equipment such as hydraulic excavator, steel cutter, winch machine, welding machine,  and vehicles movement for the transportation activities of the subproject; </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Risks from head loads for carrying soil, construction materials and construction equipment;</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Risk associated to the sudden bad weather working conditions such as storm, thunder storm and earth quake etc. </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Exposure to the sunlight- workers are being exposed to the sun for long hours;</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Exposure to the high temperature, and humidity for a long time resulting in dehydration; </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Contact with the hazardous substances and wastes pose risks of the infections and diseases.</w:t>
            </w:r>
          </w:p>
        </w:tc>
        <w:tc>
          <w:tcPr>
            <w:tcW w:w="1457" w:type="dxa"/>
            <w:vMerge w:val="restart"/>
            <w:shd w:val="clear" w:color="auto" w:fill="auto"/>
            <w:vAlign w:val="center"/>
          </w:tcPr>
          <w:p w:rsidR="00720D27" w:rsidRPr="00496FF4" w:rsidRDefault="00720D27" w:rsidP="00DB7E38">
            <w:pPr>
              <w:spacing w:after="0" w:line="240" w:lineRule="auto"/>
              <w:ind w:left="-117" w:right="-99"/>
              <w:jc w:val="center"/>
              <w:rPr>
                <w:rFonts w:cs="Arial"/>
                <w:sz w:val="20"/>
                <w:szCs w:val="20"/>
              </w:rPr>
            </w:pPr>
            <w:r w:rsidRPr="00496FF4">
              <w:rPr>
                <w:rFonts w:cs="Arial"/>
                <w:sz w:val="20"/>
                <w:szCs w:val="20"/>
              </w:rPr>
              <w:t>Contractor</w:t>
            </w:r>
          </w:p>
          <w:p w:rsidR="00720D27" w:rsidRPr="00496FF4" w:rsidRDefault="00720D27" w:rsidP="00DB7E38">
            <w:pPr>
              <w:spacing w:after="0" w:line="240" w:lineRule="auto"/>
              <w:ind w:left="-117" w:right="-99"/>
              <w:jc w:val="center"/>
              <w:rPr>
                <w:rFonts w:cs="Arial"/>
                <w:sz w:val="20"/>
                <w:szCs w:val="20"/>
              </w:rPr>
            </w:pPr>
          </w:p>
          <w:p w:rsidR="00720D27" w:rsidRPr="00496FF4" w:rsidRDefault="00720D27" w:rsidP="00DB7E38">
            <w:pPr>
              <w:spacing w:after="0" w:line="240" w:lineRule="auto"/>
              <w:ind w:left="-117" w:right="-99"/>
              <w:jc w:val="center"/>
              <w:rPr>
                <w:rFonts w:cs="Arial"/>
                <w:sz w:val="20"/>
                <w:szCs w:val="20"/>
              </w:rPr>
            </w:pPr>
            <w:r w:rsidRPr="00496FF4">
              <w:rPr>
                <w:rFonts w:cs="Arial"/>
                <w:sz w:val="20"/>
                <w:szCs w:val="20"/>
              </w:rPr>
              <w:t>Monitoring-</w:t>
            </w:r>
          </w:p>
          <w:p w:rsidR="00720D27" w:rsidRPr="00496FF4" w:rsidRDefault="00720D27" w:rsidP="00DB7E38">
            <w:pPr>
              <w:spacing w:after="0" w:line="240" w:lineRule="auto"/>
              <w:ind w:left="-117" w:right="-99"/>
              <w:jc w:val="center"/>
              <w:rPr>
                <w:rFonts w:cs="Arial"/>
                <w:sz w:val="20"/>
                <w:szCs w:val="20"/>
              </w:rPr>
            </w:pPr>
            <w:r w:rsidRPr="00496FF4">
              <w:rPr>
                <w:rFonts w:cs="Arial"/>
                <w:sz w:val="20"/>
                <w:szCs w:val="20"/>
              </w:rPr>
              <w:t>Primarily by  Madaripur Pourashava</w:t>
            </w:r>
          </w:p>
          <w:p w:rsidR="00720D27" w:rsidRPr="00496FF4" w:rsidRDefault="00720D27" w:rsidP="00DB7E38">
            <w:pPr>
              <w:spacing w:after="0" w:line="240" w:lineRule="auto"/>
              <w:ind w:left="-117" w:right="-99"/>
              <w:jc w:val="center"/>
              <w:rPr>
                <w:rFonts w:cs="Arial"/>
                <w:sz w:val="20"/>
                <w:szCs w:val="20"/>
              </w:rPr>
            </w:pPr>
          </w:p>
          <w:p w:rsidR="00720D27" w:rsidRPr="00496FF4" w:rsidRDefault="00720D27" w:rsidP="00DB7E38">
            <w:pPr>
              <w:spacing w:after="0" w:line="240" w:lineRule="auto"/>
              <w:ind w:left="-117" w:right="-99"/>
              <w:jc w:val="center"/>
              <w:rPr>
                <w:rFonts w:cs="Arial"/>
                <w:sz w:val="20"/>
                <w:szCs w:val="20"/>
              </w:rPr>
            </w:pPr>
            <w:r w:rsidRPr="00496FF4">
              <w:rPr>
                <w:rFonts w:cs="Arial"/>
                <w:sz w:val="20"/>
                <w:szCs w:val="20"/>
              </w:rPr>
              <w:t>Secondarily by</w:t>
            </w:r>
          </w:p>
          <w:p w:rsidR="00720D27" w:rsidRPr="00496FF4" w:rsidRDefault="00720D27" w:rsidP="00DB7E38">
            <w:pPr>
              <w:spacing w:after="0" w:line="240" w:lineRule="auto"/>
              <w:jc w:val="center"/>
              <w:rPr>
                <w:rFonts w:cs="Arial"/>
                <w:sz w:val="20"/>
                <w:szCs w:val="20"/>
              </w:rPr>
            </w:pPr>
            <w:r w:rsidRPr="00496FF4">
              <w:rPr>
                <w:rFonts w:cs="Arial"/>
                <w:sz w:val="20"/>
                <w:szCs w:val="20"/>
              </w:rPr>
              <w:t>PMU, LGED and DSM</w:t>
            </w:r>
          </w:p>
        </w:tc>
      </w:tr>
      <w:tr w:rsidR="00720D27" w:rsidRPr="000F4C72" w:rsidTr="00DB7E38">
        <w:trPr>
          <w:trHeight w:val="1475"/>
          <w:jc w:val="center"/>
        </w:trPr>
        <w:tc>
          <w:tcPr>
            <w:tcW w:w="2210" w:type="dxa"/>
            <w:vMerge/>
            <w:shd w:val="clear" w:color="auto" w:fill="auto"/>
          </w:tcPr>
          <w:p w:rsidR="00720D27" w:rsidRPr="00496FF4" w:rsidRDefault="00720D27" w:rsidP="00DB7E38">
            <w:pPr>
              <w:spacing w:after="0" w:line="240" w:lineRule="auto"/>
              <w:rPr>
                <w:rFonts w:cs="Arial"/>
                <w:sz w:val="20"/>
                <w:szCs w:val="20"/>
              </w:rPr>
            </w:pPr>
          </w:p>
        </w:tc>
        <w:tc>
          <w:tcPr>
            <w:tcW w:w="3600" w:type="dxa"/>
            <w:vMerge/>
            <w:shd w:val="clear" w:color="auto" w:fill="auto"/>
            <w:vAlign w:val="center"/>
          </w:tcPr>
          <w:p w:rsidR="00720D27" w:rsidRPr="00496FF4" w:rsidRDefault="00720D27" w:rsidP="00DB7E38">
            <w:pPr>
              <w:spacing w:after="0" w:line="240" w:lineRule="auto"/>
              <w:jc w:val="both"/>
              <w:rPr>
                <w:rFonts w:cs="Arial"/>
                <w:sz w:val="20"/>
                <w:szCs w:val="20"/>
              </w:rPr>
            </w:pPr>
          </w:p>
        </w:tc>
        <w:tc>
          <w:tcPr>
            <w:tcW w:w="8294" w:type="dxa"/>
            <w:tcBorders>
              <w:top w:val="single" w:sz="4" w:space="0" w:color="auto"/>
            </w:tcBorders>
            <w:shd w:val="clear" w:color="auto" w:fill="auto"/>
            <w:vAlign w:val="center"/>
          </w:tcPr>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Ensure site fencing and use of ladder,  scaffolding and pulley;</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Site should be fenced and screened to protect site from strong winds and to contain dust;</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Ladder should be placed and scaffolding should be provided for the site protection work and for chipping, plastering, painting etc;</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Provide jute netting for avoiding any drop down of the materials to the ground;</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 xml:space="preserve">Use mechanical </w:t>
            </w:r>
            <w:r>
              <w:rPr>
                <w:rFonts w:cs="Arial"/>
                <w:sz w:val="20"/>
                <w:szCs w:val="20"/>
              </w:rPr>
              <w:t>equipment</w:t>
            </w:r>
            <w:r w:rsidRPr="00496FF4">
              <w:rPr>
                <w:rFonts w:cs="Arial"/>
                <w:sz w:val="20"/>
                <w:szCs w:val="20"/>
              </w:rPr>
              <w:t xml:space="preserve"> such as pulley for the lifting of the materials to the roof and other floors.</w:t>
            </w:r>
          </w:p>
        </w:tc>
        <w:tc>
          <w:tcPr>
            <w:tcW w:w="1457" w:type="dxa"/>
            <w:vMerge/>
            <w:tcBorders>
              <w:bottom w:val="single" w:sz="4" w:space="0" w:color="auto"/>
            </w:tcBorders>
            <w:shd w:val="clear" w:color="auto" w:fill="auto"/>
          </w:tcPr>
          <w:p w:rsidR="00720D27" w:rsidRPr="000F4C72" w:rsidRDefault="00720D27" w:rsidP="00DB7E38">
            <w:pPr>
              <w:rPr>
                <w:rFonts w:cs="Arial"/>
                <w:sz w:val="20"/>
                <w:szCs w:val="20"/>
                <w:highlight w:val="yellow"/>
              </w:rPr>
            </w:pPr>
          </w:p>
        </w:tc>
      </w:tr>
    </w:tbl>
    <w:p w:rsidR="00720D27" w:rsidRDefault="00720D27" w:rsidP="00720D27">
      <w:pPr>
        <w:pStyle w:val="para"/>
        <w:rPr>
          <w:highlight w:val="yellow"/>
        </w:rPr>
      </w:pPr>
    </w:p>
    <w:p w:rsidR="00720D27" w:rsidRDefault="00720D27" w:rsidP="00720D27">
      <w:pPr>
        <w:pStyle w:val="para"/>
        <w:rPr>
          <w:highlight w:val="yellow"/>
        </w:rPr>
      </w:pPr>
    </w:p>
    <w:p w:rsidR="00720D27" w:rsidRDefault="00720D27" w:rsidP="00720D27">
      <w:pPr>
        <w:pStyle w:val="para"/>
        <w:rPr>
          <w:highlight w:val="yellow"/>
        </w:rPr>
      </w:pPr>
    </w:p>
    <w:p w:rsidR="00720D27" w:rsidRPr="00DC1D04" w:rsidRDefault="00720D27" w:rsidP="00720D27">
      <w:pPr>
        <w:pStyle w:val="para"/>
        <w:rPr>
          <w:highlight w:val="yellow"/>
        </w:rPr>
      </w:pPr>
    </w:p>
    <w:p w:rsidR="00720D27" w:rsidRPr="00C8493B" w:rsidRDefault="00720D27" w:rsidP="00720D27">
      <w:pPr>
        <w:rPr>
          <w:rFonts w:cs="Arial"/>
          <w:sz w:val="2"/>
          <w:szCs w:val="20"/>
          <w:highlight w:val="yellow"/>
        </w:rPr>
      </w:pPr>
    </w:p>
    <w:p w:rsidR="00720D27" w:rsidRPr="00C8493B" w:rsidRDefault="00720D27" w:rsidP="00720D27">
      <w:pPr>
        <w:spacing w:after="60"/>
        <w:rPr>
          <w:rFonts w:cs="Arial"/>
          <w:b/>
          <w:sz w:val="4"/>
          <w:szCs w:val="20"/>
          <w:highlight w:val="yellow"/>
        </w:rPr>
      </w:pPr>
    </w:p>
    <w:p w:rsidR="00720D27" w:rsidRPr="00065220" w:rsidRDefault="00720D27" w:rsidP="00720D27">
      <w:pPr>
        <w:pStyle w:val="Caption"/>
        <w:rPr>
          <w:rFonts w:ascii="Arial" w:hAnsi="Arial"/>
          <w:b/>
          <w:sz w:val="22"/>
          <w:szCs w:val="22"/>
        </w:rPr>
      </w:pPr>
      <w:r w:rsidRPr="00065220">
        <w:rPr>
          <w:rFonts w:ascii="Arial" w:hAnsi="Arial"/>
          <w:b/>
          <w:sz w:val="22"/>
          <w:szCs w:val="22"/>
        </w:rPr>
        <w:lastRenderedPageBreak/>
        <w:t xml:space="preserve">Table 4.2: Anticipated Environmental Impacts during Operational Phase and Corresponding Mitigation and Enhancement Measures </w:t>
      </w:r>
    </w:p>
    <w:tbl>
      <w:tblPr>
        <w:tblW w:w="156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3600"/>
        <w:gridCol w:w="8280"/>
        <w:gridCol w:w="1530"/>
      </w:tblGrid>
      <w:tr w:rsidR="00720D27" w:rsidRPr="00496FF4" w:rsidTr="00DB7E38">
        <w:trPr>
          <w:trHeight w:val="242"/>
          <w:tblHeader/>
        </w:trPr>
        <w:tc>
          <w:tcPr>
            <w:tcW w:w="2250" w:type="dxa"/>
            <w:shd w:val="clear" w:color="auto" w:fill="EAF1DD"/>
            <w:vAlign w:val="center"/>
          </w:tcPr>
          <w:p w:rsidR="00720D27" w:rsidRPr="00496FF4" w:rsidRDefault="00720D27" w:rsidP="00DB7E38">
            <w:pPr>
              <w:spacing w:after="0" w:line="240" w:lineRule="auto"/>
              <w:jc w:val="center"/>
              <w:rPr>
                <w:rFonts w:cs="Arial"/>
                <w:b/>
                <w:sz w:val="20"/>
                <w:szCs w:val="20"/>
              </w:rPr>
            </w:pPr>
            <w:r w:rsidRPr="00496FF4">
              <w:rPr>
                <w:rFonts w:cs="Arial"/>
                <w:b/>
                <w:sz w:val="20"/>
                <w:szCs w:val="20"/>
              </w:rPr>
              <w:t>Activity/Issues</w:t>
            </w:r>
          </w:p>
        </w:tc>
        <w:tc>
          <w:tcPr>
            <w:tcW w:w="3600" w:type="dxa"/>
            <w:shd w:val="clear" w:color="auto" w:fill="EAF1DD"/>
            <w:vAlign w:val="center"/>
          </w:tcPr>
          <w:p w:rsidR="00720D27" w:rsidRPr="00496FF4" w:rsidRDefault="00720D27" w:rsidP="00DB7E38">
            <w:pPr>
              <w:spacing w:after="0" w:line="240" w:lineRule="auto"/>
              <w:jc w:val="center"/>
              <w:rPr>
                <w:rFonts w:cs="Arial"/>
                <w:b/>
                <w:sz w:val="20"/>
                <w:szCs w:val="20"/>
              </w:rPr>
            </w:pPr>
            <w:r w:rsidRPr="00496FF4">
              <w:rPr>
                <w:rFonts w:cs="Arial"/>
                <w:b/>
                <w:sz w:val="20"/>
                <w:szCs w:val="20"/>
              </w:rPr>
              <w:t>Potential Impacts</w:t>
            </w:r>
          </w:p>
        </w:tc>
        <w:tc>
          <w:tcPr>
            <w:tcW w:w="8280" w:type="dxa"/>
            <w:shd w:val="clear" w:color="auto" w:fill="EAF1DD"/>
            <w:vAlign w:val="center"/>
          </w:tcPr>
          <w:p w:rsidR="00720D27" w:rsidRPr="00496FF4" w:rsidRDefault="00720D27" w:rsidP="00DB7E38">
            <w:pPr>
              <w:spacing w:after="0" w:line="240" w:lineRule="auto"/>
              <w:jc w:val="center"/>
              <w:rPr>
                <w:rFonts w:cs="Arial"/>
                <w:b/>
                <w:sz w:val="20"/>
                <w:szCs w:val="20"/>
              </w:rPr>
            </w:pPr>
            <w:r w:rsidRPr="00496FF4">
              <w:rPr>
                <w:rFonts w:cs="Arial"/>
                <w:b/>
                <w:sz w:val="20"/>
                <w:szCs w:val="20"/>
              </w:rPr>
              <w:t>Proposed Mitigation and Enhancement Measures</w:t>
            </w:r>
          </w:p>
        </w:tc>
        <w:tc>
          <w:tcPr>
            <w:tcW w:w="1530" w:type="dxa"/>
            <w:shd w:val="clear" w:color="auto" w:fill="EAF1DD"/>
            <w:vAlign w:val="center"/>
          </w:tcPr>
          <w:p w:rsidR="00720D27" w:rsidRPr="00496FF4" w:rsidRDefault="00720D27" w:rsidP="00DB7E38">
            <w:pPr>
              <w:spacing w:after="0" w:line="240" w:lineRule="auto"/>
              <w:jc w:val="center"/>
              <w:rPr>
                <w:rFonts w:cs="Arial"/>
                <w:b/>
                <w:sz w:val="20"/>
                <w:szCs w:val="20"/>
              </w:rPr>
            </w:pPr>
            <w:r w:rsidRPr="00496FF4">
              <w:rPr>
                <w:rFonts w:cs="Arial"/>
                <w:b/>
                <w:sz w:val="20"/>
                <w:szCs w:val="20"/>
              </w:rPr>
              <w:t>Responsible Parties</w:t>
            </w:r>
          </w:p>
        </w:tc>
      </w:tr>
      <w:tr w:rsidR="00720D27" w:rsidRPr="00496FF4" w:rsidTr="00DB7E38">
        <w:trPr>
          <w:trHeight w:val="593"/>
        </w:trPr>
        <w:tc>
          <w:tcPr>
            <w:tcW w:w="2250" w:type="dxa"/>
            <w:vAlign w:val="center"/>
          </w:tcPr>
          <w:p w:rsidR="00720D27" w:rsidRPr="00496FF4" w:rsidRDefault="00720D27" w:rsidP="00DB7E38">
            <w:pPr>
              <w:spacing w:after="0" w:line="240" w:lineRule="auto"/>
              <w:rPr>
                <w:rFonts w:cs="Arial"/>
                <w:sz w:val="20"/>
                <w:szCs w:val="20"/>
              </w:rPr>
            </w:pPr>
            <w:r w:rsidRPr="00496FF4">
              <w:rPr>
                <w:rFonts w:cs="Arial"/>
                <w:sz w:val="20"/>
                <w:szCs w:val="20"/>
              </w:rPr>
              <w:t xml:space="preserve">Air quality degradation </w:t>
            </w:r>
          </w:p>
        </w:tc>
        <w:tc>
          <w:tcPr>
            <w:tcW w:w="3600" w:type="dxa"/>
          </w:tcPr>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 xml:space="preserve">Black smoke emission and dust from the vehicles may degrade the air quality </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Ensure effective traffic management;</w:t>
            </w:r>
          </w:p>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Sprinkle of water at adjacent area of the building.</w:t>
            </w:r>
          </w:p>
        </w:tc>
        <w:tc>
          <w:tcPr>
            <w:tcW w:w="1530" w:type="dxa"/>
            <w:vMerge w:val="restart"/>
            <w:vAlign w:val="center"/>
          </w:tcPr>
          <w:p w:rsidR="00720D27" w:rsidRPr="00496FF4" w:rsidRDefault="00720D27" w:rsidP="00DB7E38">
            <w:pPr>
              <w:spacing w:after="0" w:line="240" w:lineRule="auto"/>
              <w:ind w:left="-115" w:right="-115"/>
              <w:jc w:val="center"/>
              <w:rPr>
                <w:rFonts w:cs="Arial"/>
                <w:sz w:val="20"/>
                <w:szCs w:val="20"/>
              </w:rPr>
            </w:pPr>
            <w:r w:rsidRPr="00496FF4">
              <w:rPr>
                <w:rFonts w:cs="Arial"/>
                <w:sz w:val="20"/>
                <w:szCs w:val="20"/>
              </w:rPr>
              <w:t>Monitoring</w:t>
            </w:r>
          </w:p>
          <w:p w:rsidR="00720D27" w:rsidRPr="00496FF4" w:rsidRDefault="00720D27" w:rsidP="00DB7E38">
            <w:pPr>
              <w:spacing w:after="0" w:line="240" w:lineRule="auto"/>
              <w:ind w:left="-115" w:right="-115"/>
              <w:jc w:val="center"/>
              <w:rPr>
                <w:rFonts w:cs="Arial"/>
                <w:sz w:val="20"/>
                <w:szCs w:val="20"/>
              </w:rPr>
            </w:pPr>
          </w:p>
          <w:p w:rsidR="00720D27" w:rsidRPr="00496FF4" w:rsidRDefault="00720D27" w:rsidP="00DB7E38">
            <w:pPr>
              <w:spacing w:after="0" w:line="240" w:lineRule="auto"/>
              <w:ind w:left="-115" w:right="-115"/>
              <w:jc w:val="center"/>
              <w:rPr>
                <w:rFonts w:cs="Arial"/>
                <w:sz w:val="20"/>
                <w:szCs w:val="20"/>
              </w:rPr>
            </w:pPr>
            <w:r w:rsidRPr="00496FF4">
              <w:rPr>
                <w:rFonts w:cs="Arial"/>
                <w:sz w:val="20"/>
                <w:szCs w:val="20"/>
              </w:rPr>
              <w:t>primarily by Madaripur Pourashava</w:t>
            </w:r>
          </w:p>
          <w:p w:rsidR="00720D27" w:rsidRPr="00496FF4" w:rsidRDefault="00720D27" w:rsidP="00DB7E38">
            <w:pPr>
              <w:spacing w:after="0" w:line="240" w:lineRule="auto"/>
              <w:ind w:left="-115" w:right="-115"/>
              <w:jc w:val="center"/>
              <w:rPr>
                <w:rFonts w:cs="Arial"/>
                <w:sz w:val="20"/>
                <w:szCs w:val="20"/>
              </w:rPr>
            </w:pPr>
          </w:p>
          <w:p w:rsidR="00720D27" w:rsidRPr="00496FF4" w:rsidRDefault="00720D27" w:rsidP="00DB7E38">
            <w:pPr>
              <w:spacing w:after="0" w:line="240" w:lineRule="auto"/>
              <w:ind w:left="-115" w:right="-115"/>
              <w:jc w:val="center"/>
              <w:rPr>
                <w:rFonts w:cs="Arial"/>
                <w:sz w:val="20"/>
                <w:szCs w:val="20"/>
              </w:rPr>
            </w:pPr>
          </w:p>
        </w:tc>
      </w:tr>
      <w:tr w:rsidR="00720D27" w:rsidRPr="00496FF4" w:rsidTr="00DB7E38">
        <w:trPr>
          <w:trHeight w:val="1187"/>
        </w:trPr>
        <w:tc>
          <w:tcPr>
            <w:tcW w:w="2250" w:type="dxa"/>
            <w:vAlign w:val="center"/>
          </w:tcPr>
          <w:p w:rsidR="00720D27" w:rsidRPr="00496FF4" w:rsidRDefault="00720D27" w:rsidP="00DB7E38">
            <w:pPr>
              <w:spacing w:after="0" w:line="240" w:lineRule="auto"/>
              <w:rPr>
                <w:rFonts w:cs="Arial"/>
                <w:sz w:val="20"/>
                <w:szCs w:val="20"/>
              </w:rPr>
            </w:pPr>
            <w:r w:rsidRPr="00496FF4">
              <w:rPr>
                <w:rFonts w:cs="Arial"/>
                <w:sz w:val="20"/>
                <w:szCs w:val="20"/>
              </w:rPr>
              <w:t xml:space="preserve">Noise Nuisance </w:t>
            </w:r>
          </w:p>
        </w:tc>
        <w:tc>
          <w:tcPr>
            <w:tcW w:w="3600" w:type="dxa"/>
          </w:tcPr>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Use of hydraulic horns by the vehicles may create noise nuisance;</w:t>
            </w:r>
          </w:p>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 xml:space="preserve">Use of loud speaker and overcrowded during events may create noise nuisance to the nearby residents at night </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 xml:space="preserve">Ensure effective traffic management and create awareness to avoid undue use of horns; </w:t>
            </w:r>
          </w:p>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Regulate use of the loud speaker at night;</w:t>
            </w:r>
          </w:p>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 xml:space="preserve">Avoid use loud speaker during prayer time. </w:t>
            </w:r>
          </w:p>
        </w:tc>
        <w:tc>
          <w:tcPr>
            <w:tcW w:w="1530" w:type="dxa"/>
            <w:vMerge/>
          </w:tcPr>
          <w:p w:rsidR="00720D27" w:rsidRPr="00496FF4" w:rsidRDefault="00720D27" w:rsidP="00DB7E38">
            <w:pPr>
              <w:ind w:left="88"/>
              <w:jc w:val="center"/>
              <w:rPr>
                <w:rFonts w:cs="Arial"/>
                <w:sz w:val="20"/>
                <w:szCs w:val="20"/>
              </w:rPr>
            </w:pPr>
          </w:p>
        </w:tc>
      </w:tr>
      <w:tr w:rsidR="00720D27" w:rsidRPr="00496FF4" w:rsidTr="00DB7E38">
        <w:trPr>
          <w:trHeight w:val="755"/>
        </w:trPr>
        <w:tc>
          <w:tcPr>
            <w:tcW w:w="2250" w:type="dxa"/>
            <w:vAlign w:val="center"/>
          </w:tcPr>
          <w:p w:rsidR="00720D27" w:rsidRPr="00496FF4" w:rsidRDefault="00720D27" w:rsidP="00DB7E38">
            <w:pPr>
              <w:spacing w:after="0" w:line="240" w:lineRule="auto"/>
              <w:rPr>
                <w:rFonts w:cs="Arial"/>
                <w:sz w:val="20"/>
                <w:szCs w:val="20"/>
              </w:rPr>
            </w:pPr>
            <w:r w:rsidRPr="00496FF4">
              <w:rPr>
                <w:rFonts w:cs="Arial"/>
                <w:sz w:val="20"/>
                <w:szCs w:val="20"/>
              </w:rPr>
              <w:t>Wastes generation</w:t>
            </w:r>
          </w:p>
        </w:tc>
        <w:tc>
          <w:tcPr>
            <w:tcW w:w="3600" w:type="dxa"/>
          </w:tcPr>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Possible degradation of the environment due to improper disposal of the wastes</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Introduce waste bins;</w:t>
            </w:r>
          </w:p>
          <w:p w:rsidR="00720D27" w:rsidRPr="00496FF4" w:rsidRDefault="00720D27" w:rsidP="00DB7E38">
            <w:pPr>
              <w:numPr>
                <w:ilvl w:val="0"/>
                <w:numId w:val="13"/>
              </w:numPr>
              <w:spacing w:after="0" w:line="240" w:lineRule="auto"/>
              <w:ind w:left="252" w:hanging="270"/>
              <w:jc w:val="both"/>
              <w:rPr>
                <w:rFonts w:cs="Arial"/>
                <w:sz w:val="20"/>
                <w:szCs w:val="20"/>
              </w:rPr>
            </w:pPr>
            <w:r w:rsidRPr="00496FF4">
              <w:rPr>
                <w:rFonts w:cs="Arial"/>
                <w:sz w:val="20"/>
                <w:szCs w:val="20"/>
              </w:rPr>
              <w:t>After collection from the waste bins food wastes, other forms of wastes should be dumped at the dumping site beside Madaripur-Shariatpur Highway;</w:t>
            </w:r>
          </w:p>
        </w:tc>
        <w:tc>
          <w:tcPr>
            <w:tcW w:w="1530" w:type="dxa"/>
            <w:vMerge/>
          </w:tcPr>
          <w:p w:rsidR="00720D27" w:rsidRPr="00496FF4" w:rsidRDefault="00720D27" w:rsidP="00DB7E38">
            <w:pPr>
              <w:ind w:left="88"/>
              <w:jc w:val="center"/>
              <w:rPr>
                <w:rFonts w:cs="Arial"/>
                <w:sz w:val="20"/>
                <w:szCs w:val="20"/>
              </w:rPr>
            </w:pPr>
          </w:p>
        </w:tc>
      </w:tr>
      <w:tr w:rsidR="00720D27" w:rsidRPr="00496FF4" w:rsidTr="00DB7E38">
        <w:trPr>
          <w:trHeight w:val="521"/>
        </w:trPr>
        <w:tc>
          <w:tcPr>
            <w:tcW w:w="2250" w:type="dxa"/>
            <w:vAlign w:val="center"/>
          </w:tcPr>
          <w:p w:rsidR="00720D27" w:rsidRPr="00496FF4" w:rsidRDefault="00720D27" w:rsidP="00DB7E38">
            <w:pPr>
              <w:spacing w:after="0" w:line="240" w:lineRule="auto"/>
              <w:rPr>
                <w:rFonts w:cs="Arial"/>
                <w:sz w:val="20"/>
                <w:szCs w:val="20"/>
              </w:rPr>
            </w:pPr>
            <w:r w:rsidRPr="00496FF4">
              <w:rPr>
                <w:rFonts w:cs="Arial"/>
                <w:sz w:val="20"/>
                <w:szCs w:val="20"/>
              </w:rPr>
              <w:t xml:space="preserve">Traffic congestion </w:t>
            </w:r>
          </w:p>
        </w:tc>
        <w:tc>
          <w:tcPr>
            <w:tcW w:w="3600" w:type="dxa"/>
          </w:tcPr>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Increase and improper parking of the vehicles may create traffic congestion</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Ensure effective traffic management;</w:t>
            </w:r>
          </w:p>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Use car parking zone for the proper parking of the guest vehicles.</w:t>
            </w:r>
          </w:p>
        </w:tc>
        <w:tc>
          <w:tcPr>
            <w:tcW w:w="1530" w:type="dxa"/>
            <w:vMerge/>
            <w:vAlign w:val="center"/>
          </w:tcPr>
          <w:p w:rsidR="00720D27" w:rsidRPr="00496FF4" w:rsidRDefault="00720D27" w:rsidP="00DB7E38">
            <w:pPr>
              <w:ind w:left="88"/>
              <w:jc w:val="center"/>
              <w:rPr>
                <w:rFonts w:cs="Arial"/>
                <w:sz w:val="20"/>
                <w:szCs w:val="20"/>
              </w:rPr>
            </w:pPr>
          </w:p>
        </w:tc>
      </w:tr>
      <w:tr w:rsidR="00720D27" w:rsidRPr="00496FF4" w:rsidTr="00DB7E38">
        <w:trPr>
          <w:trHeight w:val="1232"/>
        </w:trPr>
        <w:tc>
          <w:tcPr>
            <w:tcW w:w="2250" w:type="dxa"/>
            <w:vAlign w:val="center"/>
          </w:tcPr>
          <w:p w:rsidR="00720D27" w:rsidRPr="00496FF4" w:rsidRDefault="00720D27" w:rsidP="00DB7E38">
            <w:pPr>
              <w:tabs>
                <w:tab w:val="left" w:pos="162"/>
              </w:tabs>
              <w:spacing w:after="0" w:line="240" w:lineRule="auto"/>
              <w:rPr>
                <w:rFonts w:cs="Arial"/>
                <w:sz w:val="20"/>
                <w:szCs w:val="20"/>
              </w:rPr>
            </w:pPr>
            <w:r w:rsidRPr="00496FF4">
              <w:rPr>
                <w:rFonts w:cs="Arial"/>
                <w:sz w:val="20"/>
                <w:szCs w:val="20"/>
              </w:rPr>
              <w:t xml:space="preserve">Possible accidents and social safety risk due to fire hazard, short-circuit and eve teasing.  </w:t>
            </w:r>
          </w:p>
        </w:tc>
        <w:tc>
          <w:tcPr>
            <w:tcW w:w="3600" w:type="dxa"/>
          </w:tcPr>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Fire hazard, short-circuit and earth quake etc. may  create accidents and safety risks;</w:t>
            </w:r>
          </w:p>
          <w:p w:rsidR="00720D27" w:rsidRPr="00496FF4" w:rsidRDefault="00720D27" w:rsidP="00DB7E38">
            <w:pPr>
              <w:numPr>
                <w:ilvl w:val="0"/>
                <w:numId w:val="47"/>
              </w:numPr>
              <w:tabs>
                <w:tab w:val="left" w:pos="162"/>
              </w:tabs>
              <w:spacing w:after="0" w:line="240" w:lineRule="auto"/>
              <w:ind w:left="162" w:hanging="180"/>
              <w:jc w:val="both"/>
              <w:rPr>
                <w:rFonts w:cs="Arial"/>
                <w:sz w:val="20"/>
                <w:szCs w:val="20"/>
              </w:rPr>
            </w:pPr>
            <w:r w:rsidRPr="00496FF4">
              <w:rPr>
                <w:rFonts w:cs="Arial"/>
                <w:sz w:val="20"/>
                <w:szCs w:val="20"/>
              </w:rPr>
              <w:t xml:space="preserve"> Possible social risks due to eve teasing, robbery, pick pocketing etc </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Use fire extinguisher and ensure emergency exit;</w:t>
            </w:r>
          </w:p>
          <w:p w:rsidR="00720D27" w:rsidRPr="00496FF4" w:rsidRDefault="00720D27" w:rsidP="00DB7E38">
            <w:pPr>
              <w:pStyle w:val="Default"/>
              <w:numPr>
                <w:ilvl w:val="0"/>
                <w:numId w:val="48"/>
              </w:numPr>
              <w:ind w:left="252" w:hanging="252"/>
              <w:jc w:val="both"/>
              <w:rPr>
                <w:rFonts w:ascii="Arial" w:hAnsi="Arial" w:cs="Arial"/>
                <w:color w:val="auto"/>
                <w:sz w:val="20"/>
                <w:szCs w:val="20"/>
              </w:rPr>
            </w:pPr>
            <w:r w:rsidRPr="00496FF4">
              <w:rPr>
                <w:rFonts w:ascii="Arial" w:hAnsi="Arial" w:cs="Arial"/>
                <w:color w:val="auto"/>
                <w:sz w:val="20"/>
                <w:szCs w:val="20"/>
              </w:rPr>
              <w:t xml:space="preserve">Conduct programs for awareness rising of the community people to minimize social vandalism.  </w:t>
            </w:r>
          </w:p>
          <w:p w:rsidR="00720D27" w:rsidRPr="00496FF4" w:rsidRDefault="00720D27" w:rsidP="00DB7E38">
            <w:pPr>
              <w:pStyle w:val="Default"/>
              <w:tabs>
                <w:tab w:val="left" w:pos="162"/>
              </w:tabs>
              <w:ind w:left="252" w:hanging="252"/>
              <w:jc w:val="both"/>
              <w:rPr>
                <w:rFonts w:ascii="Arial" w:hAnsi="Arial" w:cs="Arial"/>
                <w:sz w:val="20"/>
                <w:szCs w:val="20"/>
              </w:rPr>
            </w:pPr>
          </w:p>
          <w:p w:rsidR="00720D27" w:rsidRPr="00496FF4" w:rsidRDefault="00720D27" w:rsidP="00DB7E38">
            <w:pPr>
              <w:pStyle w:val="Default"/>
              <w:tabs>
                <w:tab w:val="left" w:pos="162"/>
              </w:tabs>
              <w:ind w:left="252" w:hanging="252"/>
              <w:jc w:val="both"/>
              <w:rPr>
                <w:rFonts w:ascii="Arial" w:hAnsi="Arial" w:cs="Arial"/>
                <w:color w:val="auto"/>
                <w:sz w:val="20"/>
                <w:szCs w:val="20"/>
              </w:rPr>
            </w:pPr>
          </w:p>
        </w:tc>
        <w:tc>
          <w:tcPr>
            <w:tcW w:w="1530" w:type="dxa"/>
            <w:vMerge/>
            <w:vAlign w:val="center"/>
          </w:tcPr>
          <w:p w:rsidR="00720D27" w:rsidRPr="00496FF4" w:rsidRDefault="00720D27" w:rsidP="00DB7E38">
            <w:pPr>
              <w:spacing w:after="0" w:line="240" w:lineRule="auto"/>
              <w:ind w:left="88"/>
              <w:jc w:val="center"/>
              <w:rPr>
                <w:rFonts w:cs="Arial"/>
                <w:sz w:val="20"/>
                <w:szCs w:val="20"/>
              </w:rPr>
            </w:pPr>
          </w:p>
        </w:tc>
      </w:tr>
      <w:tr w:rsidR="00720D27" w:rsidRPr="00496FF4" w:rsidTr="00DB7E38">
        <w:trPr>
          <w:trHeight w:val="593"/>
        </w:trPr>
        <w:tc>
          <w:tcPr>
            <w:tcW w:w="2250" w:type="dxa"/>
            <w:vAlign w:val="center"/>
          </w:tcPr>
          <w:p w:rsidR="00720D27" w:rsidRPr="00496FF4" w:rsidRDefault="00720D27" w:rsidP="00DB7E38">
            <w:pPr>
              <w:spacing w:after="0" w:line="240" w:lineRule="auto"/>
              <w:rPr>
                <w:rFonts w:cs="Arial"/>
                <w:color w:val="000000"/>
                <w:sz w:val="20"/>
                <w:szCs w:val="20"/>
              </w:rPr>
            </w:pPr>
            <w:r w:rsidRPr="00496FF4">
              <w:rPr>
                <w:rFonts w:cs="Arial"/>
                <w:color w:val="000000"/>
                <w:sz w:val="20"/>
                <w:szCs w:val="20"/>
              </w:rPr>
              <w:t>Waste water/sewage  disposal</w:t>
            </w:r>
          </w:p>
        </w:tc>
        <w:tc>
          <w:tcPr>
            <w:tcW w:w="3600" w:type="dxa"/>
            <w:vAlign w:val="center"/>
          </w:tcPr>
          <w:p w:rsidR="00720D27" w:rsidRPr="00496FF4" w:rsidRDefault="00720D27" w:rsidP="00DB7E38">
            <w:pPr>
              <w:pStyle w:val="Default"/>
              <w:numPr>
                <w:ilvl w:val="0"/>
                <w:numId w:val="47"/>
              </w:numPr>
              <w:ind w:left="162" w:hanging="180"/>
              <w:jc w:val="both"/>
              <w:rPr>
                <w:rFonts w:ascii="Arial" w:hAnsi="Arial" w:cs="Arial"/>
                <w:sz w:val="20"/>
                <w:szCs w:val="20"/>
              </w:rPr>
            </w:pPr>
            <w:r w:rsidRPr="00496FF4">
              <w:rPr>
                <w:rFonts w:ascii="Arial" w:hAnsi="Arial" w:cs="Arial"/>
                <w:sz w:val="20"/>
                <w:szCs w:val="20"/>
              </w:rPr>
              <w:t xml:space="preserve">Improper disposal and leakage of sewage may degrade the surrounding environment. </w:t>
            </w:r>
          </w:p>
        </w:tc>
        <w:tc>
          <w:tcPr>
            <w:tcW w:w="8280" w:type="dxa"/>
            <w:vAlign w:val="center"/>
          </w:tcPr>
          <w:p w:rsidR="00720D27" w:rsidRPr="00496FF4" w:rsidRDefault="00720D27" w:rsidP="00DB7E38">
            <w:pPr>
              <w:pStyle w:val="Default"/>
              <w:numPr>
                <w:ilvl w:val="0"/>
                <w:numId w:val="48"/>
              </w:numPr>
              <w:ind w:left="252" w:hanging="252"/>
              <w:jc w:val="both"/>
              <w:rPr>
                <w:rFonts w:ascii="Arial" w:hAnsi="Arial" w:cs="Arial"/>
                <w:sz w:val="20"/>
                <w:szCs w:val="20"/>
              </w:rPr>
            </w:pPr>
            <w:r w:rsidRPr="00496FF4">
              <w:rPr>
                <w:rFonts w:ascii="Arial" w:hAnsi="Arial" w:cs="Arial"/>
                <w:sz w:val="20"/>
                <w:szCs w:val="20"/>
              </w:rPr>
              <w:t xml:space="preserve">Separate sewer lines for bath room and toilet facilities; </w:t>
            </w:r>
          </w:p>
          <w:p w:rsidR="00720D27" w:rsidRPr="00496FF4" w:rsidRDefault="00720D27" w:rsidP="00DB7E38">
            <w:pPr>
              <w:pStyle w:val="Default"/>
              <w:numPr>
                <w:ilvl w:val="0"/>
                <w:numId w:val="48"/>
              </w:numPr>
              <w:ind w:left="252" w:hanging="252"/>
              <w:jc w:val="both"/>
              <w:rPr>
                <w:rFonts w:ascii="Arial" w:hAnsi="Arial" w:cs="Arial"/>
                <w:sz w:val="20"/>
                <w:szCs w:val="20"/>
              </w:rPr>
            </w:pPr>
            <w:r w:rsidRPr="00496FF4">
              <w:rPr>
                <w:rFonts w:ascii="Arial" w:hAnsi="Arial" w:cs="Arial"/>
                <w:sz w:val="20"/>
                <w:szCs w:val="20"/>
              </w:rPr>
              <w:t>Provision of septic tank system and soak pit.</w:t>
            </w:r>
          </w:p>
        </w:tc>
        <w:tc>
          <w:tcPr>
            <w:tcW w:w="1530" w:type="dxa"/>
            <w:vMerge/>
            <w:vAlign w:val="center"/>
          </w:tcPr>
          <w:p w:rsidR="00720D27" w:rsidRPr="00496FF4" w:rsidRDefault="00720D27" w:rsidP="00DB7E38">
            <w:pPr>
              <w:spacing w:after="0" w:line="240" w:lineRule="auto"/>
              <w:ind w:left="88"/>
              <w:jc w:val="center"/>
              <w:rPr>
                <w:rFonts w:cs="Arial"/>
                <w:sz w:val="20"/>
                <w:szCs w:val="20"/>
              </w:rPr>
            </w:pPr>
          </w:p>
        </w:tc>
      </w:tr>
    </w:tbl>
    <w:p w:rsidR="00720D27" w:rsidRPr="00C8493B" w:rsidRDefault="00720D27" w:rsidP="00720D27">
      <w:pPr>
        <w:pStyle w:val="para"/>
        <w:rPr>
          <w:highlight w:val="yellow"/>
        </w:rPr>
      </w:pPr>
    </w:p>
    <w:p w:rsidR="0075264A" w:rsidRPr="000E253A" w:rsidRDefault="0075264A" w:rsidP="0075264A">
      <w:pPr>
        <w:pStyle w:val="para"/>
        <w:rPr>
          <w:highlight w:val="yellow"/>
        </w:rPr>
      </w:pPr>
    </w:p>
    <w:p w:rsidR="00DB24A1" w:rsidRPr="000E253A" w:rsidRDefault="00DB24A1" w:rsidP="0075264A">
      <w:pPr>
        <w:pStyle w:val="para"/>
        <w:rPr>
          <w:highlight w:val="yellow"/>
        </w:rPr>
      </w:pPr>
    </w:p>
    <w:p w:rsidR="00BB50B9" w:rsidRPr="000E253A" w:rsidRDefault="00BB50B9" w:rsidP="00BB50B9">
      <w:pPr>
        <w:pStyle w:val="Caption"/>
        <w:tabs>
          <w:tab w:val="left" w:pos="1365"/>
          <w:tab w:val="left" w:pos="5460"/>
        </w:tabs>
        <w:spacing w:line="240" w:lineRule="auto"/>
        <w:rPr>
          <w:b/>
          <w:i/>
          <w:sz w:val="2"/>
          <w:highlight w:val="yellow"/>
        </w:rPr>
      </w:pPr>
    </w:p>
    <w:p w:rsidR="0069367A" w:rsidRPr="000E253A" w:rsidRDefault="0069367A" w:rsidP="00F94262">
      <w:pPr>
        <w:tabs>
          <w:tab w:val="left" w:pos="8295"/>
        </w:tabs>
        <w:rPr>
          <w:rFonts w:ascii="Arial Narrow" w:hAnsi="Arial Narrow" w:cs="Arial"/>
          <w:szCs w:val="22"/>
          <w:highlight w:val="yellow"/>
        </w:rPr>
        <w:sectPr w:rsidR="0069367A" w:rsidRPr="000E253A" w:rsidSect="00F04293">
          <w:headerReference w:type="default" r:id="rId28"/>
          <w:footerReference w:type="default" r:id="rId29"/>
          <w:pgSz w:w="16834" w:h="11909" w:orient="landscape" w:code="9"/>
          <w:pgMar w:top="990" w:right="1296" w:bottom="1008" w:left="1152" w:header="720" w:footer="720" w:gutter="0"/>
          <w:cols w:space="720"/>
          <w:docGrid w:linePitch="360"/>
        </w:sectPr>
      </w:pPr>
    </w:p>
    <w:p w:rsidR="0069367A" w:rsidRPr="00C75956" w:rsidRDefault="0069367A" w:rsidP="0069367A">
      <w:pPr>
        <w:spacing w:after="0" w:line="240" w:lineRule="auto"/>
        <w:ind w:firstLine="720"/>
        <w:rPr>
          <w:rFonts w:ascii="Arial Narrow" w:hAnsi="Arial Narrow" w:cs="Arial"/>
          <w:sz w:val="8"/>
          <w:szCs w:val="22"/>
        </w:rPr>
      </w:pPr>
    </w:p>
    <w:p w:rsidR="0069367A" w:rsidRPr="00C75956" w:rsidRDefault="0069367A" w:rsidP="0069367A">
      <w:pPr>
        <w:pStyle w:val="Heading1"/>
        <w:ind w:left="270" w:hanging="270"/>
        <w:rPr>
          <w:sz w:val="24"/>
          <w:szCs w:val="24"/>
        </w:rPr>
      </w:pPr>
      <w:r w:rsidRPr="00C75956">
        <w:rPr>
          <w:sz w:val="24"/>
          <w:szCs w:val="24"/>
        </w:rPr>
        <w:t xml:space="preserve">Environmental Monitoring Plan </w:t>
      </w:r>
    </w:p>
    <w:p w:rsidR="0069367A" w:rsidRPr="00C75956" w:rsidRDefault="0069367A" w:rsidP="0069367A">
      <w:pPr>
        <w:spacing w:after="0" w:line="240" w:lineRule="auto"/>
        <w:rPr>
          <w:sz w:val="6"/>
          <w:lang w:bidi="ar-SA"/>
        </w:rPr>
      </w:pPr>
    </w:p>
    <w:p w:rsidR="0069367A" w:rsidRPr="00C75956" w:rsidRDefault="0069367A" w:rsidP="0069367A">
      <w:pPr>
        <w:tabs>
          <w:tab w:val="left" w:pos="360"/>
        </w:tabs>
        <w:spacing w:after="0" w:line="240" w:lineRule="auto"/>
        <w:jc w:val="both"/>
        <w:rPr>
          <w:rFonts w:cs="Arial"/>
          <w:sz w:val="10"/>
          <w:szCs w:val="24"/>
        </w:rPr>
      </w:pPr>
    </w:p>
    <w:p w:rsidR="0069367A" w:rsidRPr="00C75956" w:rsidRDefault="0069367A" w:rsidP="0069367A">
      <w:pPr>
        <w:tabs>
          <w:tab w:val="left" w:pos="360"/>
        </w:tabs>
        <w:spacing w:after="0" w:line="360" w:lineRule="auto"/>
        <w:jc w:val="both"/>
        <w:rPr>
          <w:rFonts w:cs="Arial"/>
          <w:szCs w:val="22"/>
        </w:rPr>
      </w:pPr>
      <w:r w:rsidRPr="00C75956">
        <w:rPr>
          <w:rFonts w:cs="Arial"/>
          <w:szCs w:val="22"/>
        </w:rPr>
        <w:t>Environment</w:t>
      </w:r>
      <w:r w:rsidRPr="00C75956">
        <w:rPr>
          <w:rFonts w:cs="Arial"/>
        </w:rPr>
        <w:t>al Monitoring Plan for this sub</w:t>
      </w:r>
      <w:r w:rsidRPr="00C75956">
        <w:rPr>
          <w:rFonts w:cs="Arial"/>
          <w:szCs w:val="22"/>
        </w:rPr>
        <w:t>project will help to evaluate the extent and severity of en</w:t>
      </w:r>
      <w:r w:rsidRPr="00C75956">
        <w:rPr>
          <w:rFonts w:cs="Arial"/>
        </w:rPr>
        <w:t>vironmental impacts against the predicted</w:t>
      </w:r>
      <w:r w:rsidRPr="00C75956">
        <w:rPr>
          <w:rFonts w:cs="Arial"/>
          <w:szCs w:val="22"/>
        </w:rPr>
        <w:t xml:space="preserve"> impact and the performance of environmental protection measures. The following </w:t>
      </w:r>
      <w:r w:rsidRPr="00C75956">
        <w:rPr>
          <w:rFonts w:cs="Arial"/>
          <w:b/>
          <w:i/>
          <w:szCs w:val="22"/>
        </w:rPr>
        <w:t>Table</w:t>
      </w:r>
      <w:r w:rsidRPr="00C75956">
        <w:rPr>
          <w:rFonts w:cs="Arial"/>
          <w:i/>
          <w:szCs w:val="22"/>
        </w:rPr>
        <w:t xml:space="preserve"> </w:t>
      </w:r>
      <w:r w:rsidRPr="00C75956">
        <w:rPr>
          <w:rFonts w:cs="Arial"/>
          <w:b/>
          <w:i/>
          <w:szCs w:val="22"/>
        </w:rPr>
        <w:t xml:space="preserve">5.1 </w:t>
      </w:r>
      <w:r w:rsidRPr="00C75956">
        <w:rPr>
          <w:rFonts w:cs="Arial"/>
          <w:szCs w:val="22"/>
        </w:rPr>
        <w:t>has been</w:t>
      </w:r>
      <w:r w:rsidRPr="00C75956">
        <w:rPr>
          <w:rFonts w:cs="Arial"/>
        </w:rPr>
        <w:t xml:space="preserve"> prepared for the key environmental indicators.</w:t>
      </w:r>
    </w:p>
    <w:p w:rsidR="0069367A" w:rsidRPr="00C75956" w:rsidRDefault="0069367A" w:rsidP="0069367A">
      <w:pPr>
        <w:spacing w:after="0"/>
        <w:ind w:right="-230"/>
        <w:jc w:val="both"/>
        <w:rPr>
          <w:rFonts w:eastAsia="Calibri" w:cs="Arial"/>
          <w:sz w:val="8"/>
          <w:szCs w:val="21"/>
          <w:lang w:val="en-GB"/>
        </w:rPr>
      </w:pPr>
    </w:p>
    <w:p w:rsidR="0069367A" w:rsidRPr="00C75956" w:rsidRDefault="0069367A" w:rsidP="0069367A">
      <w:pPr>
        <w:spacing w:after="120" w:line="240" w:lineRule="auto"/>
        <w:ind w:right="-230"/>
        <w:jc w:val="both"/>
        <w:rPr>
          <w:rFonts w:eastAsia="Calibri" w:cs="Arial"/>
          <w:szCs w:val="22"/>
          <w:lang w:val="en-GB"/>
        </w:rPr>
      </w:pPr>
      <w:r w:rsidRPr="00C75956">
        <w:rPr>
          <w:rFonts w:cs="Arial"/>
          <w:b/>
          <w:szCs w:val="22"/>
        </w:rPr>
        <w:t xml:space="preserve">Table 5.1: </w:t>
      </w:r>
      <w:r w:rsidRPr="00C75956">
        <w:rPr>
          <w:rFonts w:cs="Arial"/>
          <w:b/>
          <w:szCs w:val="22"/>
          <w:lang w:val="en-GB"/>
        </w:rPr>
        <w:t xml:space="preserve">Matrix Table of Monitoring Plan </w:t>
      </w:r>
      <w:r w:rsidRPr="00C75956">
        <w:rPr>
          <w:rFonts w:cs="Arial"/>
          <w:b/>
          <w:szCs w:val="22"/>
        </w:rPr>
        <w:t>(Visual observation during construction phase)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330"/>
        <w:gridCol w:w="1350"/>
        <w:gridCol w:w="2790"/>
      </w:tblGrid>
      <w:tr w:rsidR="0069367A" w:rsidRPr="00C75956" w:rsidTr="004843BA">
        <w:trPr>
          <w:trHeight w:val="533"/>
        </w:trPr>
        <w:tc>
          <w:tcPr>
            <w:tcW w:w="2358" w:type="dxa"/>
            <w:shd w:val="clear" w:color="auto" w:fill="F2F2F2"/>
            <w:vAlign w:val="center"/>
          </w:tcPr>
          <w:p w:rsidR="0069367A" w:rsidRPr="00C75956" w:rsidRDefault="0069367A" w:rsidP="004843BA">
            <w:pPr>
              <w:spacing w:after="0" w:line="240" w:lineRule="auto"/>
              <w:jc w:val="center"/>
              <w:rPr>
                <w:rFonts w:cs="Arial"/>
                <w:b/>
                <w:sz w:val="20"/>
                <w:szCs w:val="20"/>
                <w:lang w:val="en-GB"/>
              </w:rPr>
            </w:pPr>
            <w:r w:rsidRPr="00C75956">
              <w:rPr>
                <w:rFonts w:cs="Arial"/>
                <w:b/>
                <w:sz w:val="20"/>
                <w:szCs w:val="21"/>
                <w:lang w:val="en-GB"/>
              </w:rPr>
              <w:t>Monitored Parameter/ Issues</w:t>
            </w:r>
          </w:p>
        </w:tc>
        <w:tc>
          <w:tcPr>
            <w:tcW w:w="3330" w:type="dxa"/>
            <w:shd w:val="clear" w:color="auto" w:fill="F2F2F2"/>
            <w:vAlign w:val="center"/>
          </w:tcPr>
          <w:p w:rsidR="0069367A" w:rsidRPr="00C75956" w:rsidRDefault="0069367A" w:rsidP="004843BA">
            <w:pPr>
              <w:spacing w:after="0" w:line="240" w:lineRule="auto"/>
              <w:jc w:val="center"/>
              <w:rPr>
                <w:rFonts w:cs="Arial"/>
                <w:b/>
                <w:sz w:val="20"/>
                <w:szCs w:val="20"/>
                <w:lang w:val="en-GB"/>
              </w:rPr>
            </w:pPr>
            <w:r w:rsidRPr="00C75956">
              <w:rPr>
                <w:rFonts w:cs="Arial"/>
                <w:b/>
                <w:sz w:val="20"/>
                <w:szCs w:val="21"/>
                <w:lang w:val="en-GB"/>
              </w:rPr>
              <w:t>Monitoring Method/ Key Aspects</w:t>
            </w:r>
          </w:p>
        </w:tc>
        <w:tc>
          <w:tcPr>
            <w:tcW w:w="1350" w:type="dxa"/>
            <w:shd w:val="clear" w:color="auto" w:fill="F2F2F2"/>
            <w:vAlign w:val="center"/>
          </w:tcPr>
          <w:p w:rsidR="0069367A" w:rsidRPr="00C75956" w:rsidRDefault="0069367A" w:rsidP="004843BA">
            <w:pPr>
              <w:spacing w:after="0" w:line="240" w:lineRule="auto"/>
              <w:jc w:val="center"/>
              <w:rPr>
                <w:rFonts w:cs="Arial"/>
                <w:b/>
                <w:sz w:val="20"/>
                <w:szCs w:val="20"/>
                <w:lang w:val="en-GB"/>
              </w:rPr>
            </w:pPr>
            <w:r w:rsidRPr="00C75956">
              <w:rPr>
                <w:rFonts w:cs="Arial"/>
                <w:b/>
                <w:sz w:val="20"/>
                <w:szCs w:val="21"/>
                <w:lang w:val="en-GB"/>
              </w:rPr>
              <w:t>Location of Monitoring</w:t>
            </w:r>
          </w:p>
        </w:tc>
        <w:tc>
          <w:tcPr>
            <w:tcW w:w="2790" w:type="dxa"/>
            <w:shd w:val="clear" w:color="auto" w:fill="F2F2F2"/>
            <w:vAlign w:val="center"/>
          </w:tcPr>
          <w:p w:rsidR="0069367A" w:rsidRPr="00C75956" w:rsidRDefault="0069367A" w:rsidP="004843BA">
            <w:pPr>
              <w:spacing w:after="0" w:line="240" w:lineRule="auto"/>
              <w:jc w:val="center"/>
              <w:rPr>
                <w:rFonts w:cs="Arial"/>
                <w:b/>
                <w:sz w:val="20"/>
                <w:szCs w:val="20"/>
                <w:lang w:val="en-GB"/>
              </w:rPr>
            </w:pPr>
            <w:r w:rsidRPr="00C75956">
              <w:rPr>
                <w:rFonts w:cs="Arial"/>
                <w:b/>
                <w:sz w:val="20"/>
                <w:szCs w:val="21"/>
                <w:lang w:val="en-GB"/>
              </w:rPr>
              <w:t>Period &amp; Monitoring  Frequency</w:t>
            </w:r>
          </w:p>
        </w:tc>
      </w:tr>
      <w:tr w:rsidR="0069367A" w:rsidRPr="00C75956" w:rsidTr="004843BA">
        <w:trPr>
          <w:trHeight w:val="533"/>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Safety orientation and training of workers</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Frequency of training &amp; orientation of workers for safety</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lang w:val="en-GB"/>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hanging="187"/>
              <w:rPr>
                <w:rFonts w:cs="Arial"/>
                <w:sz w:val="20"/>
                <w:szCs w:val="20"/>
              </w:rPr>
            </w:pPr>
            <w:r w:rsidRPr="00C75956">
              <w:rPr>
                <w:rFonts w:cs="Arial"/>
                <w:sz w:val="20"/>
                <w:szCs w:val="20"/>
              </w:rPr>
              <w:t>Once in a month</w:t>
            </w:r>
          </w:p>
          <w:p w:rsidR="0069367A" w:rsidRPr="00C75956" w:rsidRDefault="0069367A" w:rsidP="0069367A">
            <w:pPr>
              <w:numPr>
                <w:ilvl w:val="0"/>
                <w:numId w:val="13"/>
              </w:numPr>
              <w:spacing w:after="0" w:line="240" w:lineRule="auto"/>
              <w:ind w:left="173" w:right="-108" w:hanging="187"/>
              <w:rPr>
                <w:rFonts w:cs="Arial"/>
                <w:sz w:val="20"/>
                <w:szCs w:val="20"/>
                <w:lang w:val="en-GB"/>
              </w:rPr>
            </w:pPr>
            <w:r w:rsidRPr="00C75956">
              <w:rPr>
                <w:rFonts w:cs="Arial"/>
                <w:sz w:val="20"/>
                <w:szCs w:val="20"/>
              </w:rPr>
              <w:t>Reporting: Once in a month</w:t>
            </w:r>
          </w:p>
        </w:tc>
      </w:tr>
      <w:tr w:rsidR="0069367A" w:rsidRPr="00C75956" w:rsidTr="004843BA">
        <w:trPr>
          <w:trHeight w:val="576"/>
        </w:trPr>
        <w:tc>
          <w:tcPr>
            <w:tcW w:w="2358" w:type="dxa"/>
            <w:shd w:val="clear" w:color="auto" w:fill="auto"/>
            <w:vAlign w:val="center"/>
          </w:tcPr>
          <w:p w:rsidR="0069367A" w:rsidRPr="00C75956" w:rsidRDefault="0069367A" w:rsidP="004843BA">
            <w:pPr>
              <w:spacing w:after="0" w:line="240" w:lineRule="auto"/>
              <w:ind w:right="-24"/>
              <w:jc w:val="both"/>
              <w:rPr>
                <w:rFonts w:cs="Arial"/>
                <w:sz w:val="20"/>
                <w:szCs w:val="20"/>
                <w:lang w:val="en-GB"/>
              </w:rPr>
            </w:pPr>
            <w:r w:rsidRPr="00C75956">
              <w:rPr>
                <w:rFonts w:cs="Arial"/>
                <w:sz w:val="20"/>
                <w:szCs w:val="20"/>
                <w:lang w:val="en-GB"/>
              </w:rPr>
              <w:t xml:space="preserve">Personal Protective Equipment </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Ensure every single person involved in the activities  wear and use safety equipment</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lang w:val="en-GB"/>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lang w:val="en-GB"/>
              </w:rPr>
            </w:pPr>
            <w:r w:rsidRPr="00C75956">
              <w:rPr>
                <w:rFonts w:cs="Arial"/>
                <w:sz w:val="20"/>
                <w:szCs w:val="20"/>
              </w:rPr>
              <w:t>Reporting: Once in a month</w:t>
            </w:r>
          </w:p>
        </w:tc>
      </w:tr>
      <w:tr w:rsidR="0069367A" w:rsidRPr="00C75956" w:rsidTr="004843BA">
        <w:trPr>
          <w:trHeight w:val="533"/>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Worker’s health</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Monitoring process of worker’s health</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lang w:val="en-GB"/>
              </w:rPr>
            </w:pPr>
            <w:r w:rsidRPr="00C75956">
              <w:rPr>
                <w:rFonts w:cs="Arial"/>
                <w:sz w:val="20"/>
                <w:szCs w:val="20"/>
              </w:rPr>
              <w:t>Reporting: Once in a month</w:t>
            </w:r>
          </w:p>
        </w:tc>
      </w:tr>
      <w:tr w:rsidR="0069367A" w:rsidRPr="00C75956" w:rsidTr="004843BA">
        <w:trPr>
          <w:trHeight w:val="576"/>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Sanitation &amp; drinking water facility to the workers</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Availability of safe drinking water and sanitation to the workers</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lang w:val="en-GB"/>
              </w:rPr>
            </w:pPr>
            <w:r w:rsidRPr="00C75956">
              <w:rPr>
                <w:rFonts w:cs="Arial"/>
                <w:sz w:val="20"/>
                <w:szCs w:val="20"/>
              </w:rPr>
              <w:t>Reporting: Once in a month</w:t>
            </w:r>
          </w:p>
        </w:tc>
      </w:tr>
      <w:tr w:rsidR="0069367A" w:rsidRPr="00C75956" w:rsidTr="004843BA">
        <w:trPr>
          <w:trHeight w:val="533"/>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Incident record and reporting</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Documented record of all incident, accident, its remedial process</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r w:rsidR="0069367A" w:rsidRPr="00C75956" w:rsidTr="004843BA">
        <w:trPr>
          <w:trHeight w:val="720"/>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Site security/ Fencing at the site</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Isolation of site from general access by fencing, restriction of the un-authorized entry in the site.</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Reporting: Once in a month</w:t>
            </w:r>
          </w:p>
        </w:tc>
      </w:tr>
      <w:tr w:rsidR="0069367A" w:rsidRPr="00C75956" w:rsidTr="004843BA">
        <w:trPr>
          <w:trHeight w:val="720"/>
        </w:trPr>
        <w:tc>
          <w:tcPr>
            <w:tcW w:w="2358" w:type="dxa"/>
            <w:shd w:val="clear" w:color="auto" w:fill="auto"/>
            <w:vAlign w:val="center"/>
          </w:tcPr>
          <w:p w:rsidR="0069367A" w:rsidRPr="00C75956" w:rsidRDefault="0069367A" w:rsidP="004843BA">
            <w:pPr>
              <w:spacing w:after="0" w:line="240" w:lineRule="auto"/>
              <w:ind w:right="-24"/>
              <w:jc w:val="both"/>
              <w:rPr>
                <w:rFonts w:cs="Arial"/>
                <w:sz w:val="20"/>
                <w:szCs w:val="20"/>
                <w:lang w:val="en-GB"/>
              </w:rPr>
            </w:pPr>
            <w:r w:rsidRPr="00C75956">
              <w:rPr>
                <w:rFonts w:cs="Arial"/>
                <w:sz w:val="20"/>
                <w:szCs w:val="20"/>
                <w:lang w:val="en-GB"/>
              </w:rPr>
              <w:t>Bulletin/ announcement boards/ prohibition signs</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Visible in good condition or not</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Reporting: Once in a month</w:t>
            </w:r>
          </w:p>
        </w:tc>
      </w:tr>
      <w:tr w:rsidR="0069367A" w:rsidRPr="00C75956" w:rsidTr="004843BA">
        <w:trPr>
          <w:trHeight w:val="864"/>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Equipment /vehicles</w:t>
            </w:r>
          </w:p>
        </w:tc>
        <w:tc>
          <w:tcPr>
            <w:tcW w:w="3330" w:type="dxa"/>
            <w:shd w:val="clear" w:color="auto" w:fill="auto"/>
            <w:vAlign w:val="center"/>
          </w:tcPr>
          <w:p w:rsidR="0069367A" w:rsidRPr="00C75956" w:rsidRDefault="0069367A" w:rsidP="004843BA">
            <w:pPr>
              <w:spacing w:after="0" w:line="240" w:lineRule="auto"/>
              <w:ind w:right="-18"/>
              <w:jc w:val="both"/>
              <w:rPr>
                <w:rFonts w:cs="Arial"/>
                <w:sz w:val="20"/>
                <w:szCs w:val="20"/>
              </w:rPr>
            </w:pPr>
            <w:r w:rsidRPr="00C75956">
              <w:rPr>
                <w:rFonts w:cs="Arial"/>
                <w:sz w:val="20"/>
                <w:szCs w:val="20"/>
              </w:rPr>
              <w:t>Switched-off diesel engines when not in use;</w:t>
            </w:r>
          </w:p>
          <w:p w:rsidR="0069367A" w:rsidRPr="00C75956" w:rsidRDefault="0069367A" w:rsidP="004843BA">
            <w:pPr>
              <w:spacing w:after="0" w:line="240" w:lineRule="auto"/>
              <w:ind w:right="-18"/>
              <w:jc w:val="both"/>
              <w:rPr>
                <w:rFonts w:cs="Arial"/>
                <w:sz w:val="20"/>
                <w:szCs w:val="20"/>
              </w:rPr>
            </w:pPr>
            <w:r w:rsidRPr="00C75956">
              <w:rPr>
                <w:rFonts w:cs="Arial"/>
                <w:sz w:val="20"/>
                <w:szCs w:val="20"/>
              </w:rPr>
              <w:t>Search any possible leakage;</w:t>
            </w:r>
          </w:p>
          <w:p w:rsidR="0069367A" w:rsidRPr="00C75956" w:rsidRDefault="00250406" w:rsidP="004843BA">
            <w:pPr>
              <w:spacing w:after="0" w:line="240" w:lineRule="auto"/>
              <w:ind w:right="-18"/>
              <w:jc w:val="both"/>
              <w:rPr>
                <w:rFonts w:cs="Arial"/>
                <w:sz w:val="20"/>
                <w:szCs w:val="20"/>
              </w:rPr>
            </w:pPr>
            <w:r w:rsidRPr="00C75956">
              <w:rPr>
                <w:rFonts w:cs="Arial"/>
                <w:sz w:val="20"/>
                <w:szCs w:val="20"/>
              </w:rPr>
              <w:t>Fue</w:t>
            </w:r>
            <w:r w:rsidR="0069367A" w:rsidRPr="00C75956">
              <w:rPr>
                <w:rFonts w:cs="Arial"/>
                <w:sz w:val="20"/>
                <w:szCs w:val="20"/>
              </w:rPr>
              <w:t xml:space="preserve">ling. </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r w:rsidR="0069367A" w:rsidRPr="00C75956" w:rsidTr="004843BA">
        <w:trPr>
          <w:trHeight w:val="413"/>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Dust</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Dust is visible or not</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Reporting: Once in a month</w:t>
            </w:r>
          </w:p>
        </w:tc>
      </w:tr>
      <w:tr w:rsidR="0069367A" w:rsidRPr="00C75956" w:rsidTr="004843BA">
        <w:trPr>
          <w:trHeight w:val="467"/>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Oily waste generation and disposal</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Quantity of oily waste, storage and disposal</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week   </w:t>
            </w:r>
          </w:p>
        </w:tc>
      </w:tr>
      <w:tr w:rsidR="0069367A" w:rsidRPr="00C75956" w:rsidTr="004843BA">
        <w:trPr>
          <w:trHeight w:val="467"/>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Solid waste generation</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Quantity of solid wastes and disposal</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r w:rsidR="0069367A" w:rsidRPr="00C75956" w:rsidTr="004843BA">
        <w:trPr>
          <w:trHeight w:val="440"/>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Gender equity</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No discrimination regarding payment</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r w:rsidR="0069367A" w:rsidRPr="00C75956" w:rsidTr="004843BA">
        <w:trPr>
          <w:trHeight w:val="422"/>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Child labor</w:t>
            </w:r>
          </w:p>
        </w:tc>
        <w:tc>
          <w:tcPr>
            <w:tcW w:w="3330" w:type="dxa"/>
            <w:shd w:val="clear" w:color="auto" w:fill="auto"/>
            <w:vAlign w:val="center"/>
          </w:tcPr>
          <w:p w:rsidR="0069367A" w:rsidRPr="00C75956" w:rsidRDefault="0069367A" w:rsidP="004843BA">
            <w:pPr>
              <w:spacing w:after="0" w:line="240" w:lineRule="auto"/>
              <w:jc w:val="both"/>
              <w:rPr>
                <w:rFonts w:cs="Arial"/>
                <w:sz w:val="20"/>
                <w:szCs w:val="20"/>
              </w:rPr>
            </w:pPr>
            <w:r w:rsidRPr="00C75956">
              <w:rPr>
                <w:rFonts w:cs="Arial"/>
                <w:sz w:val="20"/>
                <w:szCs w:val="20"/>
              </w:rPr>
              <w:t>No child will be engaged in the activities</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r w:rsidR="0069367A" w:rsidRPr="00C75956" w:rsidTr="004843BA">
        <w:trPr>
          <w:trHeight w:val="197"/>
        </w:trPr>
        <w:tc>
          <w:tcPr>
            <w:tcW w:w="2358" w:type="dxa"/>
            <w:shd w:val="clear" w:color="auto" w:fill="auto"/>
            <w:vAlign w:val="center"/>
          </w:tcPr>
          <w:p w:rsidR="0069367A" w:rsidRPr="00C75956" w:rsidRDefault="0069367A" w:rsidP="004843BA">
            <w:pPr>
              <w:spacing w:after="0" w:line="240" w:lineRule="auto"/>
              <w:jc w:val="both"/>
              <w:rPr>
                <w:rFonts w:cs="Arial"/>
                <w:sz w:val="20"/>
                <w:szCs w:val="20"/>
                <w:lang w:val="en-GB"/>
              </w:rPr>
            </w:pPr>
            <w:r w:rsidRPr="00C75956">
              <w:rPr>
                <w:rFonts w:cs="Arial"/>
                <w:sz w:val="20"/>
                <w:szCs w:val="20"/>
                <w:lang w:val="en-GB"/>
              </w:rPr>
              <w:t xml:space="preserve">Handling of hazardous materials </w:t>
            </w:r>
          </w:p>
        </w:tc>
        <w:tc>
          <w:tcPr>
            <w:tcW w:w="3330" w:type="dxa"/>
            <w:shd w:val="clear" w:color="auto" w:fill="auto"/>
            <w:vAlign w:val="center"/>
          </w:tcPr>
          <w:p w:rsidR="0069367A" w:rsidRPr="00C75956" w:rsidRDefault="00250406" w:rsidP="004843BA">
            <w:pPr>
              <w:spacing w:after="0" w:line="240" w:lineRule="auto"/>
              <w:jc w:val="both"/>
              <w:rPr>
                <w:rFonts w:cs="Arial"/>
                <w:sz w:val="20"/>
                <w:szCs w:val="20"/>
              </w:rPr>
            </w:pPr>
            <w:r w:rsidRPr="00C75956">
              <w:rPr>
                <w:rFonts w:cs="Arial"/>
                <w:sz w:val="20"/>
                <w:szCs w:val="20"/>
              </w:rPr>
              <w:t>Fue</w:t>
            </w:r>
            <w:r w:rsidR="0069367A" w:rsidRPr="00C75956">
              <w:rPr>
                <w:rFonts w:cs="Arial"/>
                <w:sz w:val="20"/>
                <w:szCs w:val="20"/>
              </w:rPr>
              <w:t>ling, storage, operation</w:t>
            </w:r>
          </w:p>
        </w:tc>
        <w:tc>
          <w:tcPr>
            <w:tcW w:w="1350" w:type="dxa"/>
            <w:shd w:val="clear" w:color="auto" w:fill="auto"/>
            <w:vAlign w:val="center"/>
          </w:tcPr>
          <w:p w:rsidR="0069367A" w:rsidRPr="00C75956" w:rsidRDefault="0069367A" w:rsidP="004843BA">
            <w:pPr>
              <w:spacing w:after="0" w:line="240" w:lineRule="auto"/>
              <w:jc w:val="center"/>
              <w:rPr>
                <w:rFonts w:cs="Arial"/>
                <w:sz w:val="20"/>
                <w:szCs w:val="20"/>
              </w:rPr>
            </w:pPr>
            <w:r w:rsidRPr="00C75956">
              <w:rPr>
                <w:rFonts w:cs="Arial"/>
                <w:sz w:val="20"/>
                <w:szCs w:val="20"/>
                <w:lang w:val="en-GB"/>
              </w:rPr>
              <w:t>Subproject site</w:t>
            </w:r>
          </w:p>
        </w:tc>
        <w:tc>
          <w:tcPr>
            <w:tcW w:w="2790" w:type="dxa"/>
            <w:shd w:val="clear" w:color="auto" w:fill="auto"/>
            <w:vAlign w:val="center"/>
          </w:tcPr>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Daily </w:t>
            </w:r>
          </w:p>
          <w:p w:rsidR="0069367A" w:rsidRPr="00C75956" w:rsidRDefault="0069367A" w:rsidP="0069367A">
            <w:pPr>
              <w:numPr>
                <w:ilvl w:val="0"/>
                <w:numId w:val="13"/>
              </w:numPr>
              <w:spacing w:after="0" w:line="240" w:lineRule="auto"/>
              <w:ind w:left="173" w:right="-108" w:hanging="187"/>
              <w:rPr>
                <w:rFonts w:cs="Arial"/>
                <w:sz w:val="20"/>
                <w:szCs w:val="20"/>
              </w:rPr>
            </w:pPr>
            <w:r w:rsidRPr="00C75956">
              <w:rPr>
                <w:rFonts w:cs="Arial"/>
                <w:sz w:val="20"/>
                <w:szCs w:val="20"/>
              </w:rPr>
              <w:t xml:space="preserve">Reporting: Once in a month  </w:t>
            </w:r>
          </w:p>
        </w:tc>
      </w:tr>
    </w:tbl>
    <w:p w:rsidR="0069367A" w:rsidRPr="00C75956" w:rsidRDefault="0069367A" w:rsidP="0069367A">
      <w:pPr>
        <w:spacing w:after="120" w:line="240" w:lineRule="auto"/>
        <w:ind w:right="-130"/>
        <w:rPr>
          <w:rFonts w:cs="Arial"/>
          <w:b/>
          <w:sz w:val="12"/>
          <w:szCs w:val="21"/>
        </w:rPr>
      </w:pPr>
    </w:p>
    <w:p w:rsidR="000B1503" w:rsidRPr="000E253A" w:rsidRDefault="000B1503" w:rsidP="000B1503">
      <w:pPr>
        <w:autoSpaceDE w:val="0"/>
        <w:autoSpaceDN w:val="0"/>
        <w:adjustRightInd w:val="0"/>
        <w:spacing w:line="360" w:lineRule="auto"/>
        <w:jc w:val="both"/>
        <w:rPr>
          <w:rFonts w:cs="Arial"/>
          <w:szCs w:val="22"/>
          <w:highlight w:val="yellow"/>
        </w:rPr>
      </w:pPr>
      <w:r w:rsidRPr="00C75956">
        <w:rPr>
          <w:rFonts w:cs="Arial"/>
          <w:szCs w:val="22"/>
        </w:rPr>
        <w:t xml:space="preserve">In addition, a comprehensive Environmental Compliance Monitoring checklist has been enclosed in </w:t>
      </w:r>
      <w:r w:rsidRPr="00C75956">
        <w:rPr>
          <w:rFonts w:cs="Arial"/>
          <w:b/>
          <w:i/>
          <w:szCs w:val="22"/>
        </w:rPr>
        <w:t>Appendix</w:t>
      </w:r>
      <w:r w:rsidRPr="00780EFB">
        <w:rPr>
          <w:rFonts w:cs="Arial"/>
          <w:b/>
          <w:i/>
          <w:szCs w:val="22"/>
        </w:rPr>
        <w:t>-I</w:t>
      </w:r>
      <w:r w:rsidRPr="00780EFB">
        <w:rPr>
          <w:rFonts w:cs="Arial"/>
          <w:szCs w:val="22"/>
        </w:rPr>
        <w:t>.</w:t>
      </w:r>
    </w:p>
    <w:p w:rsidR="0069367A" w:rsidRPr="000E253A" w:rsidRDefault="0069367A" w:rsidP="0069367A">
      <w:pPr>
        <w:autoSpaceDE w:val="0"/>
        <w:autoSpaceDN w:val="0"/>
        <w:adjustRightInd w:val="0"/>
        <w:spacing w:line="360" w:lineRule="auto"/>
        <w:jc w:val="both"/>
        <w:rPr>
          <w:rFonts w:cs="Arial"/>
          <w:szCs w:val="22"/>
          <w:highlight w:val="yellow"/>
        </w:rPr>
      </w:pPr>
    </w:p>
    <w:p w:rsidR="0069367A" w:rsidRPr="000E253A" w:rsidRDefault="0069367A" w:rsidP="0069367A">
      <w:pPr>
        <w:autoSpaceDE w:val="0"/>
        <w:autoSpaceDN w:val="0"/>
        <w:adjustRightInd w:val="0"/>
        <w:spacing w:line="360" w:lineRule="auto"/>
        <w:jc w:val="both"/>
        <w:rPr>
          <w:rFonts w:cs="Arial"/>
          <w:szCs w:val="22"/>
          <w:highlight w:val="yellow"/>
        </w:rPr>
      </w:pPr>
    </w:p>
    <w:p w:rsidR="007C170D" w:rsidRPr="000E253A" w:rsidRDefault="0004368F" w:rsidP="00936C32">
      <w:pPr>
        <w:tabs>
          <w:tab w:val="left" w:pos="3510"/>
        </w:tabs>
        <w:autoSpaceDE w:val="0"/>
        <w:autoSpaceDN w:val="0"/>
        <w:adjustRightInd w:val="0"/>
        <w:spacing w:line="360" w:lineRule="auto"/>
        <w:jc w:val="both"/>
        <w:rPr>
          <w:rFonts w:cs="Arial"/>
          <w:szCs w:val="22"/>
          <w:highlight w:val="yellow"/>
        </w:rPr>
      </w:pPr>
      <w:r w:rsidRPr="000E253A">
        <w:rPr>
          <w:rFonts w:cs="Arial"/>
          <w:szCs w:val="22"/>
          <w:highlight w:val="yellow"/>
        </w:rPr>
        <w:t xml:space="preserve">  </w:t>
      </w:r>
    </w:p>
    <w:p w:rsidR="0069367A" w:rsidRPr="00780EFB" w:rsidRDefault="0069367A" w:rsidP="0069367A">
      <w:pPr>
        <w:pStyle w:val="Heading1"/>
        <w:ind w:left="270" w:hanging="270"/>
        <w:rPr>
          <w:sz w:val="24"/>
          <w:szCs w:val="24"/>
        </w:rPr>
      </w:pPr>
      <w:r w:rsidRPr="00780EFB">
        <w:rPr>
          <w:sz w:val="24"/>
          <w:szCs w:val="24"/>
        </w:rPr>
        <w:lastRenderedPageBreak/>
        <w:t xml:space="preserve">Environmental MANAGEMENT BUDGET </w:t>
      </w:r>
    </w:p>
    <w:p w:rsidR="00A01A63" w:rsidRPr="00780EFB" w:rsidRDefault="00A01A63" w:rsidP="0069367A">
      <w:pPr>
        <w:autoSpaceDE w:val="0"/>
        <w:autoSpaceDN w:val="0"/>
        <w:adjustRightInd w:val="0"/>
        <w:spacing w:after="120" w:line="360" w:lineRule="auto"/>
        <w:jc w:val="both"/>
        <w:rPr>
          <w:rFonts w:eastAsia="Calibri" w:cs="Times New Roman"/>
          <w:sz w:val="4"/>
          <w:szCs w:val="22"/>
          <w:lang w:bidi="ar-SA"/>
        </w:rPr>
      </w:pPr>
    </w:p>
    <w:p w:rsidR="0069367A" w:rsidRPr="00780EFB" w:rsidRDefault="0069367A" w:rsidP="0069367A">
      <w:pPr>
        <w:autoSpaceDE w:val="0"/>
        <w:autoSpaceDN w:val="0"/>
        <w:adjustRightInd w:val="0"/>
        <w:spacing w:after="120" w:line="360" w:lineRule="auto"/>
        <w:jc w:val="both"/>
        <w:rPr>
          <w:rFonts w:cs="Arial"/>
          <w:szCs w:val="22"/>
        </w:rPr>
      </w:pPr>
      <w:r w:rsidRPr="00780EFB">
        <w:rPr>
          <w:rFonts w:cs="Arial"/>
          <w:szCs w:val="22"/>
        </w:rPr>
        <w:t xml:space="preserve">Considering the environmental impacts and their mitigation measures for the subproject, several items are included in the BOQ for the environmental management. </w:t>
      </w:r>
      <w:r w:rsidRPr="00780EFB">
        <w:rPr>
          <w:rFonts w:cs="Arial"/>
          <w:b/>
          <w:i/>
          <w:szCs w:val="22"/>
        </w:rPr>
        <w:t>Table 6.1</w:t>
      </w:r>
      <w:r w:rsidRPr="00780EFB">
        <w:rPr>
          <w:rFonts w:cs="Arial"/>
          <w:b/>
          <w:szCs w:val="22"/>
        </w:rPr>
        <w:t xml:space="preserve"> </w:t>
      </w:r>
      <w:r w:rsidRPr="00780EFB">
        <w:rPr>
          <w:rFonts w:cs="Arial"/>
          <w:szCs w:val="22"/>
        </w:rPr>
        <w:t xml:space="preserve">presents the estimated cost for the environmental management. </w:t>
      </w:r>
    </w:p>
    <w:p w:rsidR="0069367A" w:rsidRPr="00780EFB" w:rsidRDefault="0069367A" w:rsidP="0069367A">
      <w:pPr>
        <w:autoSpaceDE w:val="0"/>
        <w:autoSpaceDN w:val="0"/>
        <w:adjustRightInd w:val="0"/>
        <w:spacing w:after="0" w:line="360" w:lineRule="auto"/>
        <w:jc w:val="center"/>
        <w:rPr>
          <w:rFonts w:cs="Arial"/>
          <w:b/>
          <w:szCs w:val="22"/>
        </w:rPr>
      </w:pPr>
      <w:r w:rsidRPr="00780EFB">
        <w:rPr>
          <w:rFonts w:cs="Arial"/>
          <w:b/>
          <w:szCs w:val="22"/>
        </w:rPr>
        <w:t>Table 6.1: Environmental Management Budget</w:t>
      </w:r>
    </w:p>
    <w:p w:rsidR="008447FB" w:rsidRPr="000E253A" w:rsidRDefault="008447FB" w:rsidP="00A53100">
      <w:pPr>
        <w:autoSpaceDE w:val="0"/>
        <w:autoSpaceDN w:val="0"/>
        <w:adjustRightInd w:val="0"/>
        <w:spacing w:after="0" w:line="360" w:lineRule="auto"/>
        <w:rPr>
          <w:rFonts w:cs="Arial"/>
          <w:b/>
          <w:sz w:val="6"/>
          <w:szCs w:val="22"/>
          <w:highlight w:val="yellow"/>
        </w:rPr>
      </w:pPr>
    </w:p>
    <w:p w:rsidR="008447FB" w:rsidRPr="000E253A" w:rsidRDefault="008447FB" w:rsidP="00A53100">
      <w:pPr>
        <w:autoSpaceDE w:val="0"/>
        <w:autoSpaceDN w:val="0"/>
        <w:adjustRightInd w:val="0"/>
        <w:spacing w:after="0" w:line="360" w:lineRule="auto"/>
        <w:rPr>
          <w:rFonts w:cs="Arial"/>
          <w:b/>
          <w:sz w:val="6"/>
          <w:szCs w:val="22"/>
          <w:highlight w:val="yellow"/>
        </w:rPr>
      </w:pPr>
    </w:p>
    <w:p w:rsidR="00394498" w:rsidRPr="000E253A" w:rsidRDefault="00394498" w:rsidP="00A53100">
      <w:pPr>
        <w:autoSpaceDE w:val="0"/>
        <w:autoSpaceDN w:val="0"/>
        <w:adjustRightInd w:val="0"/>
        <w:spacing w:after="0" w:line="360" w:lineRule="auto"/>
        <w:rPr>
          <w:rFonts w:cs="Arial"/>
          <w:b/>
          <w:sz w:val="6"/>
          <w:szCs w:val="22"/>
          <w:highlight w:val="yellow"/>
        </w:rPr>
      </w:pPr>
    </w:p>
    <w:p w:rsidR="008447FB" w:rsidRPr="000E253A" w:rsidRDefault="008447FB" w:rsidP="00A53100">
      <w:pPr>
        <w:autoSpaceDE w:val="0"/>
        <w:autoSpaceDN w:val="0"/>
        <w:adjustRightInd w:val="0"/>
        <w:spacing w:after="0" w:line="360" w:lineRule="auto"/>
        <w:rPr>
          <w:rFonts w:cs="Arial"/>
          <w:b/>
          <w:sz w:val="6"/>
          <w:szCs w:val="22"/>
          <w:highlight w:val="yellow"/>
        </w:rPr>
      </w:pPr>
    </w:p>
    <w:p w:rsidR="008447FB" w:rsidRPr="000E253A" w:rsidRDefault="008447FB" w:rsidP="00A53100">
      <w:pPr>
        <w:autoSpaceDE w:val="0"/>
        <w:autoSpaceDN w:val="0"/>
        <w:adjustRightInd w:val="0"/>
        <w:spacing w:after="0" w:line="360" w:lineRule="auto"/>
        <w:rPr>
          <w:rFonts w:cs="Arial"/>
          <w:b/>
          <w:sz w:val="2"/>
          <w:szCs w:val="22"/>
          <w:highlight w:val="yellow"/>
        </w:rPr>
      </w:pPr>
    </w:p>
    <w:tbl>
      <w:tblPr>
        <w:tblW w:w="14400" w:type="dxa"/>
        <w:tblInd w:w="93" w:type="dxa"/>
        <w:tblLook w:val="04A0" w:firstRow="1" w:lastRow="0" w:firstColumn="1" w:lastColumn="0" w:noHBand="0" w:noVBand="1"/>
      </w:tblPr>
      <w:tblGrid>
        <w:gridCol w:w="760"/>
        <w:gridCol w:w="4434"/>
        <w:gridCol w:w="825"/>
        <w:gridCol w:w="803"/>
        <w:gridCol w:w="1158"/>
        <w:gridCol w:w="1620"/>
        <w:gridCol w:w="960"/>
        <w:gridCol w:w="960"/>
        <w:gridCol w:w="960"/>
        <w:gridCol w:w="960"/>
        <w:gridCol w:w="960"/>
      </w:tblGrid>
      <w:tr w:rsidR="00780EFB" w:rsidRPr="00812750" w:rsidTr="00DB7E38">
        <w:trPr>
          <w:trHeight w:val="67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Item No.</w:t>
            </w:r>
          </w:p>
        </w:tc>
        <w:tc>
          <w:tcPr>
            <w:tcW w:w="9220" w:type="dxa"/>
            <w:tcBorders>
              <w:top w:val="single" w:sz="4" w:space="0" w:color="auto"/>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Description of the Works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Unit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 xml:space="preserve">Qty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Unit Rate (BDT)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Amount (BDT)</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855"/>
        </w:trPr>
        <w:tc>
          <w:tcPr>
            <w:tcW w:w="760" w:type="dxa"/>
            <w:tcBorders>
              <w:top w:val="nil"/>
              <w:left w:val="single" w:sz="4" w:space="0" w:color="auto"/>
              <w:bottom w:val="nil"/>
              <w:right w:val="single" w:sz="4" w:space="0" w:color="auto"/>
            </w:tcBorders>
            <w:shd w:val="clear" w:color="auto" w:fill="auto"/>
            <w:vAlign w:val="center"/>
            <w:hideMark/>
          </w:tcPr>
          <w:p w:rsidR="00780EFB" w:rsidRPr="00812750" w:rsidRDefault="00780EFB" w:rsidP="00DB7E38">
            <w:pPr>
              <w:spacing w:after="0" w:line="240" w:lineRule="auto"/>
              <w:rPr>
                <w:rFonts w:cs="Arial"/>
                <w:color w:val="000000"/>
                <w:sz w:val="20"/>
                <w:szCs w:val="20"/>
                <w:lang w:bidi="ar-SA"/>
              </w:rPr>
            </w:pPr>
            <w:r w:rsidRPr="00812750">
              <w:rPr>
                <w:rFonts w:cs="Arial"/>
                <w:color w:val="000000"/>
                <w:sz w:val="20"/>
                <w:szCs w:val="20"/>
                <w:lang w:bidi="ar-SA"/>
              </w:rPr>
              <w:t>eme-1</w:t>
            </w:r>
          </w:p>
        </w:tc>
        <w:tc>
          <w:tcPr>
            <w:tcW w:w="9220" w:type="dxa"/>
            <w:tcBorders>
              <w:top w:val="single" w:sz="4" w:space="0" w:color="auto"/>
              <w:left w:val="nil"/>
              <w:bottom w:val="single" w:sz="4" w:space="0" w:color="auto"/>
              <w:right w:val="single" w:sz="4" w:space="0" w:color="auto"/>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Dust suppression measures by water spraying throughout the construction period in and around the subproject site, uncovered aggregates and loose materials such as stockpiles of the sand, excavated earth, construction wastes etc. and overall construction works as per requirement</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LS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ascii="Calibri" w:hAnsi="Calibri" w:cs="Calibri"/>
                <w:color w:val="000000"/>
                <w:sz w:val="20"/>
                <w:szCs w:val="20"/>
                <w:lang w:bidi="ar-SA"/>
              </w:rPr>
            </w:pPr>
            <w:r w:rsidRPr="00812750">
              <w:rPr>
                <w:rFonts w:ascii="Calibri" w:hAnsi="Calibri" w:cs="Calibri"/>
                <w:color w:val="000000"/>
                <w:sz w:val="20"/>
                <w:szCs w:val="20"/>
                <w:lang w:bidi="ar-SA"/>
              </w:rPr>
              <w:t>−</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ascii="Calibri" w:hAnsi="Calibri" w:cs="Calibri"/>
                <w:color w:val="000000"/>
                <w:sz w:val="20"/>
                <w:szCs w:val="20"/>
                <w:lang w:bidi="ar-SA"/>
              </w:rPr>
            </w:pPr>
            <w:r w:rsidRPr="00812750">
              <w:rPr>
                <w:rFonts w:ascii="Calibri" w:hAnsi="Calibri" w:cs="Calibri"/>
                <w:color w:val="000000"/>
                <w:sz w:val="20"/>
                <w:szCs w:val="20"/>
                <w:lang w:bidi="ar-SA"/>
              </w:rPr>
              <w:t>−</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rPr>
                <w:rFonts w:cs="Arial"/>
                <w:color w:val="000000"/>
                <w:sz w:val="20"/>
                <w:szCs w:val="20"/>
                <w:lang w:bidi="ar-SA"/>
              </w:rPr>
            </w:pPr>
            <w:r w:rsidRPr="00812750">
              <w:rPr>
                <w:rFonts w:cs="Arial"/>
                <w:color w:val="000000"/>
                <w:sz w:val="20"/>
                <w:szCs w:val="20"/>
                <w:lang w:bidi="ar-SA"/>
              </w:rPr>
              <w:t>eme-5</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Prevention of the spillage and leakage of the polluting materials (Detailed procedure will be given in the EMP)</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LS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ascii="Calibri" w:hAnsi="Calibri" w:cs="Calibri"/>
                <w:color w:val="000000"/>
                <w:sz w:val="20"/>
                <w:szCs w:val="20"/>
                <w:lang w:bidi="ar-SA"/>
              </w:rPr>
            </w:pPr>
            <w:r w:rsidRPr="00812750">
              <w:rPr>
                <w:rFonts w:ascii="Calibri" w:hAnsi="Calibri" w:cs="Calibri"/>
                <w:color w:val="000000"/>
                <w:sz w:val="20"/>
                <w:szCs w:val="20"/>
                <w:lang w:bidi="ar-SA"/>
              </w:rPr>
              <w:t>−</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ascii="Calibri" w:hAnsi="Calibri" w:cs="Calibri"/>
                <w:color w:val="000000"/>
                <w:sz w:val="20"/>
                <w:szCs w:val="20"/>
                <w:lang w:bidi="ar-SA"/>
              </w:rPr>
            </w:pPr>
            <w:r w:rsidRPr="00812750">
              <w:rPr>
                <w:rFonts w:ascii="Calibri" w:hAnsi="Calibri" w:cs="Calibri"/>
                <w:color w:val="000000"/>
                <w:sz w:val="20"/>
                <w:szCs w:val="20"/>
                <w:lang w:bidi="ar-SA"/>
              </w:rPr>
              <w:t>−</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5,000.00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r w:rsidRPr="00812750">
              <w:rPr>
                <w:rFonts w:cs="Arial"/>
                <w:color w:val="000000"/>
                <w:szCs w:val="22"/>
                <w:lang w:bidi="ar-SA"/>
              </w:rPr>
              <w:t xml:space="preserve"> </w:t>
            </w:r>
          </w:p>
        </w:tc>
      </w:tr>
      <w:tr w:rsidR="00780EFB" w:rsidRPr="00812750" w:rsidTr="00DB7E38">
        <w:trPr>
          <w:trHeight w:val="9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rPr>
                <w:rFonts w:cs="Arial"/>
                <w:color w:val="000000"/>
                <w:sz w:val="20"/>
                <w:szCs w:val="20"/>
                <w:lang w:bidi="ar-SA"/>
              </w:rPr>
            </w:pPr>
            <w:r w:rsidRPr="00812750">
              <w:rPr>
                <w:rFonts w:cs="Arial"/>
                <w:color w:val="000000"/>
                <w:sz w:val="20"/>
                <w:szCs w:val="20"/>
                <w:lang w:bidi="ar-SA"/>
              </w:rPr>
              <w:t>eme-6</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 xml:space="preserve">Campsite wastes disposal facility during the construction period (collection, transportation and dumping of the wastes at dumping site beside Madaripur-Shariatpur Highway: 2 nos. (1 no. for the organic wastes and 1 no. for the inorganic wastes disposal facility)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Nos.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40,000.00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70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rPr>
                <w:rFonts w:cs="Arial"/>
                <w:color w:val="000000"/>
                <w:sz w:val="20"/>
                <w:szCs w:val="20"/>
                <w:lang w:bidi="ar-SA"/>
              </w:rPr>
            </w:pPr>
            <w:r w:rsidRPr="00812750">
              <w:rPr>
                <w:rFonts w:cs="Arial"/>
                <w:color w:val="000000"/>
                <w:sz w:val="20"/>
                <w:szCs w:val="20"/>
                <w:lang w:bidi="ar-SA"/>
              </w:rPr>
              <w:t>eme-7</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 xml:space="preserve">Campsite water supply facilities: Preferably 1 no. of tube well at the labor campsite (Depending on the site condition, DSM consultant will assist the contractor for selecting the option)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Nos.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1.00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5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rPr>
                <w:rFonts w:cs="Arial"/>
                <w:color w:val="000000"/>
                <w:sz w:val="20"/>
                <w:szCs w:val="20"/>
                <w:lang w:bidi="ar-SA"/>
              </w:rPr>
            </w:pPr>
            <w:r w:rsidRPr="00812750">
              <w:rPr>
                <w:rFonts w:cs="Arial"/>
                <w:color w:val="000000"/>
                <w:sz w:val="20"/>
                <w:szCs w:val="20"/>
                <w:lang w:bidi="ar-SA"/>
              </w:rPr>
              <w:t>eme-8</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 xml:space="preserve">Campsite sanitation facilities: 2 nos. of the toilets preferably sanitary toilets at the labor campsite (1 no. for women and 1 no. for men)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Nos.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40,000.00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570"/>
        </w:trPr>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eme-9</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 xml:space="preserve">Providing safety gear packages like hand gloves, spectacles for eye protection, ear plug, helmets, masks, visible jacket, safety shoes for at least 25 persons (20 workers and 5 visitors)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Set</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25.00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3,000.00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75,000.00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615"/>
        </w:trPr>
        <w:tc>
          <w:tcPr>
            <w:tcW w:w="760" w:type="dxa"/>
            <w:vMerge/>
            <w:tcBorders>
              <w:top w:val="nil"/>
              <w:left w:val="single" w:sz="4" w:space="0" w:color="auto"/>
              <w:bottom w:val="single" w:sz="4" w:space="0" w:color="000000"/>
              <w:right w:val="single" w:sz="4" w:space="0" w:color="auto"/>
            </w:tcBorders>
            <w:vAlign w:val="center"/>
            <w:hideMark/>
          </w:tcPr>
          <w:p w:rsidR="00780EFB" w:rsidRPr="00812750" w:rsidRDefault="00780EFB" w:rsidP="00DB7E38">
            <w:pPr>
              <w:spacing w:after="0" w:line="240" w:lineRule="auto"/>
              <w:rPr>
                <w:rFonts w:cs="Arial"/>
                <w:color w:val="000000"/>
                <w:sz w:val="20"/>
                <w:szCs w:val="20"/>
                <w:lang w:bidi="ar-SA"/>
              </w:rPr>
            </w:pP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 xml:space="preserve">One first aid box with necessary accessories (contractor is responsible for providing necessary medicines, saline as per requirement during construction period)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Set</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1.00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2,500.00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2,500.00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435"/>
        </w:trPr>
        <w:tc>
          <w:tcPr>
            <w:tcW w:w="760" w:type="dxa"/>
            <w:tcBorders>
              <w:top w:val="nil"/>
              <w:left w:val="single" w:sz="4" w:space="0" w:color="auto"/>
              <w:bottom w:val="single" w:sz="4" w:space="0" w:color="auto"/>
              <w:right w:val="single" w:sz="4" w:space="0" w:color="auto"/>
            </w:tcBorders>
            <w:shd w:val="clear" w:color="auto" w:fill="auto"/>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eme-14</w:t>
            </w:r>
          </w:p>
        </w:tc>
        <w:tc>
          <w:tcPr>
            <w:tcW w:w="9220" w:type="dxa"/>
            <w:tcBorders>
              <w:top w:val="single" w:sz="4" w:space="0" w:color="auto"/>
              <w:left w:val="nil"/>
              <w:bottom w:val="single" w:sz="4" w:space="0" w:color="auto"/>
              <w:right w:val="single" w:sz="4" w:space="0" w:color="000000"/>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Cautionary signs-4 nos. (detailed design will be given in the EMP)</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Nos.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4.00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2,500.00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10,000.00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585"/>
        </w:trPr>
        <w:tc>
          <w:tcPr>
            <w:tcW w:w="760" w:type="dxa"/>
            <w:tcBorders>
              <w:top w:val="nil"/>
              <w:left w:val="single" w:sz="4" w:space="0" w:color="auto"/>
              <w:bottom w:val="single" w:sz="4" w:space="0" w:color="auto"/>
              <w:right w:val="single" w:sz="4" w:space="0" w:color="auto"/>
            </w:tcBorders>
            <w:shd w:val="clear" w:color="auto" w:fill="auto"/>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eme-15</w:t>
            </w:r>
          </w:p>
        </w:tc>
        <w:tc>
          <w:tcPr>
            <w:tcW w:w="9220" w:type="dxa"/>
            <w:tcBorders>
              <w:top w:val="single" w:sz="4" w:space="0" w:color="auto"/>
              <w:left w:val="nil"/>
              <w:bottom w:val="single" w:sz="4" w:space="0" w:color="auto"/>
              <w:right w:val="single" w:sz="4" w:space="0" w:color="auto"/>
            </w:tcBorders>
            <w:shd w:val="clear" w:color="auto" w:fill="auto"/>
            <w:hideMark/>
          </w:tcPr>
          <w:p w:rsidR="00780EFB" w:rsidRPr="00812750" w:rsidRDefault="00780EFB" w:rsidP="00DB7E38">
            <w:pPr>
              <w:spacing w:after="0" w:line="240" w:lineRule="auto"/>
              <w:jc w:val="both"/>
              <w:rPr>
                <w:rFonts w:cs="Arial"/>
                <w:color w:val="000000"/>
                <w:sz w:val="20"/>
                <w:szCs w:val="20"/>
                <w:lang w:bidi="ar-SA"/>
              </w:rPr>
            </w:pPr>
            <w:r w:rsidRPr="00812750">
              <w:rPr>
                <w:rFonts w:cs="Arial"/>
                <w:color w:val="000000"/>
                <w:sz w:val="20"/>
                <w:szCs w:val="20"/>
                <w:lang w:bidi="ar-SA"/>
              </w:rPr>
              <w:t>Installation of the waste bins (detailed design and location of the waste bins will be given in the EMP)-    10 nos.</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Nos.</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20.00</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8,000.00</w:t>
            </w:r>
          </w:p>
        </w:tc>
        <w:tc>
          <w:tcPr>
            <w:tcW w:w="162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160,000.00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r w:rsidR="00780EFB" w:rsidRPr="00812750" w:rsidTr="00DB7E3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80EFB" w:rsidRPr="00812750" w:rsidRDefault="00780EFB" w:rsidP="00DB7E38">
            <w:pPr>
              <w:spacing w:after="0" w:line="240" w:lineRule="auto"/>
              <w:jc w:val="center"/>
              <w:rPr>
                <w:rFonts w:cs="Arial"/>
                <w:color w:val="000000"/>
                <w:sz w:val="20"/>
                <w:szCs w:val="20"/>
                <w:lang w:bidi="ar-SA"/>
              </w:rPr>
            </w:pPr>
            <w:r w:rsidRPr="00812750">
              <w:rPr>
                <w:rFonts w:cs="Arial"/>
                <w:color w:val="000000"/>
                <w:sz w:val="20"/>
                <w:szCs w:val="20"/>
                <w:lang w:bidi="ar-SA"/>
              </w:rPr>
              <w:t> </w:t>
            </w:r>
          </w:p>
        </w:tc>
        <w:tc>
          <w:tcPr>
            <w:tcW w:w="9220" w:type="dxa"/>
            <w:tcBorders>
              <w:top w:val="single" w:sz="4" w:space="0" w:color="auto"/>
              <w:left w:val="nil"/>
              <w:bottom w:val="single" w:sz="4" w:space="0" w:color="auto"/>
              <w:right w:val="single" w:sz="4" w:space="0" w:color="000000"/>
            </w:tcBorders>
            <w:shd w:val="clear" w:color="auto" w:fill="auto"/>
            <w:vAlign w:val="center"/>
            <w:hideMark/>
          </w:tcPr>
          <w:p w:rsidR="00780EFB" w:rsidRPr="00812750" w:rsidRDefault="00780EFB" w:rsidP="00DB7E38">
            <w:pPr>
              <w:spacing w:after="0" w:line="240" w:lineRule="auto"/>
              <w:rPr>
                <w:rFonts w:cs="Arial"/>
                <w:b/>
                <w:bCs/>
                <w:color w:val="000000"/>
                <w:sz w:val="20"/>
                <w:szCs w:val="20"/>
                <w:lang w:bidi="ar-SA"/>
              </w:rPr>
            </w:pPr>
            <w:r w:rsidRPr="00812750">
              <w:rPr>
                <w:rFonts w:cs="Arial"/>
                <w:b/>
                <w:bCs/>
                <w:color w:val="000000"/>
                <w:sz w:val="20"/>
                <w:szCs w:val="20"/>
                <w:lang w:bidi="ar-SA"/>
              </w:rPr>
              <w:t xml:space="preserve">Total </w:t>
            </w:r>
          </w:p>
        </w:tc>
        <w:tc>
          <w:tcPr>
            <w:tcW w:w="11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rPr>
                <w:rFonts w:cs="Arial"/>
                <w:b/>
                <w:bCs/>
                <w:color w:val="000000"/>
                <w:sz w:val="20"/>
                <w:szCs w:val="20"/>
                <w:lang w:bidi="ar-SA"/>
              </w:rPr>
            </w:pPr>
            <w:r w:rsidRPr="00812750">
              <w:rPr>
                <w:rFonts w:cs="Arial"/>
                <w:b/>
                <w:bCs/>
                <w:color w:val="000000"/>
                <w:sz w:val="20"/>
                <w:szCs w:val="20"/>
                <w:lang w:bidi="ar-SA"/>
              </w:rPr>
              <w:t> </w:t>
            </w:r>
          </w:p>
        </w:tc>
        <w:tc>
          <w:tcPr>
            <w:tcW w:w="9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 </w:t>
            </w:r>
          </w:p>
        </w:tc>
        <w:tc>
          <w:tcPr>
            <w:tcW w:w="1240" w:type="dxa"/>
            <w:tcBorders>
              <w:top w:val="nil"/>
              <w:left w:val="nil"/>
              <w:bottom w:val="single" w:sz="4" w:space="0" w:color="auto"/>
              <w:right w:val="single" w:sz="4" w:space="0" w:color="auto"/>
            </w:tcBorders>
            <w:shd w:val="clear" w:color="auto" w:fill="auto"/>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 </w:t>
            </w:r>
          </w:p>
        </w:tc>
        <w:tc>
          <w:tcPr>
            <w:tcW w:w="1620" w:type="dxa"/>
            <w:tcBorders>
              <w:top w:val="nil"/>
              <w:left w:val="nil"/>
              <w:bottom w:val="single" w:sz="4" w:space="0" w:color="auto"/>
              <w:right w:val="single" w:sz="4" w:space="0" w:color="auto"/>
            </w:tcBorders>
            <w:shd w:val="clear" w:color="auto" w:fill="auto"/>
            <w:noWrap/>
            <w:vAlign w:val="center"/>
            <w:hideMark/>
          </w:tcPr>
          <w:p w:rsidR="00780EFB" w:rsidRPr="00812750" w:rsidRDefault="00780EFB" w:rsidP="00DB7E38">
            <w:pPr>
              <w:spacing w:after="0" w:line="240" w:lineRule="auto"/>
              <w:jc w:val="center"/>
              <w:rPr>
                <w:rFonts w:cs="Arial"/>
                <w:b/>
                <w:bCs/>
                <w:color w:val="000000"/>
                <w:sz w:val="20"/>
                <w:szCs w:val="20"/>
                <w:lang w:bidi="ar-SA"/>
              </w:rPr>
            </w:pPr>
            <w:r w:rsidRPr="00812750">
              <w:rPr>
                <w:rFonts w:cs="Arial"/>
                <w:b/>
                <w:bCs/>
                <w:color w:val="000000"/>
                <w:sz w:val="20"/>
                <w:szCs w:val="20"/>
                <w:lang w:bidi="ar-SA"/>
              </w:rPr>
              <w:t>372,500.00</w:t>
            </w: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c>
          <w:tcPr>
            <w:tcW w:w="960" w:type="dxa"/>
            <w:tcBorders>
              <w:top w:val="nil"/>
              <w:left w:val="nil"/>
              <w:bottom w:val="nil"/>
              <w:right w:val="nil"/>
            </w:tcBorders>
            <w:shd w:val="clear" w:color="auto" w:fill="auto"/>
            <w:noWrap/>
            <w:vAlign w:val="bottom"/>
            <w:hideMark/>
          </w:tcPr>
          <w:p w:rsidR="00780EFB" w:rsidRPr="00812750" w:rsidRDefault="00780EFB" w:rsidP="00DB7E38">
            <w:pPr>
              <w:spacing w:after="0" w:line="240" w:lineRule="auto"/>
              <w:rPr>
                <w:rFonts w:cs="Arial"/>
                <w:color w:val="000000"/>
                <w:szCs w:val="22"/>
                <w:lang w:bidi="ar-SA"/>
              </w:rPr>
            </w:pPr>
          </w:p>
        </w:tc>
      </w:tr>
    </w:tbl>
    <w:p w:rsidR="00FF5DF2" w:rsidRPr="00780EFB" w:rsidRDefault="0069367A" w:rsidP="00780EFB">
      <w:pPr>
        <w:autoSpaceDE w:val="0"/>
        <w:autoSpaceDN w:val="0"/>
        <w:adjustRightInd w:val="0"/>
        <w:jc w:val="both"/>
        <w:rPr>
          <w:rFonts w:cs="Arial"/>
          <w:szCs w:val="22"/>
        </w:rPr>
      </w:pPr>
      <w:r w:rsidRPr="00780EFB">
        <w:rPr>
          <w:rFonts w:cs="Arial"/>
          <w:szCs w:val="22"/>
        </w:rPr>
        <w:t>After approval to revise the cost estimate has lengthy complex procedure. Hence, as per project EMF, PMU suggestion and experience from other LGED projects, adequate budget has been allocated for the environmental management for the mitigation and enhancement measu</w:t>
      </w:r>
      <w:r w:rsidR="000B1503" w:rsidRPr="00780EFB">
        <w:rPr>
          <w:rFonts w:cs="Arial"/>
          <w:szCs w:val="22"/>
        </w:rPr>
        <w:t xml:space="preserve">res. The budget for labor shed </w:t>
      </w:r>
      <w:r w:rsidRPr="00780EFB">
        <w:rPr>
          <w:rFonts w:cs="Arial"/>
          <w:szCs w:val="22"/>
        </w:rPr>
        <w:t>and site office construction is included in the civil works items. Therefore, it is not included in the environmental budget. It should be noted that the contractor will be paid as per actual work done.</w:t>
      </w:r>
    </w:p>
    <w:p w:rsidR="004013C3" w:rsidRPr="00780EFB" w:rsidRDefault="004013C3" w:rsidP="004013C3">
      <w:pPr>
        <w:pStyle w:val="Heading1"/>
        <w:rPr>
          <w:sz w:val="24"/>
          <w:szCs w:val="24"/>
        </w:rPr>
      </w:pPr>
      <w:r w:rsidRPr="00780EFB">
        <w:rPr>
          <w:sz w:val="24"/>
          <w:szCs w:val="24"/>
        </w:rPr>
        <w:lastRenderedPageBreak/>
        <w:t>Environmental Codes of Practice</w:t>
      </w:r>
    </w:p>
    <w:p w:rsidR="004013C3" w:rsidRPr="00780EFB" w:rsidRDefault="004013C3" w:rsidP="004013C3">
      <w:pPr>
        <w:rPr>
          <w:sz w:val="2"/>
          <w:lang w:bidi="ar-SA"/>
        </w:rPr>
      </w:pPr>
    </w:p>
    <w:p w:rsidR="004013C3" w:rsidRPr="00780EFB" w:rsidRDefault="004013C3" w:rsidP="004013C3">
      <w:pPr>
        <w:autoSpaceDE w:val="0"/>
        <w:autoSpaceDN w:val="0"/>
        <w:adjustRightInd w:val="0"/>
        <w:spacing w:line="360" w:lineRule="auto"/>
        <w:jc w:val="both"/>
        <w:rPr>
          <w:rFonts w:cs="Arial"/>
          <w:szCs w:val="22"/>
        </w:rPr>
      </w:pPr>
      <w:r w:rsidRPr="00780EFB">
        <w:rPr>
          <w:rFonts w:cs="Arial"/>
          <w:szCs w:val="22"/>
        </w:rPr>
        <w:t xml:space="preserve">This section identifies and specifies environmental management guidelines and practices to be followed by the contractor for sustainable management of all environmental issues. The Contractor shall carry out the subproject related activities as specified in contract agreement. </w:t>
      </w:r>
      <w:r w:rsidR="000E253A" w:rsidRPr="00780EFB">
        <w:rPr>
          <w:rFonts w:cs="Arial"/>
          <w:szCs w:val="22"/>
        </w:rPr>
        <w:t>Madaripur</w:t>
      </w:r>
      <w:r w:rsidR="008447FB" w:rsidRPr="00780EFB">
        <w:rPr>
          <w:rFonts w:cs="Arial"/>
          <w:szCs w:val="22"/>
        </w:rPr>
        <w:t xml:space="preserve"> </w:t>
      </w:r>
      <w:r w:rsidR="00314F59" w:rsidRPr="00780EFB">
        <w:rPr>
          <w:rFonts w:cs="Arial"/>
          <w:szCs w:val="22"/>
        </w:rPr>
        <w:t>Pourashava</w:t>
      </w:r>
      <w:r w:rsidRPr="00780EFB">
        <w:rPr>
          <w:rFonts w:cs="Arial"/>
          <w:szCs w:val="22"/>
        </w:rPr>
        <w:t xml:space="preserve"> shall ensure that contractor take due responsibility to mitigate those negative impacts. Environmental awareness creation, particularly about the direct construction impacts and for the health, pollution and safety issues will be Contractor’s responsibility. Clauses that may be incorporated in the tender documents are:</w:t>
      </w: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ECoP-1 (Overall Environmental Protection): Contractor shall take all steps to protect environment and avoid causing all types of public nuisances during implementation;</w:t>
      </w:r>
    </w:p>
    <w:p w:rsidR="004013C3" w:rsidRPr="00780EFB" w:rsidRDefault="004013C3" w:rsidP="002179B4">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2</w:t>
      </w:r>
      <w:r w:rsidRPr="00780EFB">
        <w:rPr>
          <w:rFonts w:eastAsia="Calibri" w:cs="Arial"/>
          <w:szCs w:val="22"/>
          <w:lang w:val="en-CA"/>
        </w:rPr>
        <w:t xml:space="preserve"> (Labo</w:t>
      </w:r>
      <w:r w:rsidR="001932D5" w:rsidRPr="00780EFB">
        <w:rPr>
          <w:rFonts w:eastAsia="Calibri" w:cs="Arial"/>
          <w:szCs w:val="22"/>
          <w:lang w:val="en-CA"/>
        </w:rPr>
        <w:t>u</w:t>
      </w:r>
      <w:r w:rsidRPr="00780EFB">
        <w:rPr>
          <w:rFonts w:eastAsia="Calibri" w:cs="Arial"/>
          <w:szCs w:val="22"/>
          <w:lang w:val="en-CA"/>
        </w:rPr>
        <w:t>r shed Management): Contractor shall maintain the work camp and construction sites in clean and tidy conditions and shall ensure standard facilities;</w:t>
      </w:r>
    </w:p>
    <w:p w:rsidR="004013C3" w:rsidRPr="00780EFB" w:rsidRDefault="004013C3" w:rsidP="00E33D42">
      <w:pPr>
        <w:spacing w:after="0" w:line="240" w:lineRule="auto"/>
        <w:contextualSpacing/>
        <w:jc w:val="both"/>
        <w:rPr>
          <w:rFonts w:eastAsia="Calibri" w:cs="Arial"/>
          <w:sz w:val="8"/>
          <w:szCs w:val="22"/>
          <w:lang w:val="en-CA"/>
        </w:rPr>
      </w:pP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3</w:t>
      </w:r>
      <w:r w:rsidRPr="00780EFB">
        <w:rPr>
          <w:rFonts w:eastAsia="Calibri" w:cs="Arial"/>
          <w:szCs w:val="22"/>
          <w:lang w:val="en-CA"/>
        </w:rPr>
        <w:t>(Workforce Environment): Contractor shall engage local people as much as possible where applicable and ensure prohibition of the child labo</w:t>
      </w:r>
      <w:r w:rsidR="00370900" w:rsidRPr="00780EFB">
        <w:rPr>
          <w:rFonts w:eastAsia="Calibri" w:cs="Arial"/>
          <w:szCs w:val="22"/>
          <w:lang w:val="en-CA"/>
        </w:rPr>
        <w:t>u</w:t>
      </w:r>
      <w:r w:rsidRPr="00780EFB">
        <w:rPr>
          <w:rFonts w:eastAsia="Calibri" w:cs="Arial"/>
          <w:szCs w:val="22"/>
          <w:lang w:val="en-CA"/>
        </w:rPr>
        <w:t>r (less than 18 years) and aged labor (more than 65 years) in heavy works;</w:t>
      </w: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4</w:t>
      </w:r>
      <w:r w:rsidRPr="00780EFB">
        <w:rPr>
          <w:rFonts w:eastAsia="Calibri" w:cs="Arial"/>
          <w:szCs w:val="22"/>
          <w:lang w:val="en-CA"/>
        </w:rPr>
        <w:t xml:space="preserve"> (Waste Management): Contractor shall be responsible for the safe transportation and disposal of the wastes generated due to the subproject activities;</w:t>
      </w:r>
    </w:p>
    <w:p w:rsidR="004013C3" w:rsidRPr="00780EFB" w:rsidRDefault="004013C3" w:rsidP="00E33D42">
      <w:pPr>
        <w:spacing w:after="0" w:line="240" w:lineRule="auto"/>
        <w:ind w:left="720"/>
        <w:contextualSpacing/>
        <w:jc w:val="both"/>
        <w:rPr>
          <w:rFonts w:eastAsia="Calibri" w:cs="Arial"/>
          <w:sz w:val="10"/>
          <w:szCs w:val="22"/>
          <w:lang w:val="en-CA"/>
        </w:rPr>
      </w:pP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 xml:space="preserve">ECoP- </w:t>
      </w:r>
      <w:r w:rsidR="00E96275" w:rsidRPr="00780EFB">
        <w:rPr>
          <w:rFonts w:eastAsia="Calibri" w:cs="Arial"/>
          <w:szCs w:val="22"/>
          <w:lang w:val="en-CA"/>
        </w:rPr>
        <w:t>5</w:t>
      </w:r>
      <w:r w:rsidRPr="00780EFB">
        <w:rPr>
          <w:rFonts w:eastAsia="Calibri" w:cs="Arial"/>
          <w:szCs w:val="22"/>
          <w:lang w:val="en-CA"/>
        </w:rPr>
        <w:t xml:space="preserve"> (Workers Health and Safety): Contractor shall be responsible for providing personal protective </w:t>
      </w:r>
      <w:r w:rsidR="008264BD" w:rsidRPr="00780EFB">
        <w:rPr>
          <w:rFonts w:eastAsia="Calibri" w:cs="Arial"/>
          <w:szCs w:val="22"/>
          <w:lang w:val="en-CA"/>
        </w:rPr>
        <w:t>equipment</w:t>
      </w:r>
      <w:r w:rsidRPr="00780EFB">
        <w:rPr>
          <w:rFonts w:eastAsia="Calibri" w:cs="Arial"/>
          <w:szCs w:val="22"/>
          <w:lang w:val="en-CA"/>
        </w:rPr>
        <w:t xml:space="preserve"> and first aid facilities as per requirements;</w:t>
      </w:r>
    </w:p>
    <w:p w:rsidR="004013C3" w:rsidRPr="00780EFB" w:rsidRDefault="004013C3" w:rsidP="005B2BC4">
      <w:pPr>
        <w:spacing w:after="0" w:line="240" w:lineRule="auto"/>
        <w:ind w:left="720"/>
        <w:contextualSpacing/>
        <w:jc w:val="both"/>
        <w:rPr>
          <w:rFonts w:eastAsia="Calibri" w:cs="Arial"/>
          <w:sz w:val="10"/>
          <w:szCs w:val="22"/>
          <w:lang w:val="en-CA"/>
        </w:rPr>
      </w:pP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6</w:t>
      </w:r>
      <w:r w:rsidRPr="00780EFB">
        <w:rPr>
          <w:rFonts w:eastAsia="Calibri" w:cs="Arial"/>
          <w:szCs w:val="22"/>
          <w:lang w:val="en-CA"/>
        </w:rPr>
        <w:t xml:space="preserve"> (Compensation for Accidents):  Contractor shall bear medical treatment costs for any accidents. If any severe accidents such as loss of hands, legs or loss of working ability or any case of death needs compensation- (the amount of the compensation should be fixed considering the type of accidents);</w:t>
      </w:r>
    </w:p>
    <w:p w:rsidR="004013C3" w:rsidRPr="00780EFB" w:rsidRDefault="004013C3" w:rsidP="00E33D42">
      <w:pPr>
        <w:spacing w:after="0" w:line="240" w:lineRule="auto"/>
        <w:ind w:left="720"/>
        <w:contextualSpacing/>
        <w:jc w:val="both"/>
        <w:rPr>
          <w:rFonts w:eastAsia="Calibri" w:cs="Arial"/>
          <w:sz w:val="10"/>
          <w:szCs w:val="22"/>
          <w:lang w:val="en-CA"/>
        </w:rPr>
      </w:pP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7</w:t>
      </w:r>
      <w:r w:rsidRPr="00780EFB">
        <w:rPr>
          <w:rFonts w:eastAsia="Calibri" w:cs="Arial"/>
          <w:szCs w:val="22"/>
          <w:lang w:val="en-CA"/>
        </w:rPr>
        <w:t xml:space="preserve"> (Implementation of the Mitigation Measures): Contractor shall responsible for the implementation of the mitigation measures mentioned in the EMP;</w:t>
      </w:r>
    </w:p>
    <w:p w:rsidR="004013C3" w:rsidRPr="00780EFB" w:rsidRDefault="004013C3" w:rsidP="00CF7D63">
      <w:pPr>
        <w:spacing w:after="0" w:line="240" w:lineRule="auto"/>
        <w:ind w:left="720"/>
        <w:contextualSpacing/>
        <w:jc w:val="both"/>
        <w:rPr>
          <w:rFonts w:eastAsia="Calibri" w:cs="Arial"/>
          <w:sz w:val="10"/>
          <w:szCs w:val="22"/>
          <w:lang w:val="en-CA"/>
        </w:rPr>
      </w:pP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8</w:t>
      </w:r>
      <w:r w:rsidRPr="00780EFB">
        <w:rPr>
          <w:rFonts w:eastAsia="Calibri" w:cs="Arial"/>
          <w:szCs w:val="22"/>
          <w:lang w:val="en-CA"/>
        </w:rPr>
        <w:t xml:space="preserve"> (Spill Prevention, Fuels and Hazardous Substances Management): Contractor shall take preventive measures for spill prevention and fuels and hazardous substances management;</w:t>
      </w:r>
    </w:p>
    <w:p w:rsidR="004013C3" w:rsidRPr="00780EFB" w:rsidRDefault="008447FB" w:rsidP="00722954">
      <w:pPr>
        <w:tabs>
          <w:tab w:val="left" w:pos="7710"/>
        </w:tabs>
        <w:spacing w:after="0" w:line="240" w:lineRule="auto"/>
        <w:ind w:left="720"/>
        <w:contextualSpacing/>
        <w:jc w:val="both"/>
        <w:rPr>
          <w:rFonts w:eastAsia="Calibri" w:cs="Arial"/>
          <w:sz w:val="10"/>
          <w:szCs w:val="22"/>
          <w:lang w:val="en-CA"/>
        </w:rPr>
      </w:pPr>
      <w:r w:rsidRPr="00780EFB">
        <w:rPr>
          <w:rFonts w:eastAsia="Calibri" w:cs="Arial"/>
          <w:sz w:val="10"/>
          <w:szCs w:val="22"/>
          <w:lang w:val="en-CA"/>
        </w:rPr>
        <w:tab/>
      </w:r>
    </w:p>
    <w:p w:rsidR="004013C3" w:rsidRPr="00780EFB" w:rsidRDefault="004013C3" w:rsidP="004013C3">
      <w:pPr>
        <w:numPr>
          <w:ilvl w:val="0"/>
          <w:numId w:val="34"/>
        </w:numPr>
        <w:spacing w:after="120" w:line="360" w:lineRule="auto"/>
        <w:contextualSpacing/>
        <w:jc w:val="both"/>
        <w:rPr>
          <w:rFonts w:eastAsia="Calibri" w:cs="Arial"/>
          <w:szCs w:val="22"/>
          <w:lang w:val="en-CA"/>
        </w:rPr>
      </w:pPr>
      <w:r w:rsidRPr="00780EFB">
        <w:rPr>
          <w:rFonts w:eastAsia="Calibri" w:cs="Arial"/>
          <w:szCs w:val="22"/>
          <w:lang w:val="en-CA"/>
        </w:rPr>
        <w:t>ECoP-</w:t>
      </w:r>
      <w:r w:rsidR="00E96275" w:rsidRPr="00780EFB">
        <w:rPr>
          <w:rFonts w:eastAsia="Calibri" w:cs="Arial"/>
          <w:szCs w:val="22"/>
          <w:lang w:val="en-CA"/>
        </w:rPr>
        <w:t>9</w:t>
      </w:r>
      <w:r w:rsidRPr="00780EFB">
        <w:rPr>
          <w:rFonts w:eastAsia="Calibri" w:cs="Arial"/>
          <w:szCs w:val="22"/>
          <w:lang w:val="en-CA"/>
        </w:rPr>
        <w:t xml:space="preserve"> (Restoration of the Facilities): The contractor on completion of the contract shall remove the equipment, surplus materials, and rubbish and temporary structures of all types and shall leave sites in clean condition to the satisfaction of Pourashava and local people.</w:t>
      </w:r>
    </w:p>
    <w:p w:rsidR="0069367A" w:rsidRPr="00780EFB" w:rsidRDefault="0069367A" w:rsidP="0069367A">
      <w:pPr>
        <w:rPr>
          <w:rFonts w:cs="Arial"/>
          <w:szCs w:val="22"/>
        </w:rPr>
      </w:pPr>
    </w:p>
    <w:p w:rsidR="00CF7D63" w:rsidRPr="000E253A" w:rsidRDefault="00CF7D63" w:rsidP="0069367A">
      <w:pPr>
        <w:rPr>
          <w:rFonts w:cs="Arial"/>
          <w:szCs w:val="22"/>
          <w:highlight w:val="yellow"/>
        </w:rPr>
      </w:pPr>
    </w:p>
    <w:p w:rsidR="0069367A" w:rsidRPr="000E253A" w:rsidRDefault="0069367A" w:rsidP="0069367A">
      <w:pPr>
        <w:tabs>
          <w:tab w:val="left" w:pos="2908"/>
        </w:tabs>
        <w:rPr>
          <w:rFonts w:cs="Arial"/>
          <w:sz w:val="2"/>
          <w:szCs w:val="22"/>
          <w:highlight w:val="yellow"/>
        </w:rPr>
      </w:pPr>
    </w:p>
    <w:p w:rsidR="00736D0F" w:rsidRPr="00780EFB" w:rsidRDefault="00736D0F" w:rsidP="002D4EAE">
      <w:pPr>
        <w:pStyle w:val="Heading1"/>
        <w:ind w:left="270" w:hanging="270"/>
        <w:rPr>
          <w:sz w:val="24"/>
          <w:szCs w:val="24"/>
        </w:rPr>
      </w:pPr>
      <w:r w:rsidRPr="00780EFB">
        <w:rPr>
          <w:sz w:val="24"/>
          <w:szCs w:val="24"/>
        </w:rPr>
        <w:lastRenderedPageBreak/>
        <w:t>CONCLUSIONS and Recommendations</w:t>
      </w:r>
    </w:p>
    <w:p w:rsidR="00736D0F" w:rsidRPr="00780EFB" w:rsidRDefault="00736D0F" w:rsidP="00736D0F">
      <w:pPr>
        <w:rPr>
          <w:sz w:val="2"/>
          <w:lang w:bidi="ar-SA"/>
        </w:rPr>
      </w:pPr>
    </w:p>
    <w:p w:rsidR="00736D0F" w:rsidRPr="00780EFB" w:rsidRDefault="00780EFB" w:rsidP="00736D0F">
      <w:pPr>
        <w:autoSpaceDE w:val="0"/>
        <w:autoSpaceDN w:val="0"/>
        <w:adjustRightInd w:val="0"/>
        <w:spacing w:line="360" w:lineRule="auto"/>
        <w:jc w:val="both"/>
        <w:rPr>
          <w:rFonts w:cs="Arial"/>
          <w:szCs w:val="22"/>
        </w:rPr>
      </w:pPr>
      <w:r w:rsidRPr="00780EFB">
        <w:rPr>
          <w:rFonts w:cs="Arial"/>
          <w:szCs w:val="22"/>
        </w:rPr>
        <w:t>The 2</w:t>
      </w:r>
      <w:r w:rsidR="00736D0F" w:rsidRPr="00780EFB">
        <w:rPr>
          <w:rFonts w:cs="Arial"/>
          <w:szCs w:val="22"/>
        </w:rPr>
        <w:t xml:space="preserve">-storied </w:t>
      </w:r>
      <w:r w:rsidR="00BA7A38" w:rsidRPr="00780EFB">
        <w:rPr>
          <w:rFonts w:cs="Arial"/>
          <w:szCs w:val="22"/>
        </w:rPr>
        <w:t>market with c</w:t>
      </w:r>
      <w:r w:rsidR="004F4FDB" w:rsidRPr="00780EFB">
        <w:rPr>
          <w:rFonts w:cs="Arial"/>
          <w:szCs w:val="22"/>
        </w:rPr>
        <w:t xml:space="preserve">ommunity </w:t>
      </w:r>
      <w:r w:rsidR="00BA7A38" w:rsidRPr="00780EFB">
        <w:rPr>
          <w:rFonts w:cs="Arial"/>
          <w:szCs w:val="22"/>
        </w:rPr>
        <w:t>c</w:t>
      </w:r>
      <w:r w:rsidR="004F4FDB" w:rsidRPr="00780EFB">
        <w:rPr>
          <w:rFonts w:cs="Arial"/>
          <w:szCs w:val="22"/>
        </w:rPr>
        <w:t>enter</w:t>
      </w:r>
      <w:r w:rsidR="004F4FDB" w:rsidRPr="00780EFB">
        <w:rPr>
          <w:rFonts w:cs="Arial"/>
          <w:sz w:val="20"/>
          <w:szCs w:val="20"/>
        </w:rPr>
        <w:t xml:space="preserve"> </w:t>
      </w:r>
      <w:r w:rsidR="00736D0F" w:rsidRPr="00780EFB">
        <w:rPr>
          <w:rFonts w:cs="Arial"/>
          <w:szCs w:val="22"/>
        </w:rPr>
        <w:t xml:space="preserve">subproject involves medium size construction activities and some disturbance during construction and operation may take place. Though, due to implementation of the subproject the anticipated ecological impact is very less. Hence, the anticipated impact is mainly on the physicochemical components during construction and operation phase. With good construction management and appropriate design and management during operation these impacts will be kept to a minimum. </w:t>
      </w:r>
    </w:p>
    <w:p w:rsidR="00736D0F" w:rsidRPr="00780EFB" w:rsidRDefault="00736D0F" w:rsidP="00736D0F">
      <w:pPr>
        <w:autoSpaceDE w:val="0"/>
        <w:autoSpaceDN w:val="0"/>
        <w:adjustRightInd w:val="0"/>
        <w:spacing w:line="360" w:lineRule="auto"/>
        <w:jc w:val="both"/>
        <w:rPr>
          <w:rFonts w:cs="Arial"/>
        </w:rPr>
      </w:pPr>
      <w:r w:rsidRPr="00780EFB">
        <w:rPr>
          <w:rFonts w:cs="Arial"/>
          <w:szCs w:val="22"/>
        </w:rPr>
        <w:t>A few key recommendations are outlined below:</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The Pourashava should inform the local people about the subproject intervention regularly;</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 xml:space="preserve">The construction work should be followed structured work program; </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The Pourashava will ensure availability of the EMP at subproject site during construction phase;</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All mitigation and enhancement measures proposed in this report need to be followed;</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 xml:space="preserve">Visual and analytical monitoring should be carried-out as per EMP and with the facilitation of the DSM consultant;  </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Contractor will ensure availability of the PPEs and first-aid, water supply and sanitation facilities to the workers;</w:t>
      </w:r>
    </w:p>
    <w:p w:rsidR="00736D0F" w:rsidRPr="00780EFB" w:rsidRDefault="00736D0F" w:rsidP="00736D0F">
      <w:pPr>
        <w:pStyle w:val="ListParagraph"/>
        <w:numPr>
          <w:ilvl w:val="0"/>
          <w:numId w:val="31"/>
        </w:numPr>
        <w:tabs>
          <w:tab w:val="left" w:pos="360"/>
        </w:tabs>
        <w:autoSpaceDE w:val="0"/>
        <w:autoSpaceDN w:val="0"/>
        <w:adjustRightInd w:val="0"/>
        <w:spacing w:after="0" w:line="360" w:lineRule="auto"/>
        <w:ind w:left="374" w:hanging="187"/>
        <w:jc w:val="both"/>
        <w:rPr>
          <w:rFonts w:cs="Arial"/>
        </w:rPr>
      </w:pPr>
      <w:r w:rsidRPr="00780EFB">
        <w:rPr>
          <w:rFonts w:cs="Arial"/>
        </w:rPr>
        <w:t xml:space="preserve">Contractor will monitor the workers behavioral matter to avoid any undue issues associated to the labor influx. </w:t>
      </w:r>
    </w:p>
    <w:bookmarkEnd w:id="3"/>
    <w:bookmarkEnd w:id="4"/>
    <w:p w:rsidR="00C93517" w:rsidRPr="000E253A" w:rsidRDefault="00C93517" w:rsidP="00C93517">
      <w:pPr>
        <w:pStyle w:val="ListParagraph"/>
        <w:tabs>
          <w:tab w:val="left" w:pos="360"/>
        </w:tabs>
        <w:autoSpaceDE w:val="0"/>
        <w:autoSpaceDN w:val="0"/>
        <w:adjustRightInd w:val="0"/>
        <w:spacing w:after="0" w:line="360" w:lineRule="auto"/>
        <w:ind w:left="374"/>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722954" w:rsidRPr="000E253A" w:rsidRDefault="00722954" w:rsidP="00A50F7F">
      <w:pPr>
        <w:pStyle w:val="ListParagraph"/>
        <w:autoSpaceDE w:val="0"/>
        <w:autoSpaceDN w:val="0"/>
        <w:adjustRightInd w:val="0"/>
        <w:spacing w:after="0" w:line="360" w:lineRule="auto"/>
        <w:jc w:val="both"/>
        <w:rPr>
          <w:rFonts w:cs="Arial"/>
          <w:highlight w:val="yellow"/>
        </w:rPr>
      </w:pPr>
    </w:p>
    <w:p w:rsidR="00722954" w:rsidRPr="000E253A" w:rsidRDefault="00722954"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551E22" w:rsidRPr="00433E62" w:rsidRDefault="00551E22" w:rsidP="009C390E">
      <w:pPr>
        <w:pStyle w:val="Heading1"/>
        <w:tabs>
          <w:tab w:val="left" w:pos="270"/>
        </w:tabs>
        <w:ind w:left="360" w:hanging="360"/>
      </w:pPr>
      <w:r w:rsidRPr="00433E62">
        <w:lastRenderedPageBreak/>
        <w:t>REFERENCE</w:t>
      </w:r>
    </w:p>
    <w:p w:rsidR="009C390E" w:rsidRPr="00433E62" w:rsidRDefault="009C390E" w:rsidP="009C390E">
      <w:pPr>
        <w:rPr>
          <w:sz w:val="6"/>
          <w:lang w:bidi="ar-SA"/>
        </w:rPr>
      </w:pPr>
    </w:p>
    <w:p w:rsidR="00551E22" w:rsidRPr="00433E62" w:rsidRDefault="000E253A" w:rsidP="00551E22">
      <w:pPr>
        <w:pStyle w:val="Heading3"/>
        <w:numPr>
          <w:ilvl w:val="0"/>
          <w:numId w:val="49"/>
        </w:numPr>
        <w:spacing w:line="360" w:lineRule="auto"/>
        <w:ind w:left="270" w:hanging="270"/>
        <w:jc w:val="both"/>
        <w:rPr>
          <w:rFonts w:cs="Arial"/>
          <w:b w:val="0"/>
          <w:szCs w:val="22"/>
        </w:rPr>
      </w:pPr>
      <w:r w:rsidRPr="00433E62">
        <w:rPr>
          <w:rFonts w:cs="Arial"/>
          <w:b w:val="0"/>
          <w:szCs w:val="22"/>
        </w:rPr>
        <w:t>Madaripur</w:t>
      </w:r>
      <w:r w:rsidR="00551E22" w:rsidRPr="00433E62">
        <w:rPr>
          <w:rFonts w:cs="Arial"/>
          <w:b w:val="0"/>
          <w:szCs w:val="22"/>
        </w:rPr>
        <w:t xml:space="preserve"> Pourashava at a glance</w:t>
      </w:r>
    </w:p>
    <w:p w:rsidR="00607B3A" w:rsidRPr="00433E62" w:rsidRDefault="00607B3A" w:rsidP="00607B3A">
      <w:pPr>
        <w:pStyle w:val="ListParagraph"/>
        <w:numPr>
          <w:ilvl w:val="0"/>
          <w:numId w:val="49"/>
        </w:numPr>
        <w:ind w:left="270" w:hanging="270"/>
      </w:pPr>
      <w:r w:rsidRPr="00433E62">
        <w:t>Population and Housing Census 2011</w:t>
      </w:r>
    </w:p>
    <w:p w:rsidR="00551E22" w:rsidRPr="00433E62" w:rsidRDefault="00551E22" w:rsidP="00551E22">
      <w:pPr>
        <w:pStyle w:val="Heading3"/>
        <w:numPr>
          <w:ilvl w:val="0"/>
          <w:numId w:val="49"/>
        </w:numPr>
        <w:spacing w:line="360" w:lineRule="auto"/>
        <w:ind w:left="270" w:hanging="270"/>
        <w:jc w:val="both"/>
        <w:rPr>
          <w:rFonts w:ascii="Vrinda" w:hAnsi="Vrinda" w:cs="Vrinda"/>
          <w:b w:val="0"/>
          <w:color w:val="000000"/>
          <w:szCs w:val="24"/>
        </w:rPr>
      </w:pPr>
      <w:r w:rsidRPr="00433E62">
        <w:rPr>
          <w:rFonts w:cs="Arial"/>
          <w:b w:val="0"/>
          <w:szCs w:val="22"/>
        </w:rPr>
        <w:t>Environmental Assessment Volume 1: Overall Environmental Assessment [Draft Final Report], September 2013</w:t>
      </w:r>
      <w:r w:rsidRPr="00433E62">
        <w:rPr>
          <w:rFonts w:cs="Arial"/>
          <w:b w:val="0"/>
          <w:bCs/>
          <w:sz w:val="28"/>
          <w:szCs w:val="28"/>
        </w:rPr>
        <w:t>.</w:t>
      </w:r>
      <w:r w:rsidRPr="00433E62">
        <w:rPr>
          <w:rFonts w:cs="Arial"/>
          <w:b w:val="0"/>
          <w:bCs/>
          <w:sz w:val="28"/>
          <w:szCs w:val="22"/>
        </w:rPr>
        <w:t xml:space="preserve"> </w:t>
      </w:r>
      <w:r w:rsidRPr="00433E62">
        <w:rPr>
          <w:rFonts w:cs="Arial"/>
          <w:b w:val="0"/>
          <w:szCs w:val="22"/>
        </w:rPr>
        <w:t>Municipal Governance and Services Project (MGSP), Local Government Engineering Department (LGED) and Bangladesh Municipal Development Fund (BMDF), Ministry of Local Government, Rural Development and Cooperatives, Government of the People's Republic of Bangladesh</w:t>
      </w:r>
      <w:r w:rsidRPr="00433E62">
        <w:rPr>
          <w:rFonts w:ascii="Vrinda" w:hAnsi="Vrinda" w:cs="Vrinda"/>
          <w:b w:val="0"/>
          <w:color w:val="000000"/>
          <w:szCs w:val="24"/>
        </w:rPr>
        <w:t>.</w:t>
      </w:r>
    </w:p>
    <w:p w:rsidR="00551E22" w:rsidRPr="00433E62" w:rsidRDefault="00551E22" w:rsidP="00551E22">
      <w:pPr>
        <w:pStyle w:val="Heading3"/>
        <w:numPr>
          <w:ilvl w:val="0"/>
          <w:numId w:val="49"/>
        </w:numPr>
        <w:spacing w:line="360" w:lineRule="auto"/>
        <w:ind w:left="270" w:hanging="270"/>
        <w:jc w:val="both"/>
        <w:rPr>
          <w:rFonts w:cs="Arial"/>
          <w:b w:val="0"/>
          <w:szCs w:val="22"/>
        </w:rPr>
      </w:pPr>
      <w:r w:rsidRPr="00433E62">
        <w:rPr>
          <w:rFonts w:cs="Arial"/>
          <w:b w:val="0"/>
          <w:szCs w:val="22"/>
        </w:rPr>
        <w:t>Environmental Assessment Volume 2: Environmental Management Framework (EMF) [Draft Final Report], September 2013. Municipal Governance and Services Project (MGSP), Local Government Engineering Department (LGED) and Bangladesh Municipal Development Fund (BMDF), Ministry of Local Government, Rural Development and Cooperatives, Government of the People's Republic of Bangladesh.</w:t>
      </w:r>
    </w:p>
    <w:p w:rsidR="0009785C" w:rsidRDefault="009B4EC4" w:rsidP="009B4EC4">
      <w:pPr>
        <w:pStyle w:val="ListParagraph"/>
        <w:numPr>
          <w:ilvl w:val="0"/>
          <w:numId w:val="49"/>
        </w:numPr>
        <w:tabs>
          <w:tab w:val="left" w:pos="270"/>
        </w:tabs>
        <w:ind w:hanging="720"/>
      </w:pPr>
      <w:r w:rsidRPr="00433E62">
        <w:t>Drawing, Design and Estimation part of the community centre building</w:t>
      </w:r>
      <w:r w:rsidR="00943055" w:rsidRPr="00433E62">
        <w:t>.</w:t>
      </w:r>
    </w:p>
    <w:p w:rsidR="00AD701B" w:rsidRPr="00AD701B" w:rsidRDefault="00AD701B" w:rsidP="00AD701B">
      <w:pPr>
        <w:pStyle w:val="ListParagraph"/>
        <w:tabs>
          <w:tab w:val="left" w:pos="270"/>
        </w:tabs>
        <w:ind w:left="720"/>
        <w:rPr>
          <w:sz w:val="14"/>
        </w:rPr>
      </w:pPr>
    </w:p>
    <w:p w:rsidR="00250406" w:rsidRPr="00433E62" w:rsidRDefault="00676A98" w:rsidP="009B4EC4">
      <w:pPr>
        <w:pStyle w:val="ListParagraph"/>
        <w:numPr>
          <w:ilvl w:val="0"/>
          <w:numId w:val="49"/>
        </w:numPr>
        <w:tabs>
          <w:tab w:val="left" w:pos="270"/>
        </w:tabs>
        <w:ind w:hanging="720"/>
      </w:pPr>
      <w:r w:rsidRPr="00433E62">
        <w:t>Bangladesh National Building Code (BNBC)</w:t>
      </w:r>
      <w:r w:rsidR="006F6228" w:rsidRPr="006F6228">
        <w:rPr>
          <w:rFonts w:cs="Arial"/>
        </w:rPr>
        <w:t xml:space="preserve"> </w:t>
      </w:r>
      <w:r w:rsidR="006F6228" w:rsidRPr="00377469">
        <w:rPr>
          <w:rFonts w:cs="Arial"/>
        </w:rPr>
        <w:t>-1993</w:t>
      </w:r>
      <w:r w:rsidR="0009785C" w:rsidRPr="00433E62">
        <w:t>.</w:t>
      </w:r>
    </w:p>
    <w:p w:rsidR="00073A77" w:rsidRPr="000E253A" w:rsidRDefault="00073A77" w:rsidP="00073A77">
      <w:pPr>
        <w:rPr>
          <w:highlight w:val="yellow"/>
          <w:lang w:bidi="ar-SA"/>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C92A5A" w:rsidRPr="000E253A" w:rsidRDefault="00C92A5A"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8665D8" w:rsidRPr="00433E62" w:rsidRDefault="008665D8" w:rsidP="00A50F7F">
      <w:pPr>
        <w:pStyle w:val="ListParagraph"/>
        <w:autoSpaceDE w:val="0"/>
        <w:autoSpaceDN w:val="0"/>
        <w:adjustRightInd w:val="0"/>
        <w:spacing w:after="0" w:line="360" w:lineRule="auto"/>
        <w:jc w:val="both"/>
        <w:rPr>
          <w:rFonts w:cs="Arial"/>
          <w:sz w:val="12"/>
        </w:rPr>
      </w:pPr>
    </w:p>
    <w:p w:rsidR="00B6457C" w:rsidRPr="00433E62" w:rsidRDefault="00B6457C" w:rsidP="00A50F7F">
      <w:pPr>
        <w:pStyle w:val="ListParagraph"/>
        <w:autoSpaceDE w:val="0"/>
        <w:autoSpaceDN w:val="0"/>
        <w:adjustRightInd w:val="0"/>
        <w:spacing w:after="0" w:line="360" w:lineRule="auto"/>
        <w:jc w:val="both"/>
        <w:rPr>
          <w:b/>
          <w:sz w:val="24"/>
          <w:szCs w:val="24"/>
        </w:rPr>
      </w:pPr>
      <w:r w:rsidRPr="00433E62">
        <w:rPr>
          <w:b/>
          <w:sz w:val="24"/>
          <w:szCs w:val="24"/>
        </w:rPr>
        <w:t xml:space="preserve">Appendix </w:t>
      </w:r>
    </w:p>
    <w:p w:rsidR="008665D8" w:rsidRPr="00433E62" w:rsidRDefault="008665D8" w:rsidP="00A50F7F">
      <w:pPr>
        <w:pStyle w:val="ListParagraph"/>
        <w:autoSpaceDE w:val="0"/>
        <w:autoSpaceDN w:val="0"/>
        <w:adjustRightInd w:val="0"/>
        <w:spacing w:after="0" w:line="360" w:lineRule="auto"/>
        <w:jc w:val="both"/>
        <w:rPr>
          <w:rFonts w:cs="Arial"/>
          <w:b/>
        </w:rPr>
      </w:pPr>
      <w:r w:rsidRPr="00433E62">
        <w:rPr>
          <w:b/>
        </w:rPr>
        <w:t>Appendix 1: Environmental Monitoring Checklist</w:t>
      </w:r>
    </w:p>
    <w:p w:rsidR="008665D8" w:rsidRPr="000E253A" w:rsidRDefault="008665D8"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1F4849" w:rsidRPr="000E253A" w:rsidRDefault="001F4849" w:rsidP="00A50F7F">
      <w:pPr>
        <w:pStyle w:val="ListParagraph"/>
        <w:autoSpaceDE w:val="0"/>
        <w:autoSpaceDN w:val="0"/>
        <w:adjustRightInd w:val="0"/>
        <w:spacing w:after="0" w:line="360" w:lineRule="auto"/>
        <w:jc w:val="both"/>
        <w:rPr>
          <w:rFonts w:cs="Arial"/>
          <w:highlight w:val="yellow"/>
        </w:rPr>
      </w:pPr>
    </w:p>
    <w:p w:rsidR="00E16710" w:rsidRPr="000E253A" w:rsidRDefault="00E16710" w:rsidP="00A50F7F">
      <w:pPr>
        <w:pStyle w:val="ListParagraph"/>
        <w:autoSpaceDE w:val="0"/>
        <w:autoSpaceDN w:val="0"/>
        <w:adjustRightInd w:val="0"/>
        <w:spacing w:after="0" w:line="360" w:lineRule="auto"/>
        <w:jc w:val="both"/>
        <w:rPr>
          <w:rFonts w:cs="Arial"/>
          <w:highlight w:val="yellow"/>
        </w:rPr>
      </w:pPr>
    </w:p>
    <w:p w:rsidR="00E16710" w:rsidRPr="000E253A" w:rsidRDefault="00E16710" w:rsidP="00E16710">
      <w:pPr>
        <w:rPr>
          <w:highlight w:val="yellow"/>
          <w:lang w:bidi="ar-SA"/>
        </w:rPr>
      </w:pPr>
    </w:p>
    <w:p w:rsidR="00E16710" w:rsidRPr="000E253A" w:rsidRDefault="00E16710" w:rsidP="00E16710">
      <w:pPr>
        <w:rPr>
          <w:highlight w:val="yellow"/>
          <w:lang w:bidi="ar-SA"/>
        </w:rPr>
      </w:pPr>
    </w:p>
    <w:p w:rsidR="00E16710" w:rsidRPr="000E253A" w:rsidRDefault="00E16710" w:rsidP="00E16710">
      <w:pPr>
        <w:rPr>
          <w:highlight w:val="yellow"/>
          <w:lang w:bidi="ar-SA"/>
        </w:rPr>
      </w:pPr>
    </w:p>
    <w:p w:rsidR="00E16710" w:rsidRPr="000E253A" w:rsidRDefault="00E16710" w:rsidP="00E16710">
      <w:pPr>
        <w:rPr>
          <w:highlight w:val="yellow"/>
          <w:lang w:bidi="ar-SA"/>
        </w:rPr>
      </w:pPr>
    </w:p>
    <w:p w:rsidR="00E16710" w:rsidRPr="000E253A" w:rsidRDefault="00E16710" w:rsidP="00E16710">
      <w:pPr>
        <w:rPr>
          <w:highlight w:val="yellow"/>
          <w:lang w:bidi="ar-SA"/>
        </w:rPr>
      </w:pPr>
    </w:p>
    <w:p w:rsidR="00E16710" w:rsidRPr="000E253A" w:rsidRDefault="00E16710" w:rsidP="00E16710">
      <w:pPr>
        <w:tabs>
          <w:tab w:val="left" w:pos="2775"/>
        </w:tabs>
        <w:rPr>
          <w:highlight w:val="yellow"/>
          <w:lang w:bidi="ar-SA"/>
        </w:rPr>
        <w:sectPr w:rsidR="00E16710" w:rsidRPr="000E253A" w:rsidSect="00CB5802">
          <w:headerReference w:type="default" r:id="rId30"/>
          <w:footerReference w:type="default" r:id="rId31"/>
          <w:pgSz w:w="11909" w:h="16834" w:code="9"/>
          <w:pgMar w:top="1296" w:right="1008" w:bottom="1152" w:left="990" w:header="720" w:footer="720" w:gutter="0"/>
          <w:cols w:space="720"/>
          <w:docGrid w:linePitch="360"/>
        </w:sectPr>
      </w:pPr>
    </w:p>
    <w:p w:rsidR="00E16710" w:rsidRPr="00433E62" w:rsidRDefault="007E7803" w:rsidP="00AF5BBA">
      <w:pPr>
        <w:tabs>
          <w:tab w:val="center" w:pos="4955"/>
          <w:tab w:val="right" w:pos="9911"/>
        </w:tabs>
        <w:spacing w:after="0" w:line="240" w:lineRule="auto"/>
        <w:rPr>
          <w:b/>
          <w:i/>
          <w:sz w:val="28"/>
          <w:szCs w:val="24"/>
        </w:rPr>
      </w:pPr>
      <w:r w:rsidRPr="00433E62">
        <w:rPr>
          <w:b/>
          <w:i/>
          <w:sz w:val="28"/>
          <w:szCs w:val="24"/>
        </w:rPr>
        <w:lastRenderedPageBreak/>
        <w:tab/>
      </w:r>
      <w:r w:rsidR="00E16710" w:rsidRPr="00433E62">
        <w:rPr>
          <w:b/>
          <w:i/>
          <w:sz w:val="28"/>
          <w:szCs w:val="24"/>
        </w:rPr>
        <w:t>Local Government Engineering Department</w:t>
      </w:r>
      <w:r w:rsidRPr="00433E62">
        <w:rPr>
          <w:b/>
          <w:i/>
          <w:sz w:val="28"/>
          <w:szCs w:val="24"/>
        </w:rPr>
        <w:tab/>
      </w:r>
    </w:p>
    <w:p w:rsidR="00E16710" w:rsidRPr="00433E62" w:rsidRDefault="00E16710" w:rsidP="00AF5BBA">
      <w:pPr>
        <w:spacing w:after="0" w:line="240" w:lineRule="auto"/>
        <w:jc w:val="center"/>
        <w:rPr>
          <w:sz w:val="2"/>
          <w:szCs w:val="15"/>
        </w:rPr>
      </w:pPr>
    </w:p>
    <w:p w:rsidR="00E16710" w:rsidRPr="00433E62" w:rsidRDefault="00E16710" w:rsidP="00AF5BBA">
      <w:pPr>
        <w:spacing w:after="0" w:line="240" w:lineRule="auto"/>
        <w:jc w:val="center"/>
        <w:rPr>
          <w:b/>
          <w:sz w:val="28"/>
        </w:rPr>
      </w:pPr>
      <w:r w:rsidRPr="00433E62">
        <w:rPr>
          <w:b/>
          <w:sz w:val="28"/>
        </w:rPr>
        <w:t xml:space="preserve">Municipal Governance Services </w:t>
      </w:r>
      <w:r w:rsidRPr="00433E62">
        <w:rPr>
          <w:b/>
          <w:spacing w:val="1"/>
          <w:sz w:val="28"/>
        </w:rPr>
        <w:t>P</w:t>
      </w:r>
      <w:r w:rsidRPr="00433E62">
        <w:rPr>
          <w:b/>
          <w:spacing w:val="-3"/>
          <w:sz w:val="28"/>
        </w:rPr>
        <w:t>r</w:t>
      </w:r>
      <w:r w:rsidRPr="00433E62">
        <w:rPr>
          <w:b/>
          <w:spacing w:val="1"/>
          <w:sz w:val="28"/>
        </w:rPr>
        <w:t>o</w:t>
      </w:r>
      <w:r w:rsidRPr="00433E62">
        <w:rPr>
          <w:b/>
          <w:sz w:val="28"/>
        </w:rPr>
        <w:t>je</w:t>
      </w:r>
      <w:r w:rsidRPr="00433E62">
        <w:rPr>
          <w:b/>
          <w:spacing w:val="-2"/>
          <w:sz w:val="28"/>
        </w:rPr>
        <w:t>c</w:t>
      </w:r>
      <w:r w:rsidRPr="00433E62">
        <w:rPr>
          <w:b/>
          <w:sz w:val="28"/>
        </w:rPr>
        <w:t>t (MGSP)</w:t>
      </w:r>
    </w:p>
    <w:p w:rsidR="00E16710" w:rsidRPr="00433E62" w:rsidRDefault="00E16710" w:rsidP="00AF5BBA">
      <w:pPr>
        <w:spacing w:after="0" w:line="240" w:lineRule="auto"/>
        <w:jc w:val="center"/>
        <w:rPr>
          <w:sz w:val="10"/>
          <w:szCs w:val="16"/>
        </w:rPr>
      </w:pPr>
    </w:p>
    <w:p w:rsidR="00E16710" w:rsidRPr="00433E62" w:rsidRDefault="00E16710" w:rsidP="00AF5BBA">
      <w:pPr>
        <w:spacing w:after="0" w:line="240" w:lineRule="auto"/>
        <w:jc w:val="center"/>
        <w:rPr>
          <w:b/>
          <w:sz w:val="32"/>
          <w:szCs w:val="32"/>
        </w:rPr>
      </w:pPr>
      <w:r w:rsidRPr="00433E62">
        <w:rPr>
          <w:b/>
          <w:sz w:val="32"/>
          <w:szCs w:val="32"/>
        </w:rPr>
        <w:t>Environmental Compliance Monitoring Form</w:t>
      </w:r>
    </w:p>
    <w:p w:rsidR="00E16710" w:rsidRPr="00433E62" w:rsidRDefault="00E16710" w:rsidP="00E16710">
      <w:pPr>
        <w:spacing w:before="18" w:after="0" w:line="280" w:lineRule="exact"/>
        <w:rPr>
          <w:sz w:val="4"/>
        </w:rPr>
      </w:pPr>
    </w:p>
    <w:p w:rsidR="00E16710" w:rsidRPr="00433E62" w:rsidRDefault="00E16710" w:rsidP="00E16710">
      <w:pPr>
        <w:spacing w:after="0" w:line="240" w:lineRule="auto"/>
        <w:jc w:val="center"/>
        <w:rPr>
          <w:b/>
          <w:sz w:val="24"/>
          <w:szCs w:val="24"/>
          <w:u w:val="single"/>
        </w:rPr>
      </w:pPr>
      <w:r w:rsidRPr="00433E62">
        <w:rPr>
          <w:b/>
          <w:sz w:val="24"/>
          <w:szCs w:val="24"/>
          <w:u w:val="single"/>
        </w:rPr>
        <w:t>Part A: General Subproject Information</w:t>
      </w:r>
    </w:p>
    <w:p w:rsidR="00E16710" w:rsidRPr="00433E62" w:rsidRDefault="00E16710" w:rsidP="00E16710">
      <w:pPr>
        <w:spacing w:after="0" w:line="240" w:lineRule="auto"/>
        <w:rPr>
          <w:sz w:val="10"/>
          <w:szCs w:val="26"/>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18"/>
        <w:gridCol w:w="6120"/>
      </w:tblGrid>
      <w:tr w:rsidR="00BA3FE1" w:rsidRPr="00433E62" w:rsidTr="00433E62">
        <w:trPr>
          <w:trHeight w:val="674"/>
        </w:trPr>
        <w:tc>
          <w:tcPr>
            <w:tcW w:w="3618" w:type="dxa"/>
            <w:shd w:val="clear" w:color="auto" w:fill="auto"/>
            <w:vAlign w:val="center"/>
          </w:tcPr>
          <w:p w:rsidR="00BA3FE1" w:rsidRPr="00433E62" w:rsidRDefault="00BA3FE1" w:rsidP="00986967">
            <w:pPr>
              <w:spacing w:after="0"/>
            </w:pPr>
            <w:r w:rsidRPr="00433E62">
              <w:t xml:space="preserve">Subproject  Name          </w:t>
            </w:r>
          </w:p>
        </w:tc>
        <w:tc>
          <w:tcPr>
            <w:tcW w:w="6120" w:type="dxa"/>
            <w:shd w:val="clear" w:color="auto" w:fill="auto"/>
            <w:vAlign w:val="center"/>
          </w:tcPr>
          <w:p w:rsidR="00BA3FE1" w:rsidRPr="00433E62" w:rsidRDefault="00433E62" w:rsidP="00433E62">
            <w:pPr>
              <w:spacing w:after="0"/>
              <w:jc w:val="both"/>
              <w:rPr>
                <w:rFonts w:eastAsia="Calibri" w:cs="Arial"/>
                <w:szCs w:val="22"/>
              </w:rPr>
            </w:pPr>
            <w:r w:rsidRPr="00433E62">
              <w:rPr>
                <w:rFonts w:cs="Arial"/>
                <w:szCs w:val="22"/>
              </w:rPr>
              <w:t>Construction of Puran Bazaar Multistoried Market with Grocery Shop under Madaripur Pourashava</w:t>
            </w:r>
          </w:p>
        </w:tc>
      </w:tr>
      <w:tr w:rsidR="00BA3FE1" w:rsidRPr="00433E62" w:rsidTr="00433E62">
        <w:trPr>
          <w:trHeight w:val="516"/>
        </w:trPr>
        <w:tc>
          <w:tcPr>
            <w:tcW w:w="3618" w:type="dxa"/>
            <w:shd w:val="clear" w:color="auto" w:fill="auto"/>
            <w:vAlign w:val="center"/>
          </w:tcPr>
          <w:p w:rsidR="00BA3FE1" w:rsidRPr="00433E62" w:rsidRDefault="00BA3FE1" w:rsidP="00986967">
            <w:pPr>
              <w:spacing w:after="0"/>
              <w:rPr>
                <w:rFonts w:cs="Arial"/>
                <w:szCs w:val="22"/>
              </w:rPr>
            </w:pPr>
            <w:r w:rsidRPr="00433E62">
              <w:rPr>
                <w:rFonts w:cs="Arial"/>
                <w:szCs w:val="22"/>
              </w:rPr>
              <w:t>Package No.</w:t>
            </w:r>
          </w:p>
        </w:tc>
        <w:tc>
          <w:tcPr>
            <w:tcW w:w="6120" w:type="dxa"/>
            <w:shd w:val="clear" w:color="auto" w:fill="auto"/>
            <w:vAlign w:val="center"/>
          </w:tcPr>
          <w:p w:rsidR="00BA3FE1" w:rsidRPr="00433E62" w:rsidRDefault="00BA3FE1" w:rsidP="00433E62">
            <w:pPr>
              <w:spacing w:after="0"/>
              <w:rPr>
                <w:rFonts w:cs="Arial"/>
                <w:szCs w:val="22"/>
              </w:rPr>
            </w:pPr>
            <w:r w:rsidRPr="00433E62">
              <w:rPr>
                <w:rFonts w:cs="Arial"/>
                <w:szCs w:val="22"/>
              </w:rPr>
              <w:t>MGSP/</w:t>
            </w:r>
            <w:r w:rsidR="00433E62" w:rsidRPr="00433E62">
              <w:rPr>
                <w:rFonts w:cs="Arial"/>
                <w:szCs w:val="22"/>
              </w:rPr>
              <w:t>MAD</w:t>
            </w:r>
            <w:r w:rsidRPr="00433E62">
              <w:rPr>
                <w:rFonts w:cs="Arial"/>
                <w:szCs w:val="22"/>
              </w:rPr>
              <w:t>/2018-19/W-</w:t>
            </w:r>
            <w:r w:rsidR="00433E62" w:rsidRPr="00433E62">
              <w:rPr>
                <w:rFonts w:cs="Arial"/>
                <w:szCs w:val="22"/>
              </w:rPr>
              <w:t>12</w:t>
            </w:r>
          </w:p>
        </w:tc>
      </w:tr>
      <w:tr w:rsidR="00BA3FE1" w:rsidRPr="00433E62" w:rsidTr="00BA3FE1">
        <w:trPr>
          <w:trHeight w:val="336"/>
        </w:trPr>
        <w:tc>
          <w:tcPr>
            <w:tcW w:w="3618" w:type="dxa"/>
            <w:shd w:val="clear" w:color="auto" w:fill="auto"/>
            <w:vAlign w:val="center"/>
          </w:tcPr>
          <w:p w:rsidR="00BA3FE1" w:rsidRPr="00433E62" w:rsidRDefault="00BA3FE1" w:rsidP="00986967">
            <w:pPr>
              <w:spacing w:after="0"/>
              <w:rPr>
                <w:rFonts w:cs="Arial"/>
                <w:szCs w:val="22"/>
              </w:rPr>
            </w:pPr>
            <w:r w:rsidRPr="00433E62">
              <w:rPr>
                <w:rFonts w:cs="Arial"/>
                <w:szCs w:val="22"/>
              </w:rPr>
              <w:t xml:space="preserve">ULB Name   </w:t>
            </w:r>
          </w:p>
        </w:tc>
        <w:tc>
          <w:tcPr>
            <w:tcW w:w="6120" w:type="dxa"/>
            <w:shd w:val="clear" w:color="auto" w:fill="auto"/>
            <w:vAlign w:val="center"/>
          </w:tcPr>
          <w:p w:rsidR="00BA3FE1" w:rsidRPr="00433E62" w:rsidRDefault="000E253A" w:rsidP="00BA3FE1">
            <w:pPr>
              <w:spacing w:after="0"/>
              <w:rPr>
                <w:rFonts w:cs="Arial"/>
                <w:szCs w:val="22"/>
              </w:rPr>
            </w:pPr>
            <w:r w:rsidRPr="00433E62">
              <w:rPr>
                <w:rFonts w:cs="Arial"/>
                <w:szCs w:val="22"/>
              </w:rPr>
              <w:t>Madaripur</w:t>
            </w:r>
            <w:r w:rsidR="00BA3FE1" w:rsidRPr="00433E62">
              <w:rPr>
                <w:rFonts w:cs="Arial"/>
                <w:szCs w:val="22"/>
              </w:rPr>
              <w:t xml:space="preserve"> Pourashava</w:t>
            </w: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rPr>
                <w:rFonts w:cs="Arial"/>
                <w:szCs w:val="22"/>
              </w:rPr>
            </w:pPr>
            <w:r w:rsidRPr="00433E62">
              <w:rPr>
                <w:rFonts w:cs="Arial"/>
                <w:szCs w:val="22"/>
              </w:rPr>
              <w:t xml:space="preserve">Approved Estimated Cost in BDT </w:t>
            </w:r>
          </w:p>
        </w:tc>
        <w:tc>
          <w:tcPr>
            <w:tcW w:w="6120" w:type="dxa"/>
            <w:shd w:val="clear" w:color="auto" w:fill="auto"/>
          </w:tcPr>
          <w:p w:rsidR="00E16710" w:rsidRPr="00433E62" w:rsidRDefault="00E16710" w:rsidP="00986967">
            <w:pPr>
              <w:spacing w:after="0"/>
            </w:pP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pPr>
            <w:r w:rsidRPr="00433E62">
              <w:t xml:space="preserve">Contract Amount in BDT </w:t>
            </w:r>
          </w:p>
        </w:tc>
        <w:tc>
          <w:tcPr>
            <w:tcW w:w="6120" w:type="dxa"/>
            <w:shd w:val="clear" w:color="auto" w:fill="auto"/>
          </w:tcPr>
          <w:p w:rsidR="00E16710" w:rsidRPr="00433E62" w:rsidRDefault="00E16710" w:rsidP="00986967">
            <w:pPr>
              <w:spacing w:after="0"/>
            </w:pP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pPr>
            <w:r w:rsidRPr="00433E62">
              <w:t xml:space="preserve">Contractor Name </w:t>
            </w:r>
          </w:p>
        </w:tc>
        <w:tc>
          <w:tcPr>
            <w:tcW w:w="6120" w:type="dxa"/>
            <w:shd w:val="clear" w:color="auto" w:fill="auto"/>
          </w:tcPr>
          <w:p w:rsidR="00E16710" w:rsidRPr="00433E62" w:rsidRDefault="00E16710" w:rsidP="00986967">
            <w:pPr>
              <w:spacing w:after="0"/>
            </w:pPr>
            <w:r w:rsidRPr="00433E62">
              <w:t xml:space="preserve"> </w:t>
            </w: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pPr>
            <w:r w:rsidRPr="00433E62">
              <w:t xml:space="preserve">Date of Commencement </w:t>
            </w:r>
          </w:p>
        </w:tc>
        <w:tc>
          <w:tcPr>
            <w:tcW w:w="6120" w:type="dxa"/>
            <w:shd w:val="clear" w:color="auto" w:fill="auto"/>
          </w:tcPr>
          <w:p w:rsidR="00E16710" w:rsidRPr="00433E62" w:rsidRDefault="00E16710" w:rsidP="00986967">
            <w:pPr>
              <w:spacing w:after="0"/>
            </w:pP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pPr>
            <w:r w:rsidRPr="00433E62">
              <w:t xml:space="preserve">Target Date of Completion </w:t>
            </w:r>
          </w:p>
        </w:tc>
        <w:tc>
          <w:tcPr>
            <w:tcW w:w="6120" w:type="dxa"/>
            <w:shd w:val="clear" w:color="auto" w:fill="auto"/>
          </w:tcPr>
          <w:p w:rsidR="00E16710" w:rsidRPr="00433E62" w:rsidRDefault="00E16710" w:rsidP="00986967">
            <w:pPr>
              <w:spacing w:after="0"/>
            </w:pP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pPr>
            <w:r w:rsidRPr="00433E62">
              <w:t>Physical Progress (%)</w:t>
            </w:r>
          </w:p>
        </w:tc>
        <w:tc>
          <w:tcPr>
            <w:tcW w:w="6120" w:type="dxa"/>
            <w:shd w:val="clear" w:color="auto" w:fill="auto"/>
          </w:tcPr>
          <w:p w:rsidR="00E16710" w:rsidRPr="00433E62" w:rsidRDefault="00E16710" w:rsidP="00986967">
            <w:pPr>
              <w:autoSpaceDE w:val="0"/>
              <w:autoSpaceDN w:val="0"/>
              <w:adjustRightInd w:val="0"/>
              <w:spacing w:after="0"/>
              <w:rPr>
                <w:rFonts w:cs="Arial"/>
                <w:szCs w:val="22"/>
              </w:rPr>
            </w:pPr>
          </w:p>
        </w:tc>
      </w:tr>
      <w:tr w:rsidR="00E16710" w:rsidRPr="00433E62" w:rsidTr="00986967">
        <w:trPr>
          <w:trHeight w:val="432"/>
        </w:trPr>
        <w:tc>
          <w:tcPr>
            <w:tcW w:w="3618" w:type="dxa"/>
            <w:shd w:val="clear" w:color="auto" w:fill="auto"/>
            <w:vAlign w:val="center"/>
          </w:tcPr>
          <w:p w:rsidR="00E16710" w:rsidRPr="00433E62" w:rsidRDefault="00E16710" w:rsidP="00986967">
            <w:pPr>
              <w:spacing w:after="0"/>
              <w:rPr>
                <w:rFonts w:cs="Arial"/>
                <w:szCs w:val="22"/>
              </w:rPr>
            </w:pPr>
            <w:r w:rsidRPr="00433E62">
              <w:rPr>
                <w:rFonts w:cs="Arial"/>
                <w:szCs w:val="22"/>
              </w:rPr>
              <w:t>Financial Progress (%)</w:t>
            </w:r>
          </w:p>
        </w:tc>
        <w:tc>
          <w:tcPr>
            <w:tcW w:w="6120" w:type="dxa"/>
            <w:shd w:val="clear" w:color="auto" w:fill="auto"/>
          </w:tcPr>
          <w:p w:rsidR="00E16710" w:rsidRPr="00433E62" w:rsidRDefault="00E16710" w:rsidP="00986967">
            <w:pPr>
              <w:spacing w:after="0"/>
            </w:pPr>
          </w:p>
        </w:tc>
      </w:tr>
      <w:tr w:rsidR="00E16710" w:rsidRPr="00433E62" w:rsidTr="00AF5BBA">
        <w:trPr>
          <w:trHeight w:hRule="exact" w:val="843"/>
        </w:trPr>
        <w:tc>
          <w:tcPr>
            <w:tcW w:w="3618" w:type="dxa"/>
            <w:shd w:val="clear" w:color="auto" w:fill="auto"/>
          </w:tcPr>
          <w:p w:rsidR="00E16710" w:rsidRPr="00433E62" w:rsidRDefault="00E16710" w:rsidP="00AF5BBA">
            <w:pPr>
              <w:spacing w:after="0"/>
              <w:ind w:left="-90" w:right="-108"/>
            </w:pPr>
            <w:r w:rsidRPr="00433E62">
              <w:t>Person Responsible (PIU)</w:t>
            </w:r>
          </w:p>
          <w:p w:rsidR="00E16710" w:rsidRPr="00433E62" w:rsidRDefault="00E16710" w:rsidP="00AF5BBA">
            <w:pPr>
              <w:spacing w:after="0"/>
              <w:ind w:left="-90" w:right="-108"/>
            </w:pPr>
            <w:r w:rsidRPr="00433E62">
              <w:t>(Name, Designation  &amp;Phone) for the Overall Subproject Management</w:t>
            </w:r>
          </w:p>
          <w:p w:rsidR="00E16710" w:rsidRPr="00433E62" w:rsidRDefault="00E16710" w:rsidP="00AF5BBA">
            <w:pPr>
              <w:spacing w:after="0"/>
              <w:ind w:left="-90" w:right="-108"/>
            </w:pPr>
          </w:p>
        </w:tc>
        <w:tc>
          <w:tcPr>
            <w:tcW w:w="6120" w:type="dxa"/>
            <w:shd w:val="clear" w:color="auto" w:fill="auto"/>
          </w:tcPr>
          <w:p w:rsidR="00E16710" w:rsidRPr="00433E62" w:rsidRDefault="00E16710" w:rsidP="00986967">
            <w:pPr>
              <w:spacing w:after="0"/>
            </w:pPr>
          </w:p>
        </w:tc>
      </w:tr>
      <w:tr w:rsidR="00E16710" w:rsidRPr="00433E62" w:rsidTr="00986967">
        <w:trPr>
          <w:trHeight w:hRule="exact" w:val="1077"/>
        </w:trPr>
        <w:tc>
          <w:tcPr>
            <w:tcW w:w="3618" w:type="dxa"/>
            <w:shd w:val="clear" w:color="auto" w:fill="auto"/>
          </w:tcPr>
          <w:p w:rsidR="00E16710" w:rsidRPr="00433E62" w:rsidRDefault="00E16710" w:rsidP="00AF5BBA">
            <w:pPr>
              <w:spacing w:after="0"/>
              <w:ind w:left="-90" w:right="-108"/>
            </w:pPr>
            <w:r w:rsidRPr="00433E62">
              <w:t>Person Responsible (DSM)</w:t>
            </w:r>
          </w:p>
          <w:p w:rsidR="00E16710" w:rsidRPr="00433E62" w:rsidRDefault="00E16710" w:rsidP="00AF5BBA">
            <w:pPr>
              <w:spacing w:after="0"/>
              <w:ind w:left="-90" w:right="-108"/>
            </w:pPr>
            <w:r w:rsidRPr="00433E62">
              <w:t>(Name, Designation  &amp;Phone)  for the Overall Subproject Management</w:t>
            </w:r>
          </w:p>
          <w:p w:rsidR="00E16710" w:rsidRPr="00433E62" w:rsidRDefault="00E16710" w:rsidP="00AF5BBA">
            <w:pPr>
              <w:spacing w:after="0"/>
              <w:ind w:left="-90" w:right="-108"/>
            </w:pPr>
          </w:p>
        </w:tc>
        <w:tc>
          <w:tcPr>
            <w:tcW w:w="6120" w:type="dxa"/>
            <w:shd w:val="clear" w:color="auto" w:fill="auto"/>
          </w:tcPr>
          <w:p w:rsidR="00E16710" w:rsidRPr="00433E62" w:rsidRDefault="00E16710" w:rsidP="00986967">
            <w:pPr>
              <w:spacing w:after="0"/>
            </w:pPr>
          </w:p>
        </w:tc>
      </w:tr>
      <w:tr w:rsidR="00E16710" w:rsidRPr="00433E62" w:rsidTr="00AF5BBA">
        <w:trPr>
          <w:trHeight w:hRule="exact" w:val="771"/>
        </w:trPr>
        <w:tc>
          <w:tcPr>
            <w:tcW w:w="3618" w:type="dxa"/>
            <w:shd w:val="clear" w:color="auto" w:fill="auto"/>
          </w:tcPr>
          <w:p w:rsidR="00E16710" w:rsidRPr="00433E62" w:rsidRDefault="00E16710" w:rsidP="00AF5BBA">
            <w:pPr>
              <w:spacing w:after="0"/>
              <w:ind w:left="-90" w:right="-108"/>
            </w:pPr>
            <w:r w:rsidRPr="00433E62">
              <w:t xml:space="preserve">Form Completed by </w:t>
            </w:r>
          </w:p>
          <w:p w:rsidR="00E16710" w:rsidRPr="00433E62" w:rsidRDefault="00E16710" w:rsidP="00AF5BBA">
            <w:pPr>
              <w:spacing w:after="0"/>
              <w:ind w:left="-90" w:right="-108"/>
            </w:pPr>
            <w:r w:rsidRPr="00433E62">
              <w:t>(Name, Designation &amp;Phone)</w:t>
            </w:r>
          </w:p>
        </w:tc>
        <w:tc>
          <w:tcPr>
            <w:tcW w:w="6120" w:type="dxa"/>
            <w:shd w:val="clear" w:color="auto" w:fill="auto"/>
          </w:tcPr>
          <w:p w:rsidR="00E16710" w:rsidRPr="00433E62" w:rsidRDefault="00E16710" w:rsidP="00986967">
            <w:pPr>
              <w:spacing w:after="0"/>
            </w:pPr>
          </w:p>
        </w:tc>
      </w:tr>
      <w:tr w:rsidR="00E16710" w:rsidRPr="00433E62" w:rsidTr="00AF5BBA">
        <w:trPr>
          <w:trHeight w:hRule="exact" w:val="816"/>
        </w:trPr>
        <w:tc>
          <w:tcPr>
            <w:tcW w:w="3618" w:type="dxa"/>
            <w:shd w:val="clear" w:color="auto" w:fill="auto"/>
          </w:tcPr>
          <w:p w:rsidR="00E16710" w:rsidRPr="00433E62" w:rsidRDefault="00E16710" w:rsidP="00AF5BBA">
            <w:pPr>
              <w:spacing w:after="0"/>
              <w:ind w:left="-90" w:right="-108"/>
            </w:pPr>
            <w:r w:rsidRPr="00433E62">
              <w:t xml:space="preserve">Overall Environmental Description of the Subproject </w:t>
            </w:r>
          </w:p>
          <w:p w:rsidR="00E16710" w:rsidRPr="00433E62" w:rsidRDefault="00E16710" w:rsidP="00AF5BBA">
            <w:pPr>
              <w:spacing w:after="0"/>
              <w:ind w:left="-90" w:right="-108"/>
            </w:pPr>
          </w:p>
          <w:p w:rsidR="00E16710" w:rsidRPr="00433E62" w:rsidRDefault="00E16710" w:rsidP="00AF5BBA">
            <w:pPr>
              <w:spacing w:after="0"/>
              <w:ind w:left="-90" w:right="-108"/>
            </w:pPr>
          </w:p>
          <w:p w:rsidR="00E16710" w:rsidRPr="00433E62" w:rsidRDefault="00E16710" w:rsidP="00AF5BBA">
            <w:pPr>
              <w:spacing w:after="0"/>
              <w:ind w:left="-90" w:right="-108"/>
            </w:pPr>
          </w:p>
        </w:tc>
        <w:tc>
          <w:tcPr>
            <w:tcW w:w="6120" w:type="dxa"/>
            <w:shd w:val="clear" w:color="auto" w:fill="auto"/>
          </w:tcPr>
          <w:p w:rsidR="00E16710" w:rsidRPr="00433E62" w:rsidRDefault="00E16710" w:rsidP="00986967">
            <w:pPr>
              <w:spacing w:after="0"/>
            </w:pPr>
          </w:p>
        </w:tc>
      </w:tr>
    </w:tbl>
    <w:p w:rsidR="00E16710" w:rsidRPr="00433E62" w:rsidRDefault="00E16710" w:rsidP="00AF5BBA">
      <w:pPr>
        <w:spacing w:after="0" w:line="240" w:lineRule="auto"/>
        <w:rPr>
          <w:b/>
          <w:sz w:val="24"/>
          <w:szCs w:val="24"/>
          <w:u w:val="single"/>
        </w:rPr>
      </w:pPr>
    </w:p>
    <w:p w:rsidR="00F12B9B" w:rsidRPr="00433E62" w:rsidRDefault="00F12B9B" w:rsidP="00AF5BBA">
      <w:pPr>
        <w:spacing w:after="0" w:line="240" w:lineRule="auto"/>
        <w:rPr>
          <w:b/>
          <w:sz w:val="24"/>
          <w:szCs w:val="24"/>
          <w:u w:val="single"/>
        </w:rPr>
      </w:pPr>
    </w:p>
    <w:p w:rsidR="00F12B9B" w:rsidRPr="00433E62" w:rsidRDefault="00F12B9B" w:rsidP="00E16710">
      <w:pPr>
        <w:spacing w:after="0" w:line="240" w:lineRule="auto"/>
        <w:jc w:val="center"/>
        <w:rPr>
          <w:b/>
          <w:sz w:val="24"/>
          <w:szCs w:val="24"/>
          <w:u w:val="single"/>
        </w:rPr>
      </w:pPr>
    </w:p>
    <w:p w:rsidR="00AF5BBA" w:rsidRPr="00433E62" w:rsidRDefault="00AF5BBA" w:rsidP="00E16710">
      <w:pPr>
        <w:spacing w:after="0" w:line="240" w:lineRule="auto"/>
        <w:jc w:val="center"/>
        <w:rPr>
          <w:b/>
          <w:sz w:val="24"/>
          <w:szCs w:val="24"/>
          <w:u w:val="single"/>
        </w:rPr>
      </w:pPr>
    </w:p>
    <w:p w:rsidR="00F12B9B" w:rsidRPr="00433E62" w:rsidRDefault="00F12B9B" w:rsidP="00E16710">
      <w:pPr>
        <w:spacing w:after="0" w:line="240" w:lineRule="auto"/>
        <w:jc w:val="center"/>
        <w:rPr>
          <w:b/>
          <w:sz w:val="24"/>
          <w:szCs w:val="24"/>
          <w:u w:val="single"/>
        </w:rPr>
      </w:pPr>
    </w:p>
    <w:p w:rsidR="00F12B9B" w:rsidRPr="00433E62" w:rsidRDefault="00F12B9B" w:rsidP="00E16710">
      <w:pPr>
        <w:spacing w:after="0" w:line="240" w:lineRule="auto"/>
        <w:jc w:val="center"/>
        <w:rPr>
          <w:b/>
          <w:sz w:val="24"/>
          <w:szCs w:val="24"/>
          <w:u w:val="single"/>
        </w:rPr>
      </w:pPr>
    </w:p>
    <w:p w:rsidR="00F12B9B" w:rsidRPr="00433E62" w:rsidRDefault="00F12B9B"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C93517" w:rsidRPr="00433E62" w:rsidRDefault="00C93517" w:rsidP="00E16710">
      <w:pPr>
        <w:spacing w:after="0" w:line="240" w:lineRule="auto"/>
        <w:jc w:val="center"/>
        <w:rPr>
          <w:b/>
          <w:sz w:val="24"/>
          <w:szCs w:val="24"/>
          <w:u w:val="single"/>
        </w:rPr>
      </w:pPr>
    </w:p>
    <w:p w:rsidR="00BA3FE1" w:rsidRPr="00433E62" w:rsidRDefault="00BA3FE1" w:rsidP="00E16710">
      <w:pPr>
        <w:spacing w:after="0" w:line="240" w:lineRule="auto"/>
        <w:jc w:val="center"/>
        <w:rPr>
          <w:b/>
          <w:sz w:val="24"/>
          <w:szCs w:val="24"/>
          <w:u w:val="single"/>
        </w:rPr>
      </w:pPr>
    </w:p>
    <w:p w:rsidR="00C93517" w:rsidRPr="000E253A" w:rsidRDefault="00C93517" w:rsidP="00E16710">
      <w:pPr>
        <w:spacing w:after="0" w:line="240" w:lineRule="auto"/>
        <w:jc w:val="center"/>
        <w:rPr>
          <w:b/>
          <w:sz w:val="24"/>
          <w:szCs w:val="24"/>
          <w:highlight w:val="yellow"/>
          <w:u w:val="single"/>
        </w:rPr>
      </w:pPr>
    </w:p>
    <w:p w:rsidR="00E16710" w:rsidRPr="00433E62" w:rsidRDefault="00E16710" w:rsidP="00AF5BBA">
      <w:pPr>
        <w:spacing w:after="0" w:line="240" w:lineRule="auto"/>
        <w:jc w:val="center"/>
        <w:rPr>
          <w:b/>
          <w:sz w:val="24"/>
          <w:szCs w:val="24"/>
          <w:u w:val="single"/>
        </w:rPr>
      </w:pPr>
      <w:r w:rsidRPr="00433E62">
        <w:rPr>
          <w:b/>
          <w:sz w:val="24"/>
          <w:szCs w:val="24"/>
          <w:u w:val="single"/>
        </w:rPr>
        <w:t>Part B: Design, Preparation, and Legal Requirements</w:t>
      </w:r>
    </w:p>
    <w:tbl>
      <w:tblPr>
        <w:tblpPr w:leftFromText="180" w:rightFromText="180" w:vertAnchor="page" w:horzAnchor="margin" w:tblpY="2042"/>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88"/>
        <w:gridCol w:w="3216"/>
        <w:gridCol w:w="3534"/>
      </w:tblGrid>
      <w:tr w:rsidR="00E16710" w:rsidRPr="00433E62" w:rsidTr="00986967">
        <w:trPr>
          <w:trHeight w:hRule="exact" w:val="733"/>
        </w:trPr>
        <w:tc>
          <w:tcPr>
            <w:tcW w:w="2988" w:type="dxa"/>
            <w:vMerge w:val="restart"/>
            <w:shd w:val="clear" w:color="auto" w:fill="auto"/>
            <w:vAlign w:val="center"/>
          </w:tcPr>
          <w:p w:rsidR="00E16710" w:rsidRPr="00433E62" w:rsidRDefault="00E16710" w:rsidP="00986967">
            <w:pPr>
              <w:spacing w:after="0" w:line="240" w:lineRule="auto"/>
            </w:pPr>
            <w:r w:rsidRPr="00433E62">
              <w:t>Environmental Concerns (PMU, PIU &amp; DSM)</w:t>
            </w:r>
          </w:p>
          <w:p w:rsidR="00E16710" w:rsidRPr="00433E62" w:rsidRDefault="00E16710" w:rsidP="00986967">
            <w:pPr>
              <w:spacing w:after="0" w:line="240" w:lineRule="auto"/>
            </w:pPr>
          </w:p>
          <w:p w:rsidR="00E16710" w:rsidRPr="00433E62" w:rsidRDefault="00E16710" w:rsidP="00986967">
            <w:pPr>
              <w:spacing w:after="0" w:line="240" w:lineRule="auto"/>
              <w:ind w:right="-108"/>
            </w:pPr>
            <w:r w:rsidRPr="00433E62">
              <w:t>(Name, Designation &amp; Phone)</w:t>
            </w:r>
          </w:p>
        </w:tc>
        <w:tc>
          <w:tcPr>
            <w:tcW w:w="6750" w:type="dxa"/>
            <w:gridSpan w:val="2"/>
            <w:tcBorders>
              <w:bottom w:val="single" w:sz="4" w:space="0" w:color="auto"/>
            </w:tcBorders>
            <w:shd w:val="clear" w:color="auto" w:fill="auto"/>
          </w:tcPr>
          <w:p w:rsidR="00E16710" w:rsidRPr="00433E62" w:rsidRDefault="00E16710" w:rsidP="00986967">
            <w:pPr>
              <w:spacing w:after="0" w:line="240" w:lineRule="auto"/>
            </w:pPr>
            <w:r w:rsidRPr="00433E62">
              <w:t>PMU-</w:t>
            </w:r>
          </w:p>
        </w:tc>
      </w:tr>
      <w:tr w:rsidR="00E16710" w:rsidRPr="00433E62" w:rsidTr="00986967">
        <w:trPr>
          <w:trHeight w:hRule="exact" w:val="720"/>
        </w:trPr>
        <w:tc>
          <w:tcPr>
            <w:tcW w:w="2988" w:type="dxa"/>
            <w:vMerge/>
            <w:shd w:val="clear" w:color="auto" w:fill="auto"/>
          </w:tcPr>
          <w:p w:rsidR="00E16710" w:rsidRPr="00433E62" w:rsidRDefault="00E16710" w:rsidP="00986967">
            <w:pPr>
              <w:spacing w:after="0" w:line="240" w:lineRule="auto"/>
            </w:pPr>
          </w:p>
        </w:tc>
        <w:tc>
          <w:tcPr>
            <w:tcW w:w="6750" w:type="dxa"/>
            <w:gridSpan w:val="2"/>
            <w:tcBorders>
              <w:top w:val="single" w:sz="4" w:space="0" w:color="auto"/>
              <w:bottom w:val="single" w:sz="4" w:space="0" w:color="auto"/>
            </w:tcBorders>
            <w:shd w:val="clear" w:color="auto" w:fill="auto"/>
          </w:tcPr>
          <w:p w:rsidR="00E16710" w:rsidRPr="00433E62" w:rsidRDefault="00E16710" w:rsidP="00986967">
            <w:pPr>
              <w:spacing w:after="0" w:line="240" w:lineRule="auto"/>
            </w:pPr>
            <w:r w:rsidRPr="00433E62">
              <w:t>PIU-</w:t>
            </w:r>
          </w:p>
        </w:tc>
      </w:tr>
      <w:tr w:rsidR="00E16710" w:rsidRPr="00433E62" w:rsidTr="00986967">
        <w:trPr>
          <w:trHeight w:hRule="exact" w:val="717"/>
        </w:trPr>
        <w:tc>
          <w:tcPr>
            <w:tcW w:w="2988" w:type="dxa"/>
            <w:vMerge/>
            <w:shd w:val="clear" w:color="auto" w:fill="auto"/>
          </w:tcPr>
          <w:p w:rsidR="00E16710" w:rsidRPr="00433E62" w:rsidRDefault="00E16710" w:rsidP="00986967">
            <w:pPr>
              <w:spacing w:after="0" w:line="240" w:lineRule="auto"/>
            </w:pPr>
          </w:p>
        </w:tc>
        <w:tc>
          <w:tcPr>
            <w:tcW w:w="6750" w:type="dxa"/>
            <w:gridSpan w:val="2"/>
            <w:tcBorders>
              <w:top w:val="single" w:sz="4" w:space="0" w:color="auto"/>
            </w:tcBorders>
            <w:shd w:val="clear" w:color="auto" w:fill="auto"/>
          </w:tcPr>
          <w:p w:rsidR="00E16710" w:rsidRPr="00433E62" w:rsidRDefault="00E16710" w:rsidP="00986967">
            <w:pPr>
              <w:spacing w:after="0" w:line="240" w:lineRule="auto"/>
            </w:pPr>
            <w:r w:rsidRPr="00433E62">
              <w:t>DSM-</w:t>
            </w:r>
          </w:p>
        </w:tc>
      </w:tr>
      <w:tr w:rsidR="00E16710" w:rsidRPr="00433E62" w:rsidTr="00986967">
        <w:trPr>
          <w:trHeight w:hRule="exact" w:val="537"/>
        </w:trPr>
        <w:tc>
          <w:tcPr>
            <w:tcW w:w="2988" w:type="dxa"/>
            <w:shd w:val="clear" w:color="auto" w:fill="auto"/>
            <w:vAlign w:val="center"/>
          </w:tcPr>
          <w:p w:rsidR="00E16710" w:rsidRPr="00433E62" w:rsidRDefault="00E16710" w:rsidP="00986967">
            <w:pPr>
              <w:spacing w:after="0" w:line="240" w:lineRule="auto"/>
            </w:pPr>
            <w:r w:rsidRPr="00433E62">
              <w:rPr>
                <w:rFonts w:cs="Arial"/>
                <w:szCs w:val="22"/>
              </w:rPr>
              <w:t>Subproject Category</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DoE-BD-</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WB-</w:t>
            </w:r>
          </w:p>
        </w:tc>
      </w:tr>
      <w:tr w:rsidR="00E16710" w:rsidRPr="00433E62" w:rsidTr="00986967">
        <w:trPr>
          <w:trHeight w:hRule="exact" w:val="537"/>
        </w:trPr>
        <w:tc>
          <w:tcPr>
            <w:tcW w:w="2988" w:type="dxa"/>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Environmental Clearance Received?</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No</w:t>
            </w:r>
          </w:p>
        </w:tc>
      </w:tr>
      <w:tr w:rsidR="00E16710" w:rsidRPr="00433E62" w:rsidTr="00986967">
        <w:trPr>
          <w:trHeight w:hRule="exact" w:val="630"/>
        </w:trPr>
        <w:tc>
          <w:tcPr>
            <w:tcW w:w="2988" w:type="dxa"/>
            <w:shd w:val="clear" w:color="auto" w:fill="auto"/>
            <w:vAlign w:val="center"/>
          </w:tcPr>
          <w:p w:rsidR="00E16710" w:rsidRPr="00433E62" w:rsidRDefault="00E16710" w:rsidP="00986967">
            <w:pPr>
              <w:spacing w:after="0" w:line="240" w:lineRule="auto"/>
            </w:pPr>
            <w:r w:rsidRPr="00433E62">
              <w:rPr>
                <w:rFonts w:cs="Arial"/>
                <w:szCs w:val="22"/>
              </w:rPr>
              <w:t xml:space="preserve">EA Required? </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 xml:space="preserve">No </w:t>
            </w:r>
          </w:p>
        </w:tc>
      </w:tr>
      <w:tr w:rsidR="00E16710" w:rsidRPr="00433E62" w:rsidTr="00986967">
        <w:trPr>
          <w:trHeight w:hRule="exact" w:val="540"/>
        </w:trPr>
        <w:tc>
          <w:tcPr>
            <w:tcW w:w="2988" w:type="dxa"/>
            <w:shd w:val="clear" w:color="auto" w:fill="auto"/>
            <w:vAlign w:val="center"/>
          </w:tcPr>
          <w:p w:rsidR="00E16710" w:rsidRPr="00433E62" w:rsidRDefault="00E16710" w:rsidP="00986967">
            <w:pPr>
              <w:spacing w:after="0" w:line="240" w:lineRule="auto"/>
              <w:ind w:right="-108"/>
              <w:rPr>
                <w:rFonts w:cs="Arial"/>
                <w:szCs w:val="22"/>
              </w:rPr>
            </w:pPr>
            <w:r w:rsidRPr="00433E62">
              <w:rPr>
                <w:rFonts w:cs="Arial"/>
                <w:szCs w:val="22"/>
              </w:rPr>
              <w:t>EA Prepared and Delivered?</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No</w:t>
            </w:r>
          </w:p>
        </w:tc>
      </w:tr>
      <w:tr w:rsidR="00E16710" w:rsidRPr="00433E62" w:rsidTr="00986967">
        <w:trPr>
          <w:trHeight w:hRule="exact" w:val="627"/>
        </w:trPr>
        <w:tc>
          <w:tcPr>
            <w:tcW w:w="2988" w:type="dxa"/>
            <w:shd w:val="clear" w:color="auto" w:fill="auto"/>
            <w:vAlign w:val="center"/>
          </w:tcPr>
          <w:p w:rsidR="00E16710" w:rsidRPr="00433E62" w:rsidRDefault="00E16710" w:rsidP="00986967">
            <w:pPr>
              <w:spacing w:after="0" w:line="240" w:lineRule="auto"/>
              <w:ind w:right="-108"/>
              <w:rPr>
                <w:rFonts w:cs="Arial"/>
                <w:szCs w:val="22"/>
              </w:rPr>
            </w:pPr>
            <w:r w:rsidRPr="00433E62">
              <w:rPr>
                <w:rFonts w:cs="Arial"/>
                <w:szCs w:val="22"/>
              </w:rPr>
              <w:t xml:space="preserve">EMP Prepared &amp; Delivered Separately? </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 xml:space="preserve">No </w:t>
            </w:r>
          </w:p>
        </w:tc>
      </w:tr>
      <w:tr w:rsidR="00E16710" w:rsidRPr="00433E62" w:rsidTr="00986967">
        <w:trPr>
          <w:trHeight w:hRule="exact" w:val="897"/>
        </w:trPr>
        <w:tc>
          <w:tcPr>
            <w:tcW w:w="2988" w:type="dxa"/>
            <w:shd w:val="clear" w:color="auto" w:fill="auto"/>
            <w:vAlign w:val="center"/>
          </w:tcPr>
          <w:p w:rsidR="00E16710" w:rsidRPr="00433E62" w:rsidRDefault="00E16710" w:rsidP="00986967">
            <w:pPr>
              <w:spacing w:after="0" w:line="240" w:lineRule="auto"/>
              <w:ind w:right="-108"/>
              <w:rPr>
                <w:rFonts w:cs="Arial"/>
                <w:szCs w:val="22"/>
              </w:rPr>
            </w:pPr>
            <w:r w:rsidRPr="00433E62">
              <w:rPr>
                <w:rFonts w:cs="Arial"/>
                <w:szCs w:val="22"/>
              </w:rPr>
              <w:t>Items and Cost of EMP Implementation Included in the Contract?</w:t>
            </w: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 xml:space="preserve">No </w:t>
            </w:r>
          </w:p>
        </w:tc>
      </w:tr>
      <w:tr w:rsidR="00E16710" w:rsidRPr="00433E62" w:rsidTr="00986967">
        <w:trPr>
          <w:trHeight w:hRule="exact" w:val="627"/>
        </w:trPr>
        <w:tc>
          <w:tcPr>
            <w:tcW w:w="2988" w:type="dxa"/>
            <w:shd w:val="clear" w:color="auto" w:fill="auto"/>
            <w:vAlign w:val="center"/>
          </w:tcPr>
          <w:p w:rsidR="00E16710" w:rsidRPr="00433E62" w:rsidRDefault="00E16710" w:rsidP="00986967">
            <w:pPr>
              <w:spacing w:after="0" w:line="240" w:lineRule="auto"/>
              <w:ind w:right="-108"/>
            </w:pPr>
            <w:r w:rsidRPr="00433E62">
              <w:t xml:space="preserve">EMP Included in the Procurement Documents? </w:t>
            </w:r>
          </w:p>
          <w:p w:rsidR="00E16710" w:rsidRPr="00433E62" w:rsidRDefault="00E16710" w:rsidP="00986967">
            <w:pPr>
              <w:spacing w:after="0" w:line="240" w:lineRule="auto"/>
              <w:ind w:right="-108"/>
            </w:pPr>
          </w:p>
        </w:tc>
        <w:tc>
          <w:tcPr>
            <w:tcW w:w="3216" w:type="dxa"/>
            <w:tcBorders>
              <w:right w:val="single" w:sz="4" w:space="0" w:color="auto"/>
            </w:tcBorders>
            <w:shd w:val="clear" w:color="auto" w:fill="auto"/>
            <w:vAlign w:val="center"/>
          </w:tcPr>
          <w:p w:rsidR="00E16710" w:rsidRPr="00433E62" w:rsidRDefault="00E16710" w:rsidP="00986967">
            <w:pPr>
              <w:spacing w:after="0" w:line="240" w:lineRule="auto"/>
            </w:pPr>
            <w:r w:rsidRPr="00433E62">
              <w:t>Yes</w:t>
            </w:r>
          </w:p>
        </w:tc>
        <w:tc>
          <w:tcPr>
            <w:tcW w:w="3534" w:type="dxa"/>
            <w:tcBorders>
              <w:left w:val="single" w:sz="4" w:space="0" w:color="auto"/>
            </w:tcBorders>
            <w:shd w:val="clear" w:color="auto" w:fill="auto"/>
            <w:vAlign w:val="center"/>
          </w:tcPr>
          <w:p w:rsidR="00E16710" w:rsidRPr="00433E62" w:rsidRDefault="00E16710" w:rsidP="00986967">
            <w:pPr>
              <w:spacing w:after="0" w:line="240" w:lineRule="auto"/>
            </w:pPr>
            <w:r w:rsidRPr="00433E62">
              <w:t>No</w:t>
            </w:r>
          </w:p>
        </w:tc>
      </w:tr>
      <w:tr w:rsidR="00E16710" w:rsidRPr="00433E62" w:rsidTr="00986967">
        <w:trPr>
          <w:trHeight w:hRule="exact" w:val="315"/>
        </w:trPr>
        <w:tc>
          <w:tcPr>
            <w:tcW w:w="2988" w:type="dxa"/>
            <w:vMerge w:val="restart"/>
            <w:shd w:val="clear" w:color="auto" w:fill="auto"/>
          </w:tcPr>
          <w:p w:rsidR="00E16710" w:rsidRPr="00433E62" w:rsidRDefault="00E16710" w:rsidP="00986967">
            <w:pPr>
              <w:spacing w:after="0" w:line="240" w:lineRule="auto"/>
            </w:pPr>
            <w:r w:rsidRPr="00433E62">
              <w:t xml:space="preserve">Inspection Schedule/Last Inspection/Monitoring by </w:t>
            </w:r>
          </w:p>
          <w:p w:rsidR="00E16710" w:rsidRPr="00433E62" w:rsidRDefault="00E16710" w:rsidP="00986967">
            <w:pPr>
              <w:spacing w:after="0" w:line="240" w:lineRule="auto"/>
            </w:pPr>
            <w:r w:rsidRPr="00433E62">
              <w:t>PMU Environmental Concerns</w:t>
            </w:r>
          </w:p>
        </w:tc>
        <w:tc>
          <w:tcPr>
            <w:tcW w:w="6750" w:type="dxa"/>
            <w:gridSpan w:val="2"/>
            <w:tcBorders>
              <w:bottom w:val="single" w:sz="4" w:space="0" w:color="auto"/>
            </w:tcBorders>
            <w:shd w:val="clear" w:color="auto" w:fill="auto"/>
            <w:vAlign w:val="center"/>
          </w:tcPr>
          <w:p w:rsidR="00E16710" w:rsidRPr="00433E62" w:rsidRDefault="00E16710" w:rsidP="00986967">
            <w:pPr>
              <w:spacing w:after="0" w:line="240" w:lineRule="auto"/>
            </w:pPr>
            <w:r w:rsidRPr="00433E62">
              <w:t xml:space="preserve"> Date- </w:t>
            </w:r>
          </w:p>
        </w:tc>
      </w:tr>
      <w:tr w:rsidR="00E16710" w:rsidRPr="00433E62" w:rsidTr="00986967">
        <w:trPr>
          <w:trHeight w:hRule="exact" w:val="1683"/>
        </w:trPr>
        <w:tc>
          <w:tcPr>
            <w:tcW w:w="2988" w:type="dxa"/>
            <w:vMerge/>
            <w:shd w:val="clear" w:color="auto" w:fill="auto"/>
          </w:tcPr>
          <w:p w:rsidR="00E16710" w:rsidRPr="00433E62" w:rsidRDefault="00E16710" w:rsidP="00986967">
            <w:pPr>
              <w:spacing w:after="0" w:line="240" w:lineRule="auto"/>
            </w:pPr>
          </w:p>
        </w:tc>
        <w:tc>
          <w:tcPr>
            <w:tcW w:w="6750" w:type="dxa"/>
            <w:gridSpan w:val="2"/>
            <w:tcBorders>
              <w:top w:val="single" w:sz="4" w:space="0" w:color="auto"/>
            </w:tcBorders>
            <w:shd w:val="clear" w:color="auto" w:fill="auto"/>
          </w:tcPr>
          <w:p w:rsidR="00E16710" w:rsidRPr="00433E62" w:rsidRDefault="00E16710" w:rsidP="00986967">
            <w:pPr>
              <w:spacing w:after="0" w:line="240" w:lineRule="auto"/>
            </w:pPr>
            <w:r w:rsidRPr="00433E62">
              <w:t>Key findings-</w:t>
            </w:r>
          </w:p>
        </w:tc>
      </w:tr>
      <w:tr w:rsidR="00E16710" w:rsidRPr="00433E62" w:rsidTr="00986967">
        <w:trPr>
          <w:trHeight w:hRule="exact" w:val="390"/>
        </w:trPr>
        <w:tc>
          <w:tcPr>
            <w:tcW w:w="2988" w:type="dxa"/>
            <w:vMerge w:val="restart"/>
            <w:shd w:val="clear" w:color="auto" w:fill="auto"/>
          </w:tcPr>
          <w:p w:rsidR="00E16710" w:rsidRPr="00433E62" w:rsidRDefault="00E16710" w:rsidP="00986967">
            <w:pPr>
              <w:spacing w:after="0" w:line="240" w:lineRule="auto"/>
            </w:pPr>
            <w:r w:rsidRPr="00433E62">
              <w:t xml:space="preserve">Inspection Schedule/Last Inspection/Monitoring by </w:t>
            </w:r>
          </w:p>
          <w:p w:rsidR="00E16710" w:rsidRPr="00433E62" w:rsidRDefault="00E16710" w:rsidP="00986967">
            <w:pPr>
              <w:spacing w:after="0" w:line="240" w:lineRule="auto"/>
            </w:pPr>
            <w:r w:rsidRPr="00433E62">
              <w:t xml:space="preserve">PIU Environmental Concerns </w:t>
            </w:r>
          </w:p>
        </w:tc>
        <w:tc>
          <w:tcPr>
            <w:tcW w:w="6750" w:type="dxa"/>
            <w:gridSpan w:val="2"/>
            <w:tcBorders>
              <w:bottom w:val="single" w:sz="4" w:space="0" w:color="auto"/>
            </w:tcBorders>
            <w:shd w:val="clear" w:color="auto" w:fill="auto"/>
            <w:vAlign w:val="center"/>
          </w:tcPr>
          <w:p w:rsidR="00E16710" w:rsidRPr="00433E62" w:rsidRDefault="00E16710" w:rsidP="00986967">
            <w:pPr>
              <w:spacing w:after="0" w:line="240" w:lineRule="auto"/>
            </w:pPr>
            <w:r w:rsidRPr="00433E62">
              <w:t xml:space="preserve">Date- </w:t>
            </w:r>
          </w:p>
        </w:tc>
      </w:tr>
      <w:tr w:rsidR="00E16710" w:rsidRPr="00433E62" w:rsidTr="00986967">
        <w:trPr>
          <w:trHeight w:hRule="exact" w:val="1863"/>
        </w:trPr>
        <w:tc>
          <w:tcPr>
            <w:tcW w:w="2988" w:type="dxa"/>
            <w:vMerge/>
            <w:shd w:val="clear" w:color="auto" w:fill="auto"/>
          </w:tcPr>
          <w:p w:rsidR="00E16710" w:rsidRPr="00433E62" w:rsidRDefault="00E16710" w:rsidP="00986967">
            <w:pPr>
              <w:spacing w:after="0" w:line="240" w:lineRule="auto"/>
            </w:pPr>
          </w:p>
        </w:tc>
        <w:tc>
          <w:tcPr>
            <w:tcW w:w="6750" w:type="dxa"/>
            <w:gridSpan w:val="2"/>
            <w:tcBorders>
              <w:top w:val="single" w:sz="4" w:space="0" w:color="auto"/>
            </w:tcBorders>
            <w:shd w:val="clear" w:color="auto" w:fill="auto"/>
          </w:tcPr>
          <w:p w:rsidR="00E16710" w:rsidRPr="00433E62" w:rsidRDefault="00E16710" w:rsidP="00986967">
            <w:pPr>
              <w:spacing w:after="0" w:line="240" w:lineRule="auto"/>
            </w:pPr>
            <w:r w:rsidRPr="00433E62">
              <w:t xml:space="preserve">Key findings- </w:t>
            </w:r>
          </w:p>
        </w:tc>
      </w:tr>
      <w:tr w:rsidR="00E16710" w:rsidRPr="00433E62" w:rsidTr="00986967">
        <w:trPr>
          <w:trHeight w:hRule="exact" w:val="390"/>
        </w:trPr>
        <w:tc>
          <w:tcPr>
            <w:tcW w:w="2988" w:type="dxa"/>
            <w:vMerge w:val="restart"/>
            <w:shd w:val="clear" w:color="auto" w:fill="auto"/>
          </w:tcPr>
          <w:p w:rsidR="00E16710" w:rsidRPr="00433E62" w:rsidRDefault="00E16710" w:rsidP="00986967">
            <w:pPr>
              <w:spacing w:after="0" w:line="240" w:lineRule="auto"/>
            </w:pPr>
            <w:r w:rsidRPr="00433E62">
              <w:t xml:space="preserve">Inspection Schedule/Last Inspection/Monitoring by </w:t>
            </w:r>
          </w:p>
          <w:p w:rsidR="00E16710" w:rsidRPr="00433E62" w:rsidRDefault="00E16710" w:rsidP="00986967">
            <w:pPr>
              <w:spacing w:after="0" w:line="240" w:lineRule="auto"/>
            </w:pPr>
            <w:r w:rsidRPr="00433E62">
              <w:t xml:space="preserve">DSM  Environmental Safeguard Specialist/Jr. Environmental Specialist  </w:t>
            </w:r>
          </w:p>
          <w:p w:rsidR="00E16710" w:rsidRPr="00433E62" w:rsidRDefault="00E16710" w:rsidP="00986967">
            <w:pPr>
              <w:spacing w:after="0" w:line="240" w:lineRule="auto"/>
            </w:pPr>
            <w:r w:rsidRPr="00433E62">
              <w:t xml:space="preserve"> </w:t>
            </w:r>
          </w:p>
        </w:tc>
        <w:tc>
          <w:tcPr>
            <w:tcW w:w="6750" w:type="dxa"/>
            <w:gridSpan w:val="2"/>
            <w:tcBorders>
              <w:bottom w:val="single" w:sz="4" w:space="0" w:color="auto"/>
            </w:tcBorders>
            <w:shd w:val="clear" w:color="auto" w:fill="auto"/>
            <w:vAlign w:val="center"/>
          </w:tcPr>
          <w:p w:rsidR="00E16710" w:rsidRPr="00433E62" w:rsidRDefault="00E16710" w:rsidP="00986967">
            <w:pPr>
              <w:spacing w:after="0" w:line="240" w:lineRule="auto"/>
            </w:pPr>
            <w:r w:rsidRPr="00433E62">
              <w:t xml:space="preserve">Date- </w:t>
            </w:r>
          </w:p>
        </w:tc>
      </w:tr>
      <w:tr w:rsidR="00E16710" w:rsidRPr="00433E62" w:rsidTr="00986967">
        <w:trPr>
          <w:trHeight w:hRule="exact" w:val="1683"/>
        </w:trPr>
        <w:tc>
          <w:tcPr>
            <w:tcW w:w="2988" w:type="dxa"/>
            <w:vMerge/>
            <w:shd w:val="clear" w:color="auto" w:fill="auto"/>
          </w:tcPr>
          <w:p w:rsidR="00E16710" w:rsidRPr="00433E62" w:rsidRDefault="00E16710" w:rsidP="00986967">
            <w:pPr>
              <w:spacing w:after="0" w:line="240" w:lineRule="auto"/>
            </w:pPr>
          </w:p>
        </w:tc>
        <w:tc>
          <w:tcPr>
            <w:tcW w:w="6750" w:type="dxa"/>
            <w:gridSpan w:val="2"/>
            <w:tcBorders>
              <w:top w:val="single" w:sz="4" w:space="0" w:color="auto"/>
            </w:tcBorders>
            <w:shd w:val="clear" w:color="auto" w:fill="auto"/>
          </w:tcPr>
          <w:p w:rsidR="00E16710" w:rsidRPr="00433E62" w:rsidRDefault="00E16710" w:rsidP="00986967">
            <w:pPr>
              <w:spacing w:after="0" w:line="240" w:lineRule="auto"/>
            </w:pPr>
            <w:r w:rsidRPr="00433E62">
              <w:t xml:space="preserve">Key findings- </w:t>
            </w:r>
          </w:p>
        </w:tc>
      </w:tr>
    </w:tbl>
    <w:p w:rsidR="00E16710" w:rsidRPr="00433E62" w:rsidRDefault="00E16710" w:rsidP="00E16710"/>
    <w:p w:rsidR="00E16710" w:rsidRPr="00433E62" w:rsidRDefault="00E16710" w:rsidP="00E16710">
      <w:pPr>
        <w:jc w:val="center"/>
        <w:rPr>
          <w:b/>
          <w:sz w:val="24"/>
          <w:szCs w:val="24"/>
          <w:u w:val="single"/>
        </w:rPr>
      </w:pPr>
      <w:r w:rsidRPr="00433E62">
        <w:rPr>
          <w:b/>
          <w:sz w:val="24"/>
          <w:szCs w:val="24"/>
          <w:u w:val="single"/>
        </w:rPr>
        <w:lastRenderedPageBreak/>
        <w:t>Part C: Key Environmental Impacts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12"/>
        <w:gridCol w:w="608"/>
        <w:gridCol w:w="510"/>
        <w:gridCol w:w="717"/>
        <w:gridCol w:w="2070"/>
        <w:gridCol w:w="1980"/>
        <w:gridCol w:w="1980"/>
      </w:tblGrid>
      <w:tr w:rsidR="00E16710" w:rsidRPr="00433E62" w:rsidTr="00986967">
        <w:trPr>
          <w:trHeight w:val="504"/>
        </w:trPr>
        <w:tc>
          <w:tcPr>
            <w:tcW w:w="1712" w:type="dxa"/>
            <w:vMerge w:val="restart"/>
            <w:shd w:val="clear" w:color="auto" w:fill="auto"/>
          </w:tcPr>
          <w:p w:rsidR="00E16710" w:rsidRPr="00433E62" w:rsidRDefault="00E16710" w:rsidP="00986967">
            <w:pPr>
              <w:spacing w:after="0" w:line="240" w:lineRule="auto"/>
              <w:jc w:val="center"/>
              <w:rPr>
                <w:b/>
              </w:rPr>
            </w:pPr>
            <w:r w:rsidRPr="00433E62">
              <w:rPr>
                <w:b/>
              </w:rPr>
              <w:t>The Subproject Results in any of the following Impacts?</w:t>
            </w:r>
          </w:p>
        </w:tc>
        <w:tc>
          <w:tcPr>
            <w:tcW w:w="604" w:type="dxa"/>
            <w:vMerge w:val="restart"/>
            <w:tcBorders>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Yes</w:t>
            </w:r>
          </w:p>
        </w:tc>
        <w:tc>
          <w:tcPr>
            <w:tcW w:w="495" w:type="dxa"/>
            <w:vMerge w:val="restart"/>
            <w:tcBorders>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No</w:t>
            </w:r>
          </w:p>
        </w:tc>
        <w:tc>
          <w:tcPr>
            <w:tcW w:w="717" w:type="dxa"/>
            <w:vMerge w:val="restart"/>
            <w:tcBorders>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NA</w:t>
            </w:r>
          </w:p>
        </w:tc>
        <w:tc>
          <w:tcPr>
            <w:tcW w:w="6030" w:type="dxa"/>
            <w:gridSpan w:val="3"/>
            <w:tcBorders>
              <w:left w:val="single" w:sz="4" w:space="0" w:color="auto"/>
              <w:bottom w:val="single" w:sz="4" w:space="0" w:color="auto"/>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If yes, is the impact (give observation)</w:t>
            </w:r>
          </w:p>
        </w:tc>
      </w:tr>
      <w:tr w:rsidR="00E16710" w:rsidRPr="00433E62" w:rsidTr="00986967">
        <w:trPr>
          <w:trHeight w:val="345"/>
        </w:trPr>
        <w:tc>
          <w:tcPr>
            <w:tcW w:w="1712" w:type="dxa"/>
            <w:vMerge/>
            <w:shd w:val="clear" w:color="auto" w:fill="auto"/>
          </w:tcPr>
          <w:p w:rsidR="00E16710" w:rsidRPr="00433E62" w:rsidRDefault="00E16710" w:rsidP="00986967">
            <w:pPr>
              <w:spacing w:after="0" w:line="240" w:lineRule="auto"/>
              <w:jc w:val="center"/>
              <w:rPr>
                <w:b/>
              </w:rPr>
            </w:pPr>
          </w:p>
        </w:tc>
        <w:tc>
          <w:tcPr>
            <w:tcW w:w="604" w:type="dxa"/>
            <w:vMerge/>
            <w:tcBorders>
              <w:bottom w:val="single" w:sz="4" w:space="0" w:color="auto"/>
              <w:right w:val="single" w:sz="4" w:space="0" w:color="auto"/>
            </w:tcBorders>
            <w:shd w:val="clear" w:color="auto" w:fill="auto"/>
          </w:tcPr>
          <w:p w:rsidR="00E16710" w:rsidRPr="00433E62" w:rsidRDefault="00E16710" w:rsidP="00986967">
            <w:pPr>
              <w:spacing w:after="0" w:line="240" w:lineRule="auto"/>
              <w:jc w:val="center"/>
              <w:rPr>
                <w:b/>
              </w:rPr>
            </w:pPr>
          </w:p>
        </w:tc>
        <w:tc>
          <w:tcPr>
            <w:tcW w:w="495" w:type="dxa"/>
            <w:vMerge/>
            <w:tcBorders>
              <w:bottom w:val="single" w:sz="4" w:space="0" w:color="auto"/>
              <w:right w:val="single" w:sz="4" w:space="0" w:color="auto"/>
            </w:tcBorders>
            <w:shd w:val="clear" w:color="auto" w:fill="auto"/>
          </w:tcPr>
          <w:p w:rsidR="00E16710" w:rsidRPr="00433E62" w:rsidRDefault="00E16710" w:rsidP="00986967">
            <w:pPr>
              <w:spacing w:after="0" w:line="240" w:lineRule="auto"/>
              <w:jc w:val="center"/>
              <w:rPr>
                <w:b/>
              </w:rPr>
            </w:pPr>
          </w:p>
        </w:tc>
        <w:tc>
          <w:tcPr>
            <w:tcW w:w="717" w:type="dxa"/>
            <w:vMerge/>
            <w:tcBorders>
              <w:bottom w:val="single" w:sz="4" w:space="0" w:color="auto"/>
              <w:right w:val="single" w:sz="4" w:space="0" w:color="auto"/>
            </w:tcBorders>
            <w:shd w:val="clear" w:color="auto" w:fill="auto"/>
          </w:tcPr>
          <w:p w:rsidR="00E16710" w:rsidRPr="00433E62" w:rsidRDefault="00E16710" w:rsidP="00986967">
            <w:pPr>
              <w:spacing w:after="0" w:line="240" w:lineRule="auto"/>
              <w:jc w:val="center"/>
              <w:rPr>
                <w:b/>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Significant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Moderate</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Minor</w:t>
            </w:r>
          </w:p>
        </w:tc>
      </w:tr>
      <w:tr w:rsidR="00E16710" w:rsidRPr="00433E62" w:rsidTr="00986967">
        <w:trPr>
          <w:trHeight w:val="795"/>
        </w:trPr>
        <w:tc>
          <w:tcPr>
            <w:tcW w:w="1712" w:type="dxa"/>
            <w:shd w:val="clear" w:color="auto" w:fill="auto"/>
            <w:vAlign w:val="center"/>
          </w:tcPr>
          <w:p w:rsidR="00E16710" w:rsidRPr="00433E62" w:rsidRDefault="00E16710" w:rsidP="00986967">
            <w:pPr>
              <w:spacing w:after="0" w:line="240" w:lineRule="auto"/>
            </w:pPr>
            <w:r w:rsidRPr="00433E62">
              <w:t>Felling of the trees</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1515"/>
        </w:trPr>
        <w:tc>
          <w:tcPr>
            <w:tcW w:w="1712" w:type="dxa"/>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 xml:space="preserve">Clearing of the vegetation that increase the risk of increased soil degradation or erosion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1056"/>
        </w:trPr>
        <w:tc>
          <w:tcPr>
            <w:tcW w:w="1712" w:type="dxa"/>
            <w:shd w:val="clear" w:color="auto" w:fill="auto"/>
            <w:vAlign w:val="center"/>
          </w:tcPr>
          <w:p w:rsidR="00E16710" w:rsidRPr="00433E62" w:rsidRDefault="00E16710" w:rsidP="00986967">
            <w:pPr>
              <w:spacing w:after="0" w:line="240" w:lineRule="auto"/>
            </w:pPr>
            <w:r w:rsidRPr="00433E62">
              <w:t xml:space="preserve">Disturbance of the terrestrial and or aquatic specifies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399"/>
        </w:trPr>
        <w:tc>
          <w:tcPr>
            <w:tcW w:w="1712" w:type="dxa"/>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Noise pollution</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600"/>
        </w:trPr>
        <w:tc>
          <w:tcPr>
            <w:tcW w:w="1712" w:type="dxa"/>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Air pollution</w:t>
            </w:r>
          </w:p>
        </w:tc>
        <w:tc>
          <w:tcPr>
            <w:tcW w:w="604" w:type="dxa"/>
            <w:tcBorders>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495" w:type="dxa"/>
            <w:tcBorders>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717" w:type="dxa"/>
            <w:tcBorders>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rPr>
                <w:rFonts w:cs="Arial"/>
                <w:szCs w:val="22"/>
              </w:rPr>
            </w:pPr>
          </w:p>
        </w:tc>
      </w:tr>
      <w:tr w:rsidR="00E16710" w:rsidRPr="00433E62" w:rsidTr="00986967">
        <w:trPr>
          <w:trHeight w:val="1272"/>
        </w:trPr>
        <w:tc>
          <w:tcPr>
            <w:tcW w:w="1712" w:type="dxa"/>
            <w:shd w:val="clear" w:color="auto" w:fill="auto"/>
            <w:vAlign w:val="center"/>
          </w:tcPr>
          <w:p w:rsidR="00E16710" w:rsidRPr="00433E62" w:rsidRDefault="00E16710" w:rsidP="00986967">
            <w:pPr>
              <w:spacing w:after="0" w:line="240" w:lineRule="auto"/>
              <w:rPr>
                <w:rFonts w:cs="Arial"/>
                <w:szCs w:val="22"/>
              </w:rPr>
            </w:pPr>
            <w:r w:rsidRPr="00433E62">
              <w:rPr>
                <w:rFonts w:cs="Arial"/>
                <w:szCs w:val="22"/>
              </w:rPr>
              <w:t xml:space="preserve">Adverse effects on the quantity or quality of the surface water or groundwater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1218"/>
        </w:trPr>
        <w:tc>
          <w:tcPr>
            <w:tcW w:w="1712" w:type="dxa"/>
            <w:shd w:val="clear" w:color="auto" w:fill="auto"/>
            <w:vAlign w:val="center"/>
          </w:tcPr>
          <w:p w:rsidR="00E16710" w:rsidRPr="00433E62" w:rsidRDefault="00E16710" w:rsidP="00986967">
            <w:pPr>
              <w:spacing w:after="0" w:line="240" w:lineRule="auto"/>
            </w:pPr>
          </w:p>
          <w:p w:rsidR="00E16710" w:rsidRPr="00433E62" w:rsidRDefault="00E16710" w:rsidP="00986967">
            <w:pPr>
              <w:spacing w:after="0" w:line="240" w:lineRule="auto"/>
            </w:pPr>
            <w:r w:rsidRPr="00433E62">
              <w:t xml:space="preserve">Production or increase the production of the solid waste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768"/>
        </w:trPr>
        <w:tc>
          <w:tcPr>
            <w:tcW w:w="1712" w:type="dxa"/>
            <w:shd w:val="clear" w:color="auto" w:fill="auto"/>
            <w:vAlign w:val="center"/>
          </w:tcPr>
          <w:p w:rsidR="00E16710" w:rsidRPr="00433E62" w:rsidRDefault="00E16710" w:rsidP="00986967">
            <w:pPr>
              <w:spacing w:after="0" w:line="240" w:lineRule="auto"/>
            </w:pPr>
            <w:r w:rsidRPr="00433E62">
              <w:t xml:space="preserve">Drainage congestion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1326"/>
        </w:trPr>
        <w:tc>
          <w:tcPr>
            <w:tcW w:w="1712" w:type="dxa"/>
            <w:shd w:val="clear" w:color="auto" w:fill="auto"/>
            <w:vAlign w:val="center"/>
          </w:tcPr>
          <w:p w:rsidR="00E16710" w:rsidRPr="00433E62" w:rsidRDefault="00E16710" w:rsidP="00986967">
            <w:pPr>
              <w:spacing w:after="0" w:line="240" w:lineRule="auto"/>
            </w:pPr>
            <w:r w:rsidRPr="00433E62">
              <w:t>Water logging that increases the risk of the water related diseases</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723"/>
        </w:trPr>
        <w:tc>
          <w:tcPr>
            <w:tcW w:w="1712" w:type="dxa"/>
            <w:shd w:val="clear" w:color="auto" w:fill="auto"/>
            <w:vAlign w:val="center"/>
          </w:tcPr>
          <w:p w:rsidR="00E16710" w:rsidRPr="00433E62" w:rsidRDefault="00E16710" w:rsidP="00986967">
            <w:pPr>
              <w:spacing w:after="0" w:line="240" w:lineRule="auto"/>
            </w:pPr>
            <w:r w:rsidRPr="00433E62">
              <w:t xml:space="preserve">Traffic congestion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606"/>
        </w:trPr>
        <w:tc>
          <w:tcPr>
            <w:tcW w:w="1712" w:type="dxa"/>
            <w:shd w:val="clear" w:color="auto" w:fill="auto"/>
            <w:vAlign w:val="center"/>
          </w:tcPr>
          <w:p w:rsidR="00E16710" w:rsidRPr="00433E62" w:rsidRDefault="00E16710" w:rsidP="00986967">
            <w:pPr>
              <w:spacing w:after="0" w:line="240" w:lineRule="auto"/>
            </w:pPr>
          </w:p>
          <w:p w:rsidR="00E16710" w:rsidRPr="00433E62" w:rsidRDefault="00E16710" w:rsidP="00986967">
            <w:pPr>
              <w:spacing w:after="0" w:line="240" w:lineRule="auto"/>
            </w:pPr>
            <w:r w:rsidRPr="00433E62">
              <w:t>Public safety</w:t>
            </w:r>
          </w:p>
          <w:p w:rsidR="00E16710" w:rsidRPr="00433E62" w:rsidRDefault="00E16710" w:rsidP="00986967">
            <w:pPr>
              <w:spacing w:after="0" w:line="240" w:lineRule="auto"/>
            </w:pPr>
            <w:r w:rsidRPr="00433E62">
              <w:t xml:space="preserve"> </w:t>
            </w:r>
          </w:p>
        </w:tc>
        <w:tc>
          <w:tcPr>
            <w:tcW w:w="604" w:type="dxa"/>
            <w:tcBorders>
              <w:right w:val="single" w:sz="4" w:space="0" w:color="auto"/>
            </w:tcBorders>
            <w:shd w:val="clear" w:color="auto" w:fill="auto"/>
          </w:tcPr>
          <w:p w:rsidR="00E16710" w:rsidRPr="00433E62" w:rsidRDefault="00E16710" w:rsidP="00986967">
            <w:pPr>
              <w:spacing w:after="0" w:line="240" w:lineRule="auto"/>
            </w:pPr>
          </w:p>
        </w:tc>
        <w:tc>
          <w:tcPr>
            <w:tcW w:w="495" w:type="dxa"/>
            <w:tcBorders>
              <w:right w:val="single" w:sz="4" w:space="0" w:color="auto"/>
            </w:tcBorders>
            <w:shd w:val="clear" w:color="auto" w:fill="auto"/>
          </w:tcPr>
          <w:p w:rsidR="00E16710" w:rsidRPr="00433E62" w:rsidRDefault="00E16710" w:rsidP="00986967">
            <w:pPr>
              <w:spacing w:after="0" w:line="240" w:lineRule="auto"/>
            </w:pPr>
          </w:p>
        </w:tc>
        <w:tc>
          <w:tcPr>
            <w:tcW w:w="717" w:type="dxa"/>
            <w:tcBorders>
              <w:right w:val="single" w:sz="4" w:space="0" w:color="auto"/>
            </w:tcBorders>
            <w:shd w:val="clear" w:color="auto" w:fill="auto"/>
          </w:tcPr>
          <w:p w:rsidR="00E16710" w:rsidRPr="00433E62" w:rsidRDefault="00E16710" w:rsidP="00986967">
            <w:pPr>
              <w:spacing w:after="0" w:line="240" w:lineRule="auto"/>
            </w:pPr>
          </w:p>
        </w:tc>
        <w:tc>
          <w:tcPr>
            <w:tcW w:w="207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c>
          <w:tcPr>
            <w:tcW w:w="1980" w:type="dxa"/>
            <w:tcBorders>
              <w:left w:val="single" w:sz="4" w:space="0" w:color="auto"/>
              <w:right w:val="single" w:sz="4" w:space="0" w:color="auto"/>
            </w:tcBorders>
            <w:shd w:val="clear" w:color="auto" w:fill="auto"/>
          </w:tcPr>
          <w:p w:rsidR="00E16710" w:rsidRPr="00433E62" w:rsidRDefault="00E16710" w:rsidP="00986967">
            <w:pPr>
              <w:spacing w:after="0" w:line="240" w:lineRule="auto"/>
            </w:pPr>
          </w:p>
        </w:tc>
      </w:tr>
    </w:tbl>
    <w:p w:rsidR="00E16710" w:rsidRPr="00433E62" w:rsidRDefault="00E16710" w:rsidP="00E16710">
      <w:pPr>
        <w:jc w:val="center"/>
        <w:rPr>
          <w:b/>
          <w:sz w:val="24"/>
          <w:szCs w:val="24"/>
          <w:u w:val="single"/>
        </w:rPr>
      </w:pPr>
    </w:p>
    <w:p w:rsidR="00E16710" w:rsidRPr="00433E62" w:rsidRDefault="00E16710" w:rsidP="00E16710">
      <w:pPr>
        <w:jc w:val="center"/>
        <w:rPr>
          <w:b/>
          <w:sz w:val="24"/>
          <w:szCs w:val="24"/>
          <w:u w:val="single"/>
        </w:rPr>
      </w:pPr>
    </w:p>
    <w:p w:rsidR="00E16710" w:rsidRPr="00433E62" w:rsidRDefault="00E16710" w:rsidP="00E16710">
      <w:pPr>
        <w:jc w:val="center"/>
        <w:rPr>
          <w:b/>
          <w:sz w:val="24"/>
          <w:szCs w:val="24"/>
          <w:u w:val="single"/>
        </w:rPr>
      </w:pPr>
      <w:r w:rsidRPr="00433E62">
        <w:rPr>
          <w:b/>
          <w:sz w:val="24"/>
          <w:szCs w:val="24"/>
          <w:u w:val="single"/>
        </w:rPr>
        <w:lastRenderedPageBreak/>
        <w:t>Part D: Work Place Environment and Gender Equity</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06"/>
        <w:gridCol w:w="608"/>
        <w:gridCol w:w="540"/>
        <w:gridCol w:w="630"/>
        <w:gridCol w:w="5310"/>
      </w:tblGrid>
      <w:tr w:rsidR="00E16710" w:rsidRPr="00433E62" w:rsidTr="00986967">
        <w:trPr>
          <w:trHeight w:val="864"/>
        </w:trPr>
        <w:tc>
          <w:tcPr>
            <w:tcW w:w="2506" w:type="dxa"/>
            <w:shd w:val="clear" w:color="auto" w:fill="auto"/>
            <w:vAlign w:val="center"/>
          </w:tcPr>
          <w:p w:rsidR="00E16710" w:rsidRPr="00433E62" w:rsidRDefault="00E16710" w:rsidP="00986967">
            <w:pPr>
              <w:spacing w:after="0" w:line="240" w:lineRule="auto"/>
              <w:jc w:val="center"/>
              <w:rPr>
                <w:b/>
              </w:rPr>
            </w:pPr>
            <w:r w:rsidRPr="00433E62">
              <w:rPr>
                <w:b/>
              </w:rPr>
              <w:t>The Subproject Results in any of the following Impacts?</w:t>
            </w:r>
          </w:p>
        </w:tc>
        <w:tc>
          <w:tcPr>
            <w:tcW w:w="572" w:type="dxa"/>
            <w:tcBorders>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Yes</w:t>
            </w:r>
          </w:p>
        </w:tc>
        <w:tc>
          <w:tcPr>
            <w:tcW w:w="540" w:type="dxa"/>
            <w:shd w:val="clear" w:color="auto" w:fill="auto"/>
            <w:vAlign w:val="center"/>
          </w:tcPr>
          <w:p w:rsidR="00E16710" w:rsidRPr="00433E62" w:rsidRDefault="00E16710" w:rsidP="00986967">
            <w:pPr>
              <w:spacing w:after="0" w:line="240" w:lineRule="auto"/>
              <w:jc w:val="center"/>
              <w:rPr>
                <w:b/>
              </w:rPr>
            </w:pPr>
            <w:r w:rsidRPr="00433E62">
              <w:rPr>
                <w:b/>
              </w:rPr>
              <w:t>No</w:t>
            </w:r>
          </w:p>
        </w:tc>
        <w:tc>
          <w:tcPr>
            <w:tcW w:w="630" w:type="dxa"/>
            <w:tcBorders>
              <w:righ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NA</w:t>
            </w:r>
          </w:p>
        </w:tc>
        <w:tc>
          <w:tcPr>
            <w:tcW w:w="5310" w:type="dxa"/>
            <w:tcBorders>
              <w:left w:val="single" w:sz="4" w:space="0" w:color="auto"/>
            </w:tcBorders>
            <w:shd w:val="clear" w:color="auto" w:fill="auto"/>
            <w:vAlign w:val="center"/>
          </w:tcPr>
          <w:p w:rsidR="00E16710" w:rsidRPr="00433E62" w:rsidRDefault="00E16710" w:rsidP="00986967">
            <w:pPr>
              <w:spacing w:after="0" w:line="240" w:lineRule="auto"/>
              <w:jc w:val="center"/>
              <w:rPr>
                <w:b/>
              </w:rPr>
            </w:pPr>
            <w:r w:rsidRPr="00433E62">
              <w:rPr>
                <w:b/>
              </w:rPr>
              <w:t>Observations</w:t>
            </w:r>
          </w:p>
        </w:tc>
      </w:tr>
      <w:tr w:rsidR="00E16710" w:rsidRPr="00433E62" w:rsidTr="00986967">
        <w:trPr>
          <w:trHeight w:val="750"/>
        </w:trPr>
        <w:tc>
          <w:tcPr>
            <w:tcW w:w="2506" w:type="dxa"/>
            <w:shd w:val="clear" w:color="auto" w:fill="auto"/>
            <w:vAlign w:val="center"/>
          </w:tcPr>
          <w:p w:rsidR="00E16710" w:rsidRPr="00433E62" w:rsidRDefault="00E16710" w:rsidP="00986967">
            <w:pPr>
              <w:spacing w:after="0" w:line="240" w:lineRule="auto"/>
              <w:jc w:val="both"/>
            </w:pPr>
            <w:r w:rsidRPr="00433E62">
              <w:t>Does the contractor pay to the workers regularly?</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p w:rsidR="00E16710" w:rsidRPr="00433E62" w:rsidRDefault="00E16710" w:rsidP="00986967">
            <w:pPr>
              <w:spacing w:after="0" w:line="240" w:lineRule="auto"/>
            </w:pPr>
            <w:r w:rsidRPr="00433E62">
              <w:t xml:space="preserve"> </w:t>
            </w:r>
          </w:p>
        </w:tc>
      </w:tr>
      <w:tr w:rsidR="00E16710" w:rsidRPr="00433E62" w:rsidTr="00986967">
        <w:trPr>
          <w:trHeight w:val="1434"/>
        </w:trPr>
        <w:tc>
          <w:tcPr>
            <w:tcW w:w="2506" w:type="dxa"/>
            <w:shd w:val="clear" w:color="auto" w:fill="auto"/>
            <w:vAlign w:val="center"/>
          </w:tcPr>
          <w:p w:rsidR="00E16710" w:rsidRPr="00433E62" w:rsidRDefault="00E16710" w:rsidP="00986967">
            <w:pPr>
              <w:spacing w:after="0" w:line="240" w:lineRule="auto"/>
              <w:jc w:val="both"/>
            </w:pPr>
            <w:r w:rsidRPr="00433E62">
              <w:t xml:space="preserve">Is there any discrepancy between the male and female workers regarding the wages or salary for the same works?  </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p w:rsidR="00E16710" w:rsidRPr="00433E62" w:rsidRDefault="00E16710" w:rsidP="00986967">
            <w:pPr>
              <w:spacing w:after="0" w:line="240" w:lineRule="auto"/>
            </w:pPr>
          </w:p>
          <w:p w:rsidR="00E16710" w:rsidRPr="00433E62" w:rsidRDefault="00E16710" w:rsidP="00986967">
            <w:pPr>
              <w:spacing w:after="0" w:line="240" w:lineRule="auto"/>
            </w:pPr>
          </w:p>
          <w:p w:rsidR="00E16710" w:rsidRPr="00433E62" w:rsidRDefault="00E16710" w:rsidP="00986967">
            <w:pPr>
              <w:spacing w:after="0" w:line="240" w:lineRule="auto"/>
            </w:pPr>
          </w:p>
          <w:p w:rsidR="00E16710" w:rsidRPr="00433E62" w:rsidRDefault="00E16710" w:rsidP="00986967">
            <w:pPr>
              <w:spacing w:after="0" w:line="240" w:lineRule="auto"/>
            </w:pPr>
          </w:p>
        </w:tc>
      </w:tr>
      <w:tr w:rsidR="00E16710" w:rsidRPr="00433E62" w:rsidTr="00986967">
        <w:trPr>
          <w:trHeight w:val="1146"/>
        </w:trPr>
        <w:tc>
          <w:tcPr>
            <w:tcW w:w="2506" w:type="dxa"/>
            <w:shd w:val="clear" w:color="auto" w:fill="auto"/>
            <w:vAlign w:val="center"/>
          </w:tcPr>
          <w:p w:rsidR="00E16710" w:rsidRPr="00433E62" w:rsidRDefault="00E16710" w:rsidP="00986967">
            <w:pPr>
              <w:spacing w:after="0" w:line="240" w:lineRule="auto"/>
              <w:jc w:val="both"/>
            </w:pPr>
            <w:r w:rsidRPr="00433E62">
              <w:t>Is the contractor complying with the GOB labor law concerning the hiring of the workers?</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1434"/>
        </w:trPr>
        <w:tc>
          <w:tcPr>
            <w:tcW w:w="2506" w:type="dxa"/>
            <w:shd w:val="clear" w:color="auto" w:fill="auto"/>
            <w:vAlign w:val="center"/>
          </w:tcPr>
          <w:p w:rsidR="00E16710" w:rsidRPr="00433E62" w:rsidRDefault="00E16710" w:rsidP="00986967">
            <w:pPr>
              <w:spacing w:after="0" w:line="240" w:lineRule="auto"/>
              <w:jc w:val="both"/>
            </w:pPr>
            <w:r w:rsidRPr="00433E62">
              <w:t>Does the contractor engage women labors and does the project have suitable works for them?</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r w:rsidRPr="00433E62">
              <w:t xml:space="preserve"> </w:t>
            </w:r>
          </w:p>
        </w:tc>
      </w:tr>
      <w:tr w:rsidR="00E16710" w:rsidRPr="00433E62" w:rsidTr="00E16710">
        <w:trPr>
          <w:trHeight w:val="1209"/>
        </w:trPr>
        <w:tc>
          <w:tcPr>
            <w:tcW w:w="2506" w:type="dxa"/>
            <w:shd w:val="clear" w:color="auto" w:fill="auto"/>
            <w:vAlign w:val="center"/>
          </w:tcPr>
          <w:p w:rsidR="00E16710" w:rsidRPr="00433E62" w:rsidRDefault="00E16710" w:rsidP="00986967">
            <w:pPr>
              <w:spacing w:after="0" w:line="240" w:lineRule="auto"/>
              <w:jc w:val="both"/>
            </w:pPr>
            <w:r w:rsidRPr="00433E62">
              <w:t>Does the contractor engage child labor (less than 18 years) and aged people (more than 65 years old)?</w:t>
            </w:r>
          </w:p>
        </w:tc>
        <w:tc>
          <w:tcPr>
            <w:tcW w:w="572" w:type="dxa"/>
            <w:tcBorders>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540" w:type="dxa"/>
            <w:shd w:val="clear" w:color="auto" w:fill="auto"/>
          </w:tcPr>
          <w:p w:rsidR="00E16710" w:rsidRPr="00433E62" w:rsidRDefault="00E16710" w:rsidP="00986967">
            <w:pPr>
              <w:spacing w:after="0" w:line="240" w:lineRule="auto"/>
              <w:rPr>
                <w:rFonts w:cs="Arial"/>
                <w:szCs w:val="22"/>
              </w:rPr>
            </w:pPr>
          </w:p>
        </w:tc>
        <w:tc>
          <w:tcPr>
            <w:tcW w:w="630" w:type="dxa"/>
            <w:tcBorders>
              <w:right w:val="single" w:sz="4" w:space="0" w:color="auto"/>
            </w:tcBorders>
            <w:shd w:val="clear" w:color="auto" w:fill="auto"/>
          </w:tcPr>
          <w:p w:rsidR="00E16710" w:rsidRPr="00433E62" w:rsidRDefault="00E16710" w:rsidP="00986967">
            <w:pPr>
              <w:spacing w:after="0" w:line="240" w:lineRule="auto"/>
              <w:rPr>
                <w:rFonts w:cs="Arial"/>
                <w:szCs w:val="22"/>
              </w:rPr>
            </w:pPr>
          </w:p>
        </w:tc>
        <w:tc>
          <w:tcPr>
            <w:tcW w:w="5310" w:type="dxa"/>
            <w:tcBorders>
              <w:left w:val="single" w:sz="4" w:space="0" w:color="auto"/>
            </w:tcBorders>
            <w:shd w:val="clear" w:color="auto" w:fill="auto"/>
          </w:tcPr>
          <w:p w:rsidR="00E16710" w:rsidRPr="00433E62" w:rsidRDefault="00E16710" w:rsidP="00986967">
            <w:pPr>
              <w:spacing w:after="0" w:line="240" w:lineRule="auto"/>
              <w:rPr>
                <w:rFonts w:cs="Arial"/>
                <w:szCs w:val="22"/>
              </w:rPr>
            </w:pPr>
          </w:p>
        </w:tc>
      </w:tr>
      <w:tr w:rsidR="00E16710" w:rsidRPr="00433E62" w:rsidTr="00E16710">
        <w:trPr>
          <w:trHeight w:val="903"/>
        </w:trPr>
        <w:tc>
          <w:tcPr>
            <w:tcW w:w="2506" w:type="dxa"/>
            <w:shd w:val="clear" w:color="auto" w:fill="auto"/>
            <w:vAlign w:val="center"/>
          </w:tcPr>
          <w:p w:rsidR="00E16710" w:rsidRPr="00433E62" w:rsidRDefault="00E16710" w:rsidP="00986967">
            <w:pPr>
              <w:spacing w:after="0" w:line="240" w:lineRule="auto"/>
            </w:pPr>
            <w:r w:rsidRPr="00433E62">
              <w:t xml:space="preserve">Does the contractor force to the workers for the completion of the works? </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tc>
      </w:tr>
      <w:tr w:rsidR="00E16710" w:rsidRPr="00433E62" w:rsidTr="00986967">
        <w:trPr>
          <w:trHeight w:val="1317"/>
        </w:trPr>
        <w:tc>
          <w:tcPr>
            <w:tcW w:w="2506" w:type="dxa"/>
            <w:shd w:val="clear" w:color="auto" w:fill="auto"/>
            <w:vAlign w:val="center"/>
          </w:tcPr>
          <w:p w:rsidR="00E16710" w:rsidRPr="00433E62" w:rsidRDefault="00E16710" w:rsidP="00986967">
            <w:pPr>
              <w:spacing w:after="0" w:line="240" w:lineRule="auto"/>
              <w:jc w:val="both"/>
              <w:rPr>
                <w:b/>
              </w:rPr>
            </w:pPr>
            <w:r w:rsidRPr="00433E62">
              <w:t xml:space="preserve">Do the workers involve with the political activities, crime, drugs addiction and other forms of unwanted activities? </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tc>
      </w:tr>
      <w:tr w:rsidR="00E16710" w:rsidRPr="00433E62" w:rsidTr="00E16710">
        <w:trPr>
          <w:trHeight w:val="1776"/>
        </w:trPr>
        <w:tc>
          <w:tcPr>
            <w:tcW w:w="2506" w:type="dxa"/>
            <w:shd w:val="clear" w:color="auto" w:fill="auto"/>
            <w:vAlign w:val="center"/>
          </w:tcPr>
          <w:p w:rsidR="00E16710" w:rsidRPr="00433E62" w:rsidRDefault="00E16710" w:rsidP="00986967">
            <w:pPr>
              <w:tabs>
                <w:tab w:val="left" w:pos="2160"/>
              </w:tabs>
              <w:spacing w:after="0" w:line="240" w:lineRule="auto"/>
              <w:ind w:right="-38"/>
              <w:jc w:val="both"/>
            </w:pPr>
            <w:r w:rsidRPr="00433E62">
              <w:t xml:space="preserve">Are construction camps adequately equipped with water supply, sanitary   toilets,   washing   facilities   and   facilities   for   waste collection and storage? </w:t>
            </w:r>
          </w:p>
        </w:tc>
        <w:tc>
          <w:tcPr>
            <w:tcW w:w="572" w:type="dxa"/>
            <w:tcBorders>
              <w:right w:val="single" w:sz="4" w:space="0" w:color="auto"/>
            </w:tcBorders>
            <w:shd w:val="clear" w:color="auto" w:fill="auto"/>
          </w:tcPr>
          <w:p w:rsidR="00E16710" w:rsidRPr="00433E62" w:rsidRDefault="00E16710" w:rsidP="00986967">
            <w:pPr>
              <w:spacing w:after="0" w:line="240" w:lineRule="auto"/>
            </w:pPr>
          </w:p>
        </w:tc>
        <w:tc>
          <w:tcPr>
            <w:tcW w:w="540" w:type="dxa"/>
            <w:shd w:val="clear" w:color="auto" w:fill="auto"/>
          </w:tcPr>
          <w:p w:rsidR="00E16710" w:rsidRPr="00433E62" w:rsidRDefault="00E16710" w:rsidP="00986967">
            <w:pPr>
              <w:spacing w:after="0" w:line="240" w:lineRule="auto"/>
            </w:pPr>
          </w:p>
        </w:tc>
        <w:tc>
          <w:tcPr>
            <w:tcW w:w="630" w:type="dxa"/>
            <w:tcBorders>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tcBorders>
            <w:shd w:val="clear" w:color="auto" w:fill="auto"/>
          </w:tcPr>
          <w:p w:rsidR="00E16710" w:rsidRPr="00433E62" w:rsidRDefault="00E16710" w:rsidP="00986967">
            <w:pPr>
              <w:spacing w:after="0" w:line="240" w:lineRule="auto"/>
            </w:pPr>
          </w:p>
        </w:tc>
      </w:tr>
      <w:tr w:rsidR="00E16710" w:rsidRPr="000E253A" w:rsidTr="00E16710">
        <w:trPr>
          <w:trHeight w:val="1506"/>
        </w:trPr>
        <w:tc>
          <w:tcPr>
            <w:tcW w:w="2506" w:type="dxa"/>
            <w:tcBorders>
              <w:bottom w:val="single" w:sz="4" w:space="0" w:color="auto"/>
            </w:tcBorders>
            <w:shd w:val="clear" w:color="auto" w:fill="auto"/>
            <w:vAlign w:val="center"/>
          </w:tcPr>
          <w:p w:rsidR="00E16710" w:rsidRPr="00433E62" w:rsidRDefault="00E16710" w:rsidP="00986967">
            <w:pPr>
              <w:spacing w:after="0" w:line="240" w:lineRule="auto"/>
              <w:rPr>
                <w:b/>
              </w:rPr>
            </w:pPr>
            <w:r w:rsidRPr="00433E62">
              <w:t xml:space="preserve">Has separate sanitation facilities been provided for women at work camps and the construction site? </w:t>
            </w:r>
          </w:p>
        </w:tc>
        <w:tc>
          <w:tcPr>
            <w:tcW w:w="572" w:type="dxa"/>
            <w:tcBorders>
              <w:bottom w:val="single" w:sz="4" w:space="0" w:color="auto"/>
              <w:right w:val="single" w:sz="4" w:space="0" w:color="auto"/>
            </w:tcBorders>
            <w:shd w:val="clear" w:color="auto" w:fill="auto"/>
          </w:tcPr>
          <w:p w:rsidR="00E16710" w:rsidRPr="00433E62" w:rsidRDefault="00E16710" w:rsidP="00986967">
            <w:pPr>
              <w:spacing w:after="0" w:line="240" w:lineRule="auto"/>
            </w:pPr>
          </w:p>
          <w:p w:rsidR="00E16710" w:rsidRPr="00433E62" w:rsidRDefault="00E16710" w:rsidP="00E16710"/>
          <w:p w:rsidR="00E16710" w:rsidRPr="00433E62" w:rsidRDefault="00E16710" w:rsidP="00E16710"/>
          <w:p w:rsidR="00E16710" w:rsidRPr="00433E62" w:rsidRDefault="00E16710" w:rsidP="00E16710"/>
        </w:tc>
        <w:tc>
          <w:tcPr>
            <w:tcW w:w="540" w:type="dxa"/>
            <w:tcBorders>
              <w:bottom w:val="single" w:sz="4" w:space="0" w:color="auto"/>
            </w:tcBorders>
            <w:shd w:val="clear" w:color="auto" w:fill="auto"/>
          </w:tcPr>
          <w:p w:rsidR="00E16710" w:rsidRPr="00433E62" w:rsidRDefault="00E16710" w:rsidP="00986967">
            <w:pPr>
              <w:spacing w:after="0" w:line="240" w:lineRule="auto"/>
            </w:pPr>
          </w:p>
        </w:tc>
        <w:tc>
          <w:tcPr>
            <w:tcW w:w="630" w:type="dxa"/>
            <w:tcBorders>
              <w:bottom w:val="single" w:sz="4" w:space="0" w:color="auto"/>
              <w:right w:val="single" w:sz="4" w:space="0" w:color="auto"/>
            </w:tcBorders>
            <w:shd w:val="clear" w:color="auto" w:fill="auto"/>
          </w:tcPr>
          <w:p w:rsidR="00E16710" w:rsidRPr="00433E62" w:rsidRDefault="00E16710" w:rsidP="00986967">
            <w:pPr>
              <w:spacing w:after="0" w:line="240" w:lineRule="auto"/>
            </w:pPr>
          </w:p>
        </w:tc>
        <w:tc>
          <w:tcPr>
            <w:tcW w:w="5310" w:type="dxa"/>
            <w:tcBorders>
              <w:left w:val="single" w:sz="4" w:space="0" w:color="auto"/>
              <w:bottom w:val="single" w:sz="4" w:space="0" w:color="auto"/>
            </w:tcBorders>
            <w:shd w:val="clear" w:color="auto" w:fill="auto"/>
          </w:tcPr>
          <w:p w:rsidR="00E16710" w:rsidRPr="00433E62" w:rsidRDefault="00E16710" w:rsidP="00986967">
            <w:pPr>
              <w:spacing w:after="0" w:line="240" w:lineRule="auto"/>
            </w:pPr>
          </w:p>
        </w:tc>
      </w:tr>
    </w:tbl>
    <w:p w:rsidR="00E16710" w:rsidRPr="000E253A" w:rsidRDefault="00E16710" w:rsidP="00E16710">
      <w:pPr>
        <w:jc w:val="center"/>
        <w:rPr>
          <w:b/>
          <w:sz w:val="24"/>
          <w:szCs w:val="24"/>
          <w:highlight w:val="yellow"/>
          <w:u w:val="single"/>
        </w:rPr>
        <w:sectPr w:rsidR="00E16710" w:rsidRPr="000E253A" w:rsidSect="0060306A">
          <w:footerReference w:type="default" r:id="rId32"/>
          <w:pgSz w:w="11909" w:h="16834" w:code="9"/>
          <w:pgMar w:top="1296" w:right="1008" w:bottom="1152" w:left="990" w:header="720" w:footer="720" w:gutter="0"/>
          <w:cols w:space="720"/>
          <w:docGrid w:linePitch="360"/>
        </w:sectPr>
      </w:pPr>
    </w:p>
    <w:p w:rsidR="00E16710" w:rsidRPr="000B25AF" w:rsidRDefault="00E16710" w:rsidP="00E16710">
      <w:pPr>
        <w:spacing w:after="120"/>
        <w:jc w:val="center"/>
        <w:rPr>
          <w:b/>
          <w:sz w:val="24"/>
          <w:szCs w:val="24"/>
          <w:u w:val="single"/>
        </w:rPr>
      </w:pPr>
      <w:r w:rsidRPr="000B25AF">
        <w:rPr>
          <w:b/>
          <w:sz w:val="24"/>
          <w:szCs w:val="24"/>
          <w:u w:val="single"/>
        </w:rPr>
        <w:lastRenderedPageBreak/>
        <w:t xml:space="preserve">  Part E: Potential Impacts, Mitigation Measures, and Monitoring Indicator Mentioned in the EMP </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3600"/>
        <w:gridCol w:w="8294"/>
        <w:gridCol w:w="1457"/>
      </w:tblGrid>
      <w:tr w:rsidR="000B25AF" w:rsidRPr="00AC679D" w:rsidTr="00E55140">
        <w:trPr>
          <w:trHeight w:val="125"/>
          <w:tblHeader/>
          <w:jc w:val="center"/>
        </w:trPr>
        <w:tc>
          <w:tcPr>
            <w:tcW w:w="2210" w:type="dxa"/>
            <w:shd w:val="clear" w:color="auto" w:fill="F0ECF4"/>
            <w:vAlign w:val="center"/>
          </w:tcPr>
          <w:p w:rsidR="000B25AF" w:rsidRPr="00AC679D" w:rsidRDefault="000B25AF" w:rsidP="00DB7E38">
            <w:pPr>
              <w:spacing w:after="0" w:line="240" w:lineRule="auto"/>
              <w:jc w:val="center"/>
              <w:rPr>
                <w:rFonts w:cs="Arial"/>
                <w:b/>
                <w:sz w:val="20"/>
                <w:szCs w:val="20"/>
              </w:rPr>
            </w:pPr>
            <w:r w:rsidRPr="00AC679D">
              <w:rPr>
                <w:rFonts w:cs="Arial"/>
                <w:b/>
                <w:sz w:val="20"/>
                <w:szCs w:val="20"/>
              </w:rPr>
              <w:t>Activity / Issues</w:t>
            </w:r>
          </w:p>
        </w:tc>
        <w:tc>
          <w:tcPr>
            <w:tcW w:w="3600" w:type="dxa"/>
            <w:shd w:val="clear" w:color="auto" w:fill="F0ECF4"/>
            <w:vAlign w:val="center"/>
          </w:tcPr>
          <w:p w:rsidR="000B25AF" w:rsidRPr="00AC679D" w:rsidRDefault="000B25AF" w:rsidP="00DB7E38">
            <w:pPr>
              <w:spacing w:after="0" w:line="240" w:lineRule="auto"/>
              <w:jc w:val="center"/>
              <w:rPr>
                <w:rFonts w:cs="Arial"/>
                <w:b/>
                <w:sz w:val="20"/>
                <w:szCs w:val="20"/>
              </w:rPr>
            </w:pPr>
            <w:r w:rsidRPr="00AC679D">
              <w:rPr>
                <w:rFonts w:cs="Arial"/>
                <w:b/>
                <w:sz w:val="20"/>
                <w:szCs w:val="20"/>
              </w:rPr>
              <w:t>Potentials Impacts</w:t>
            </w:r>
          </w:p>
        </w:tc>
        <w:tc>
          <w:tcPr>
            <w:tcW w:w="8294" w:type="dxa"/>
            <w:shd w:val="clear" w:color="auto" w:fill="F0ECF4"/>
            <w:vAlign w:val="center"/>
          </w:tcPr>
          <w:p w:rsidR="000B25AF" w:rsidRPr="00AC679D" w:rsidRDefault="000B25AF" w:rsidP="00DB7E38">
            <w:pPr>
              <w:spacing w:after="0" w:line="240" w:lineRule="auto"/>
              <w:jc w:val="center"/>
              <w:rPr>
                <w:rFonts w:cs="Arial"/>
                <w:b/>
                <w:sz w:val="20"/>
                <w:szCs w:val="20"/>
              </w:rPr>
            </w:pPr>
            <w:r w:rsidRPr="00AC679D">
              <w:rPr>
                <w:rFonts w:cs="Arial"/>
                <w:b/>
                <w:sz w:val="20"/>
                <w:szCs w:val="20"/>
              </w:rPr>
              <w:t>Proposed Mitigation and Enhancement Measures</w:t>
            </w:r>
          </w:p>
        </w:tc>
        <w:tc>
          <w:tcPr>
            <w:tcW w:w="1457" w:type="dxa"/>
            <w:shd w:val="clear" w:color="auto" w:fill="F0ECF4"/>
            <w:vAlign w:val="center"/>
          </w:tcPr>
          <w:p w:rsidR="000B25AF" w:rsidRPr="00AC679D" w:rsidRDefault="000B25AF" w:rsidP="00DB7E38">
            <w:pPr>
              <w:spacing w:after="0" w:line="240" w:lineRule="auto"/>
              <w:ind w:left="-82" w:right="-117"/>
              <w:jc w:val="center"/>
              <w:rPr>
                <w:rFonts w:cs="Arial"/>
                <w:b/>
                <w:sz w:val="20"/>
                <w:szCs w:val="20"/>
              </w:rPr>
            </w:pPr>
            <w:r w:rsidRPr="00AC679D">
              <w:rPr>
                <w:rFonts w:cs="Arial"/>
                <w:b/>
                <w:sz w:val="20"/>
                <w:szCs w:val="20"/>
              </w:rPr>
              <w:t>Responsible Parties</w:t>
            </w:r>
          </w:p>
        </w:tc>
      </w:tr>
      <w:tr w:rsidR="000B25AF" w:rsidRPr="00AC679D" w:rsidTr="00DB7E38">
        <w:trPr>
          <w:trHeight w:val="1512"/>
          <w:jc w:val="center"/>
        </w:trPr>
        <w:tc>
          <w:tcPr>
            <w:tcW w:w="2210" w:type="dxa"/>
            <w:vMerge w:val="restart"/>
            <w:shd w:val="clear" w:color="auto" w:fill="auto"/>
            <w:vAlign w:val="center"/>
          </w:tcPr>
          <w:p w:rsidR="000B25AF" w:rsidRPr="00AC679D" w:rsidRDefault="000B25AF" w:rsidP="00DB7E38">
            <w:pPr>
              <w:ind w:left="-99" w:right="-108" w:hanging="99"/>
              <w:jc w:val="center"/>
              <w:rPr>
                <w:rFonts w:cs="Arial"/>
                <w:sz w:val="20"/>
                <w:szCs w:val="20"/>
              </w:rPr>
            </w:pPr>
            <w:r w:rsidRPr="00AC679D">
              <w:rPr>
                <w:rFonts w:cs="Arial"/>
                <w:sz w:val="20"/>
                <w:szCs w:val="20"/>
              </w:rPr>
              <w:t>Construction and operation of labor shed for the workers (Workforce and labor shed management)</w:t>
            </w:r>
          </w:p>
        </w:tc>
        <w:tc>
          <w:tcPr>
            <w:tcW w:w="3600" w:type="dxa"/>
            <w:shd w:val="clear" w:color="auto" w:fill="auto"/>
            <w:vAlign w:val="center"/>
          </w:tcPr>
          <w:p w:rsidR="000B25AF" w:rsidRPr="00AC679D" w:rsidRDefault="000B25AF" w:rsidP="000B25AF">
            <w:pPr>
              <w:numPr>
                <w:ilvl w:val="0"/>
                <w:numId w:val="13"/>
              </w:numPr>
              <w:spacing w:after="0" w:line="240" w:lineRule="auto"/>
              <w:ind w:left="162" w:hanging="270"/>
              <w:jc w:val="both"/>
              <w:rPr>
                <w:rFonts w:cs="Arial"/>
                <w:sz w:val="20"/>
                <w:szCs w:val="20"/>
              </w:rPr>
            </w:pPr>
            <w:r w:rsidRPr="00AC679D">
              <w:rPr>
                <w:rFonts w:cs="Arial"/>
                <w:sz w:val="20"/>
                <w:szCs w:val="20"/>
              </w:rPr>
              <w:t>Generation of sewage and solid waste may degrade quality of the surrounding environment</w:t>
            </w:r>
          </w:p>
        </w:tc>
        <w:tc>
          <w:tcPr>
            <w:tcW w:w="8294" w:type="dxa"/>
            <w:shd w:val="clear" w:color="auto" w:fill="auto"/>
            <w:vAlign w:val="center"/>
          </w:tcPr>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 xml:space="preserve">Construction of sanitary latrine considering 15 persons for one toilet at the labor shed and separate toilet for male and female; </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Erection of “no litter” sign, provision of waste bins (introduce separate waste bins for organic and inorganic wastes);</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Ensure wastes (solid wastes and other forms of the wastes) disposal at the dumping site beside Madaripur-Shariatpur Highway;</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Ensure emptying and cleaning of the waste bins regularly;</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Drum trucks are available in the Pourashava. Hence, drum truck should be used for transportation of the wastes;</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 xml:space="preserve">At present, Pourashava has improved their waste management capacity. Hence, use the existing facilities for the subproject activities for effective waste management.       </w:t>
            </w:r>
          </w:p>
        </w:tc>
        <w:tc>
          <w:tcPr>
            <w:tcW w:w="1457" w:type="dxa"/>
            <w:vMerge w:val="restart"/>
            <w:shd w:val="clear" w:color="auto" w:fill="auto"/>
          </w:tcPr>
          <w:p w:rsidR="000B25AF" w:rsidRPr="00AC679D" w:rsidRDefault="000B25AF" w:rsidP="00DB7E38">
            <w:pPr>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r w:rsidRPr="00AC679D">
              <w:rPr>
                <w:rFonts w:cs="Arial"/>
                <w:sz w:val="20"/>
                <w:szCs w:val="20"/>
              </w:rPr>
              <w:t>Contractor</w:t>
            </w: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r w:rsidRPr="00AC679D">
              <w:rPr>
                <w:rFonts w:cs="Arial"/>
                <w:sz w:val="20"/>
                <w:szCs w:val="20"/>
              </w:rPr>
              <w:t xml:space="preserve"> Monitoring-</w:t>
            </w:r>
          </w:p>
          <w:p w:rsidR="000B25AF" w:rsidRPr="00AC679D" w:rsidRDefault="000B25AF" w:rsidP="00DB7E38">
            <w:pPr>
              <w:spacing w:after="0" w:line="240" w:lineRule="auto"/>
              <w:ind w:left="-115" w:right="-101"/>
              <w:jc w:val="center"/>
              <w:rPr>
                <w:rFonts w:cs="Arial"/>
                <w:sz w:val="20"/>
                <w:szCs w:val="20"/>
              </w:rPr>
            </w:pPr>
            <w:r w:rsidRPr="00AC679D">
              <w:rPr>
                <w:rFonts w:cs="Arial"/>
                <w:sz w:val="20"/>
                <w:szCs w:val="20"/>
              </w:rPr>
              <w:t>Primarily by  Madaripur Pourashava</w:t>
            </w:r>
          </w:p>
          <w:p w:rsidR="000B25AF" w:rsidRPr="00AC679D" w:rsidRDefault="000B25AF" w:rsidP="00DB7E38">
            <w:pPr>
              <w:spacing w:after="0" w:line="240" w:lineRule="auto"/>
              <w:ind w:left="-115" w:right="-101"/>
              <w:jc w:val="center"/>
              <w:rPr>
                <w:rFonts w:cs="Arial"/>
                <w:sz w:val="20"/>
                <w:szCs w:val="20"/>
              </w:rPr>
            </w:pPr>
          </w:p>
          <w:p w:rsidR="000B25AF" w:rsidRPr="00AC679D" w:rsidRDefault="000B25AF" w:rsidP="00DB7E38">
            <w:pPr>
              <w:spacing w:after="0" w:line="240" w:lineRule="auto"/>
              <w:ind w:left="-115" w:right="-101"/>
              <w:jc w:val="center"/>
              <w:rPr>
                <w:rFonts w:cs="Arial"/>
                <w:sz w:val="20"/>
                <w:szCs w:val="20"/>
              </w:rPr>
            </w:pPr>
            <w:r w:rsidRPr="00AC679D">
              <w:rPr>
                <w:rFonts w:cs="Arial"/>
                <w:sz w:val="20"/>
                <w:szCs w:val="20"/>
              </w:rPr>
              <w:t xml:space="preserve">Secondarily by </w:t>
            </w:r>
          </w:p>
          <w:p w:rsidR="000B25AF" w:rsidRPr="00AC679D" w:rsidRDefault="000B25AF" w:rsidP="00DB7E38">
            <w:pPr>
              <w:spacing w:after="0" w:line="240" w:lineRule="auto"/>
              <w:ind w:left="-115" w:right="-101"/>
              <w:jc w:val="center"/>
              <w:rPr>
                <w:rFonts w:cs="Arial"/>
                <w:sz w:val="20"/>
                <w:szCs w:val="20"/>
              </w:rPr>
            </w:pPr>
            <w:r w:rsidRPr="00AC679D">
              <w:rPr>
                <w:rFonts w:cs="Arial"/>
                <w:sz w:val="20"/>
                <w:szCs w:val="20"/>
              </w:rPr>
              <w:t>PMU, LGED and DSM</w:t>
            </w:r>
          </w:p>
        </w:tc>
      </w:tr>
      <w:tr w:rsidR="000B25AF" w:rsidRPr="00AC679D" w:rsidTr="00DB7E38">
        <w:trPr>
          <w:trHeight w:val="854"/>
          <w:jc w:val="center"/>
        </w:trPr>
        <w:tc>
          <w:tcPr>
            <w:tcW w:w="2210" w:type="dxa"/>
            <w:vMerge/>
            <w:shd w:val="clear" w:color="auto" w:fill="auto"/>
          </w:tcPr>
          <w:p w:rsidR="000B25AF" w:rsidRPr="00AC679D" w:rsidRDefault="000B25AF" w:rsidP="00DB7E38">
            <w:pPr>
              <w:rPr>
                <w:rFonts w:cs="Arial"/>
                <w:sz w:val="20"/>
                <w:szCs w:val="20"/>
              </w:rPr>
            </w:pPr>
          </w:p>
        </w:tc>
        <w:tc>
          <w:tcPr>
            <w:tcW w:w="3600" w:type="dxa"/>
            <w:shd w:val="clear" w:color="auto" w:fill="auto"/>
            <w:vAlign w:val="center"/>
          </w:tcPr>
          <w:p w:rsidR="000B25AF" w:rsidRPr="00AC679D" w:rsidRDefault="000B25AF" w:rsidP="000B25AF">
            <w:pPr>
              <w:numPr>
                <w:ilvl w:val="0"/>
                <w:numId w:val="13"/>
              </w:numPr>
              <w:spacing w:after="0" w:line="240" w:lineRule="auto"/>
              <w:ind w:left="162" w:hanging="270"/>
              <w:jc w:val="both"/>
              <w:rPr>
                <w:rFonts w:cs="Arial"/>
                <w:sz w:val="20"/>
                <w:szCs w:val="20"/>
              </w:rPr>
            </w:pPr>
            <w:r w:rsidRPr="00AC679D">
              <w:rPr>
                <w:rFonts w:cs="Arial"/>
                <w:sz w:val="20"/>
                <w:szCs w:val="20"/>
              </w:rPr>
              <w:t>Health of workers</w:t>
            </w:r>
          </w:p>
        </w:tc>
        <w:tc>
          <w:tcPr>
            <w:tcW w:w="8294" w:type="dxa"/>
            <w:shd w:val="clear" w:color="auto" w:fill="auto"/>
            <w:vAlign w:val="center"/>
          </w:tcPr>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Conduct  formal and unofficial discussion to increase awareness about hygiene practices among the workers;</w:t>
            </w:r>
          </w:p>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Ensure availability and access to first-aid equipment and medical supplies for the workers.</w:t>
            </w:r>
          </w:p>
        </w:tc>
        <w:tc>
          <w:tcPr>
            <w:tcW w:w="1457" w:type="dxa"/>
            <w:vMerge/>
            <w:shd w:val="clear" w:color="auto" w:fill="auto"/>
          </w:tcPr>
          <w:p w:rsidR="000B25AF" w:rsidRPr="00AC679D" w:rsidRDefault="000B25AF" w:rsidP="00DB7E38">
            <w:pPr>
              <w:rPr>
                <w:rFonts w:cs="Arial"/>
                <w:sz w:val="20"/>
                <w:szCs w:val="20"/>
              </w:rPr>
            </w:pPr>
          </w:p>
        </w:tc>
      </w:tr>
      <w:tr w:rsidR="000B25AF" w:rsidRPr="00AC679D" w:rsidTr="00DB7E38">
        <w:trPr>
          <w:trHeight w:val="422"/>
          <w:jc w:val="center"/>
        </w:trPr>
        <w:tc>
          <w:tcPr>
            <w:tcW w:w="2210" w:type="dxa"/>
            <w:vMerge/>
            <w:shd w:val="clear" w:color="auto" w:fill="auto"/>
          </w:tcPr>
          <w:p w:rsidR="000B25AF" w:rsidRPr="00AC679D" w:rsidRDefault="000B25AF" w:rsidP="00DB7E38">
            <w:pPr>
              <w:rPr>
                <w:rFonts w:cs="Arial"/>
                <w:sz w:val="20"/>
                <w:szCs w:val="20"/>
              </w:rPr>
            </w:pPr>
          </w:p>
        </w:tc>
        <w:tc>
          <w:tcPr>
            <w:tcW w:w="3600" w:type="dxa"/>
            <w:shd w:val="clear" w:color="auto" w:fill="auto"/>
            <w:vAlign w:val="center"/>
          </w:tcPr>
          <w:p w:rsidR="000B25AF" w:rsidRPr="00AC679D" w:rsidRDefault="000B25AF" w:rsidP="000B25AF">
            <w:pPr>
              <w:numPr>
                <w:ilvl w:val="0"/>
                <w:numId w:val="13"/>
              </w:numPr>
              <w:spacing w:after="0" w:line="240" w:lineRule="auto"/>
              <w:ind w:left="162" w:hanging="270"/>
              <w:jc w:val="both"/>
              <w:rPr>
                <w:rFonts w:cs="Arial"/>
                <w:sz w:val="20"/>
                <w:szCs w:val="20"/>
              </w:rPr>
            </w:pPr>
            <w:r w:rsidRPr="00AC679D">
              <w:rPr>
                <w:rFonts w:cs="Arial"/>
                <w:sz w:val="20"/>
                <w:szCs w:val="20"/>
              </w:rPr>
              <w:t>Possible development of labor camp into permanent settlement</w:t>
            </w:r>
          </w:p>
        </w:tc>
        <w:tc>
          <w:tcPr>
            <w:tcW w:w="8294" w:type="dxa"/>
            <w:shd w:val="clear" w:color="auto" w:fill="auto"/>
            <w:vAlign w:val="center"/>
          </w:tcPr>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Contractor to remove labor camp at the completion of contract.</w:t>
            </w:r>
          </w:p>
        </w:tc>
        <w:tc>
          <w:tcPr>
            <w:tcW w:w="1457" w:type="dxa"/>
            <w:vMerge/>
            <w:shd w:val="clear" w:color="auto" w:fill="auto"/>
          </w:tcPr>
          <w:p w:rsidR="000B25AF" w:rsidRPr="00AC679D" w:rsidRDefault="000B25AF" w:rsidP="00DB7E38">
            <w:pPr>
              <w:rPr>
                <w:rFonts w:cs="Arial"/>
                <w:sz w:val="20"/>
                <w:szCs w:val="20"/>
              </w:rPr>
            </w:pPr>
          </w:p>
        </w:tc>
      </w:tr>
      <w:tr w:rsidR="000B25AF" w:rsidRPr="00AC679D" w:rsidTr="00DB7E38">
        <w:trPr>
          <w:trHeight w:val="800"/>
          <w:jc w:val="center"/>
        </w:trPr>
        <w:tc>
          <w:tcPr>
            <w:tcW w:w="2210" w:type="dxa"/>
            <w:vMerge/>
            <w:shd w:val="clear" w:color="auto" w:fill="auto"/>
          </w:tcPr>
          <w:p w:rsidR="000B25AF" w:rsidRPr="00AC679D" w:rsidRDefault="000B25AF" w:rsidP="00DB7E38">
            <w:pPr>
              <w:rPr>
                <w:rFonts w:cs="Arial"/>
                <w:sz w:val="20"/>
                <w:szCs w:val="20"/>
              </w:rPr>
            </w:pPr>
          </w:p>
        </w:tc>
        <w:tc>
          <w:tcPr>
            <w:tcW w:w="3600" w:type="dxa"/>
            <w:shd w:val="clear" w:color="auto" w:fill="auto"/>
            <w:vAlign w:val="center"/>
          </w:tcPr>
          <w:p w:rsidR="000B25AF" w:rsidRPr="00AC679D" w:rsidRDefault="000B25AF" w:rsidP="000B25AF">
            <w:pPr>
              <w:numPr>
                <w:ilvl w:val="0"/>
                <w:numId w:val="13"/>
              </w:numPr>
              <w:spacing w:after="0" w:line="240" w:lineRule="auto"/>
              <w:ind w:left="162" w:hanging="270"/>
              <w:jc w:val="both"/>
              <w:rPr>
                <w:rFonts w:cs="Arial"/>
                <w:sz w:val="20"/>
                <w:szCs w:val="20"/>
              </w:rPr>
            </w:pPr>
            <w:r w:rsidRPr="00AC679D">
              <w:rPr>
                <w:rFonts w:cs="Arial"/>
                <w:sz w:val="20"/>
                <w:szCs w:val="20"/>
              </w:rPr>
              <w:t>Outside labor force causing negative impact on health and social well-being of local people</w:t>
            </w:r>
          </w:p>
        </w:tc>
        <w:tc>
          <w:tcPr>
            <w:tcW w:w="8294" w:type="dxa"/>
            <w:shd w:val="clear" w:color="auto" w:fill="auto"/>
            <w:vAlign w:val="center"/>
          </w:tcPr>
          <w:p w:rsidR="000B25AF" w:rsidRPr="00AC679D" w:rsidRDefault="000B25AF" w:rsidP="000B25AF">
            <w:pPr>
              <w:numPr>
                <w:ilvl w:val="0"/>
                <w:numId w:val="13"/>
              </w:numPr>
              <w:spacing w:after="0" w:line="240" w:lineRule="auto"/>
              <w:ind w:left="252" w:hanging="270"/>
              <w:jc w:val="both"/>
              <w:rPr>
                <w:rFonts w:cs="Arial"/>
                <w:sz w:val="20"/>
                <w:szCs w:val="20"/>
              </w:rPr>
            </w:pPr>
            <w:r w:rsidRPr="00AC679D">
              <w:rPr>
                <w:rFonts w:cs="Arial"/>
                <w:sz w:val="20"/>
                <w:szCs w:val="20"/>
              </w:rPr>
              <w:t>Ensure that contractor employ local work force to provide work opportunity to the local people and conduct  formal and unofficial awareness program for the health and social well-being of the local people.</w:t>
            </w:r>
          </w:p>
        </w:tc>
        <w:tc>
          <w:tcPr>
            <w:tcW w:w="1457" w:type="dxa"/>
            <w:vMerge/>
            <w:shd w:val="clear" w:color="auto" w:fill="auto"/>
          </w:tcPr>
          <w:p w:rsidR="000B25AF" w:rsidRPr="00AC679D" w:rsidRDefault="000B25AF" w:rsidP="00DB7E38">
            <w:pPr>
              <w:rPr>
                <w:rFonts w:cs="Arial"/>
                <w:sz w:val="20"/>
                <w:szCs w:val="20"/>
              </w:rPr>
            </w:pPr>
          </w:p>
        </w:tc>
      </w:tr>
      <w:tr w:rsidR="000B25AF" w:rsidRPr="002D4CE6" w:rsidTr="00DB7E38">
        <w:trPr>
          <w:trHeight w:val="1295"/>
          <w:jc w:val="center"/>
        </w:trPr>
        <w:tc>
          <w:tcPr>
            <w:tcW w:w="2210" w:type="dxa"/>
            <w:vMerge w:val="restart"/>
            <w:shd w:val="clear" w:color="auto" w:fill="auto"/>
            <w:vAlign w:val="center"/>
          </w:tcPr>
          <w:p w:rsidR="000B25AF" w:rsidRPr="005E6D1C" w:rsidRDefault="000B25AF" w:rsidP="00DB7E38">
            <w:pPr>
              <w:jc w:val="center"/>
              <w:rPr>
                <w:rFonts w:cs="Arial"/>
                <w:sz w:val="20"/>
                <w:szCs w:val="20"/>
              </w:rPr>
            </w:pPr>
            <w:r w:rsidRPr="005E6D1C">
              <w:rPr>
                <w:rFonts w:cs="Arial"/>
                <w:sz w:val="20"/>
                <w:szCs w:val="20"/>
              </w:rPr>
              <w:t>General construction works</w:t>
            </w:r>
          </w:p>
        </w:tc>
        <w:tc>
          <w:tcPr>
            <w:tcW w:w="3600" w:type="dxa"/>
            <w:shd w:val="clear" w:color="auto" w:fill="auto"/>
            <w:vAlign w:val="center"/>
          </w:tcPr>
          <w:p w:rsidR="000B25AF" w:rsidRPr="005E6D1C" w:rsidRDefault="000B25AF" w:rsidP="000B25AF">
            <w:pPr>
              <w:numPr>
                <w:ilvl w:val="0"/>
                <w:numId w:val="13"/>
              </w:numPr>
              <w:spacing w:after="0" w:line="240" w:lineRule="auto"/>
              <w:ind w:left="162" w:hanging="270"/>
              <w:jc w:val="both"/>
              <w:rPr>
                <w:rFonts w:cs="Arial"/>
                <w:sz w:val="20"/>
                <w:szCs w:val="20"/>
              </w:rPr>
            </w:pPr>
            <w:r w:rsidRPr="005E6D1C">
              <w:rPr>
                <w:rFonts w:cs="Arial"/>
                <w:sz w:val="20"/>
                <w:szCs w:val="20"/>
              </w:rPr>
              <w:t>Air pollution</w:t>
            </w:r>
          </w:p>
        </w:tc>
        <w:tc>
          <w:tcPr>
            <w:tcW w:w="8294" w:type="dxa"/>
            <w:shd w:val="clear" w:color="auto" w:fill="auto"/>
            <w:vAlign w:val="center"/>
          </w:tcPr>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Check regularly and ensure that all the subproject vehicles and equipment are in good operating condition;</w:t>
            </w:r>
          </w:p>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Ensure contractor spray water on dry surfaces of the compound and adjacent area regularly to reduce dust generation;</w:t>
            </w:r>
          </w:p>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Maintain adequate moisture content of sand for transportation, handling and storage;</w:t>
            </w:r>
          </w:p>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Ensure contractor sprinkle and cover stockpiles of loose materials (e.g., fine aggregates).</w:t>
            </w:r>
          </w:p>
        </w:tc>
        <w:tc>
          <w:tcPr>
            <w:tcW w:w="1457" w:type="dxa"/>
            <w:vMerge w:val="restart"/>
            <w:shd w:val="clear" w:color="auto" w:fill="auto"/>
          </w:tcPr>
          <w:p w:rsidR="000B25AF" w:rsidRPr="002D4CE6" w:rsidRDefault="000B25AF" w:rsidP="00DB7E38">
            <w:pPr>
              <w:ind w:right="-99"/>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E55140">
            <w:pPr>
              <w:spacing w:after="0" w:line="240" w:lineRule="auto"/>
              <w:ind w:right="-99"/>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2D4CE6" w:rsidRDefault="000B25AF" w:rsidP="00DB7E38">
            <w:pPr>
              <w:spacing w:after="0" w:line="240" w:lineRule="auto"/>
              <w:ind w:left="-117" w:right="-99"/>
              <w:jc w:val="center"/>
              <w:rPr>
                <w:rFonts w:cs="Arial"/>
                <w:sz w:val="20"/>
                <w:szCs w:val="20"/>
                <w:highlight w:val="yellow"/>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Contractor</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 xml:space="preserve"> Monitoring-</w:t>
            </w: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Primarily by  Madaripur Pourashava</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 xml:space="preserve">Secondarily by </w:t>
            </w:r>
          </w:p>
          <w:p w:rsidR="000B25AF" w:rsidRPr="002D4CE6" w:rsidRDefault="000B25AF" w:rsidP="00DB7E38">
            <w:pPr>
              <w:spacing w:after="0" w:line="240" w:lineRule="auto"/>
              <w:jc w:val="center"/>
              <w:rPr>
                <w:rFonts w:cs="Arial"/>
                <w:sz w:val="20"/>
                <w:szCs w:val="20"/>
                <w:highlight w:val="yellow"/>
              </w:rPr>
            </w:pPr>
            <w:r w:rsidRPr="00D5687E">
              <w:rPr>
                <w:rFonts w:cs="Arial"/>
                <w:sz w:val="20"/>
                <w:szCs w:val="20"/>
              </w:rPr>
              <w:t xml:space="preserve">PMU, LGED and DSM </w:t>
            </w:r>
          </w:p>
        </w:tc>
      </w:tr>
      <w:tr w:rsidR="000B25AF" w:rsidRPr="002D4CE6" w:rsidTr="00DB7E38">
        <w:trPr>
          <w:trHeight w:val="485"/>
          <w:jc w:val="center"/>
        </w:trPr>
        <w:tc>
          <w:tcPr>
            <w:tcW w:w="2210" w:type="dxa"/>
            <w:vMerge/>
            <w:shd w:val="clear" w:color="auto" w:fill="auto"/>
          </w:tcPr>
          <w:p w:rsidR="000B25AF" w:rsidRPr="005E6D1C" w:rsidRDefault="000B25AF" w:rsidP="00DB7E38">
            <w:pPr>
              <w:jc w:val="center"/>
              <w:rPr>
                <w:rFonts w:cs="Arial"/>
                <w:sz w:val="20"/>
                <w:szCs w:val="20"/>
              </w:rPr>
            </w:pPr>
          </w:p>
        </w:tc>
        <w:tc>
          <w:tcPr>
            <w:tcW w:w="3600" w:type="dxa"/>
            <w:shd w:val="clear" w:color="auto" w:fill="auto"/>
            <w:vAlign w:val="center"/>
          </w:tcPr>
          <w:p w:rsidR="000B25AF" w:rsidRPr="005E6D1C" w:rsidRDefault="000B25AF" w:rsidP="000B25AF">
            <w:pPr>
              <w:numPr>
                <w:ilvl w:val="0"/>
                <w:numId w:val="13"/>
              </w:numPr>
              <w:spacing w:after="0" w:line="240" w:lineRule="auto"/>
              <w:ind w:left="162" w:hanging="270"/>
              <w:jc w:val="both"/>
              <w:rPr>
                <w:rFonts w:cs="Arial"/>
                <w:sz w:val="20"/>
                <w:szCs w:val="20"/>
              </w:rPr>
            </w:pPr>
            <w:r w:rsidRPr="005E6D1C">
              <w:rPr>
                <w:rFonts w:cs="Arial"/>
                <w:sz w:val="20"/>
                <w:szCs w:val="20"/>
              </w:rPr>
              <w:t>Drainage congestion and flooding</w:t>
            </w:r>
          </w:p>
        </w:tc>
        <w:tc>
          <w:tcPr>
            <w:tcW w:w="8294" w:type="dxa"/>
            <w:shd w:val="clear" w:color="auto" w:fill="auto"/>
            <w:vAlign w:val="center"/>
          </w:tcPr>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Adequate provision of storm water drainage and provision of pumping-out the storm water from the trenches of the foundation work if needed.</w:t>
            </w:r>
          </w:p>
        </w:tc>
        <w:tc>
          <w:tcPr>
            <w:tcW w:w="1457" w:type="dxa"/>
            <w:vMerge/>
            <w:shd w:val="clear" w:color="auto" w:fill="auto"/>
          </w:tcPr>
          <w:p w:rsidR="000B25AF" w:rsidRPr="002D4CE6" w:rsidRDefault="000B25AF" w:rsidP="00DB7E38">
            <w:pPr>
              <w:jc w:val="center"/>
              <w:rPr>
                <w:rFonts w:cs="Arial"/>
                <w:sz w:val="20"/>
                <w:szCs w:val="20"/>
                <w:highlight w:val="yellow"/>
              </w:rPr>
            </w:pPr>
          </w:p>
        </w:tc>
      </w:tr>
      <w:tr w:rsidR="000B25AF" w:rsidRPr="002D4CE6" w:rsidTr="00DB7E38">
        <w:trPr>
          <w:jc w:val="center"/>
        </w:trPr>
        <w:tc>
          <w:tcPr>
            <w:tcW w:w="2210" w:type="dxa"/>
            <w:vMerge/>
            <w:shd w:val="clear" w:color="auto" w:fill="auto"/>
          </w:tcPr>
          <w:p w:rsidR="000B25AF" w:rsidRPr="005E6D1C" w:rsidRDefault="000B25AF" w:rsidP="00DB7E38">
            <w:pPr>
              <w:rPr>
                <w:rFonts w:cs="Arial"/>
                <w:sz w:val="20"/>
                <w:szCs w:val="20"/>
              </w:rPr>
            </w:pPr>
          </w:p>
        </w:tc>
        <w:tc>
          <w:tcPr>
            <w:tcW w:w="3600" w:type="dxa"/>
            <w:shd w:val="clear" w:color="auto" w:fill="auto"/>
            <w:vAlign w:val="center"/>
          </w:tcPr>
          <w:p w:rsidR="000B25AF" w:rsidRPr="005E6D1C" w:rsidRDefault="000B25AF" w:rsidP="000B25AF">
            <w:pPr>
              <w:numPr>
                <w:ilvl w:val="0"/>
                <w:numId w:val="13"/>
              </w:numPr>
              <w:spacing w:after="0" w:line="240" w:lineRule="auto"/>
              <w:ind w:left="162" w:hanging="270"/>
              <w:jc w:val="both"/>
              <w:rPr>
                <w:rFonts w:cs="Arial"/>
                <w:sz w:val="20"/>
                <w:szCs w:val="20"/>
              </w:rPr>
            </w:pPr>
            <w:r w:rsidRPr="005E6D1C">
              <w:rPr>
                <w:rFonts w:cs="Arial"/>
                <w:sz w:val="20"/>
                <w:szCs w:val="20"/>
              </w:rPr>
              <w:t>Traffic congestion, effect on traffic and pedestrian safety</w:t>
            </w:r>
          </w:p>
        </w:tc>
        <w:tc>
          <w:tcPr>
            <w:tcW w:w="8294" w:type="dxa"/>
            <w:shd w:val="clear" w:color="auto" w:fill="auto"/>
          </w:tcPr>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Ensure schedule deliveries of materials/ equipment during off-peak hours;</w:t>
            </w:r>
          </w:p>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Place traffic sign to avoid undue traffic congestion and associated traffic control measures to limit possible disruption;</w:t>
            </w:r>
          </w:p>
          <w:p w:rsidR="000B25AF" w:rsidRPr="005E6D1C" w:rsidRDefault="000B25AF" w:rsidP="000B25AF">
            <w:pPr>
              <w:numPr>
                <w:ilvl w:val="0"/>
                <w:numId w:val="13"/>
              </w:numPr>
              <w:spacing w:after="0" w:line="240" w:lineRule="auto"/>
              <w:ind w:left="252" w:hanging="270"/>
              <w:jc w:val="both"/>
              <w:rPr>
                <w:rFonts w:cs="Arial"/>
                <w:sz w:val="20"/>
                <w:szCs w:val="20"/>
              </w:rPr>
            </w:pPr>
            <w:r w:rsidRPr="005E6D1C">
              <w:rPr>
                <w:rFonts w:cs="Arial"/>
                <w:sz w:val="20"/>
                <w:szCs w:val="20"/>
              </w:rPr>
              <w:t>Inform the local people about the subproject activities.</w:t>
            </w:r>
          </w:p>
        </w:tc>
        <w:tc>
          <w:tcPr>
            <w:tcW w:w="1457" w:type="dxa"/>
            <w:vMerge/>
            <w:shd w:val="clear" w:color="auto" w:fill="auto"/>
          </w:tcPr>
          <w:p w:rsidR="000B25AF" w:rsidRPr="002D4CE6" w:rsidRDefault="000B25AF" w:rsidP="00DB7E38">
            <w:pPr>
              <w:jc w:val="center"/>
              <w:rPr>
                <w:rFonts w:cs="Arial"/>
                <w:sz w:val="20"/>
                <w:szCs w:val="20"/>
                <w:highlight w:val="yellow"/>
              </w:rPr>
            </w:pPr>
          </w:p>
        </w:tc>
      </w:tr>
      <w:tr w:rsidR="000B25AF" w:rsidRPr="002D4CE6" w:rsidTr="00DB7E38">
        <w:trPr>
          <w:trHeight w:val="1178"/>
          <w:jc w:val="center"/>
        </w:trPr>
        <w:tc>
          <w:tcPr>
            <w:tcW w:w="2210" w:type="dxa"/>
            <w:vMerge/>
            <w:shd w:val="clear" w:color="auto" w:fill="auto"/>
          </w:tcPr>
          <w:p w:rsidR="000B25AF" w:rsidRPr="002D4CE6" w:rsidRDefault="000B25AF" w:rsidP="00DB7E38">
            <w:pPr>
              <w:rPr>
                <w:rFonts w:cs="Arial"/>
                <w:sz w:val="20"/>
                <w:szCs w:val="20"/>
                <w:highlight w:val="yellow"/>
              </w:rPr>
            </w:pPr>
          </w:p>
        </w:tc>
        <w:tc>
          <w:tcPr>
            <w:tcW w:w="3600" w:type="dxa"/>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Noise pollution</w:t>
            </w:r>
          </w:p>
        </w:tc>
        <w:tc>
          <w:tcPr>
            <w:tcW w:w="8294" w:type="dxa"/>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Check and maintenance the equipment properly; </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Avoid using of construction equipment producing excessive noise at night; </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Avoid prolonged exposure to noise (produced by equipment) by the workers;</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Regulate use of horns and avoid un-due use of hydraulic horns by subproject vehicles. </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Avoid schooling time to perform activities that may generate noise nuisance. </w:t>
            </w:r>
          </w:p>
        </w:tc>
        <w:tc>
          <w:tcPr>
            <w:tcW w:w="1457" w:type="dxa"/>
            <w:vMerge/>
            <w:shd w:val="clear" w:color="auto" w:fill="auto"/>
          </w:tcPr>
          <w:p w:rsidR="000B25AF" w:rsidRPr="002D4CE6" w:rsidRDefault="000B25AF" w:rsidP="00DB7E38">
            <w:pPr>
              <w:jc w:val="center"/>
              <w:rPr>
                <w:rFonts w:cs="Arial"/>
                <w:sz w:val="20"/>
                <w:szCs w:val="20"/>
                <w:highlight w:val="yellow"/>
              </w:rPr>
            </w:pPr>
          </w:p>
        </w:tc>
      </w:tr>
      <w:tr w:rsidR="000B25AF" w:rsidRPr="002D4CE6" w:rsidTr="00DB7E38">
        <w:trPr>
          <w:trHeight w:val="476"/>
          <w:jc w:val="center"/>
        </w:trPr>
        <w:tc>
          <w:tcPr>
            <w:tcW w:w="2210" w:type="dxa"/>
            <w:vMerge/>
            <w:shd w:val="clear" w:color="auto" w:fill="auto"/>
          </w:tcPr>
          <w:p w:rsidR="000B25AF" w:rsidRPr="002D4CE6" w:rsidRDefault="000B25AF" w:rsidP="00DB7E38">
            <w:pPr>
              <w:rPr>
                <w:rFonts w:cs="Arial"/>
                <w:sz w:val="20"/>
                <w:szCs w:val="20"/>
                <w:highlight w:val="yellow"/>
              </w:rPr>
            </w:pPr>
          </w:p>
        </w:tc>
        <w:tc>
          <w:tcPr>
            <w:tcW w:w="3600" w:type="dxa"/>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Water and soil pollution</w:t>
            </w:r>
          </w:p>
        </w:tc>
        <w:tc>
          <w:tcPr>
            <w:tcW w:w="8294" w:type="dxa"/>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Prevent discharge of fuel, lubricants, chemicals, and wastes into adjacent water bodies, low lands and soil.</w:t>
            </w:r>
          </w:p>
        </w:tc>
        <w:tc>
          <w:tcPr>
            <w:tcW w:w="1457" w:type="dxa"/>
            <w:vMerge/>
            <w:shd w:val="clear" w:color="auto" w:fill="auto"/>
          </w:tcPr>
          <w:p w:rsidR="000B25AF" w:rsidRPr="002D4CE6" w:rsidRDefault="000B25AF" w:rsidP="00DB7E38">
            <w:pPr>
              <w:jc w:val="center"/>
              <w:rPr>
                <w:rFonts w:cs="Arial"/>
                <w:sz w:val="20"/>
                <w:szCs w:val="20"/>
                <w:highlight w:val="yellow"/>
              </w:rPr>
            </w:pPr>
          </w:p>
        </w:tc>
      </w:tr>
      <w:tr w:rsidR="000B25AF" w:rsidRPr="002D4CE6" w:rsidTr="00DB7E38">
        <w:trPr>
          <w:trHeight w:val="1583"/>
          <w:jc w:val="center"/>
        </w:trPr>
        <w:tc>
          <w:tcPr>
            <w:tcW w:w="2210" w:type="dxa"/>
            <w:vMerge/>
            <w:shd w:val="clear" w:color="auto" w:fill="auto"/>
          </w:tcPr>
          <w:p w:rsidR="000B25AF" w:rsidRPr="002D4CE6" w:rsidRDefault="000B25AF" w:rsidP="00DB7E38">
            <w:pPr>
              <w:rPr>
                <w:rFonts w:cs="Arial"/>
                <w:sz w:val="20"/>
                <w:szCs w:val="20"/>
                <w:highlight w:val="yellow"/>
              </w:rPr>
            </w:pPr>
          </w:p>
        </w:tc>
        <w:tc>
          <w:tcPr>
            <w:tcW w:w="3600" w:type="dxa"/>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Accidents</w:t>
            </w:r>
          </w:p>
        </w:tc>
        <w:tc>
          <w:tcPr>
            <w:tcW w:w="8294" w:type="dxa"/>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Conduct formal and informal discussion for creating awareness about the accident;</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Provide personal protective equipment (PPEs) and ensure using of the PPEs by the workers;</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Regular checking of the mechanical equipment such as roof hoist, winch, pile rig, excavator, vibrator machine, concrete mixer machine, steel cutter, drill machine, hammer etc.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Provision of jute netting to avoid any undue fall down of the construction materials to the ground;</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Ensure using of the safety belts during chipping, plastering,  painting, glass fitting etc. </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791"/>
          <w:jc w:val="center"/>
        </w:trPr>
        <w:tc>
          <w:tcPr>
            <w:tcW w:w="2210" w:type="dxa"/>
            <w:vMerge/>
            <w:shd w:val="clear" w:color="auto" w:fill="auto"/>
          </w:tcPr>
          <w:p w:rsidR="000B25AF" w:rsidRPr="002D4CE6" w:rsidRDefault="000B25AF" w:rsidP="00DB7E38">
            <w:pPr>
              <w:rPr>
                <w:rFonts w:cs="Arial"/>
                <w:sz w:val="20"/>
                <w:szCs w:val="20"/>
                <w:highlight w:val="yellow"/>
              </w:rPr>
            </w:pPr>
          </w:p>
        </w:tc>
        <w:tc>
          <w:tcPr>
            <w:tcW w:w="3600" w:type="dxa"/>
            <w:tcBorders>
              <w:bottom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Spills and leaks of oil, toxic chemicals and soil pollution</w:t>
            </w:r>
          </w:p>
        </w:tc>
        <w:tc>
          <w:tcPr>
            <w:tcW w:w="8294" w:type="dxa"/>
            <w:tcBorders>
              <w:bottom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Prevent discharge of fuel, lubricants, chemicals, and wastes into soil;</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Use jute netting to prevent possible drop down of the cemented materials to the ground;</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Proper collection and disposal of the spills.</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539"/>
          <w:jc w:val="center"/>
        </w:trPr>
        <w:tc>
          <w:tcPr>
            <w:tcW w:w="2210" w:type="dxa"/>
            <w:vMerge w:val="restart"/>
            <w:shd w:val="clear" w:color="auto" w:fill="auto"/>
            <w:vAlign w:val="center"/>
          </w:tcPr>
          <w:p w:rsidR="000B25AF" w:rsidRPr="00D5687E" w:rsidRDefault="000B25AF" w:rsidP="00DB7E38">
            <w:pPr>
              <w:jc w:val="center"/>
              <w:rPr>
                <w:rFonts w:cs="Arial"/>
                <w:sz w:val="20"/>
                <w:szCs w:val="20"/>
              </w:rPr>
            </w:pPr>
            <w:r w:rsidRPr="00D5687E">
              <w:rPr>
                <w:rFonts w:cs="Arial"/>
                <w:sz w:val="20"/>
                <w:szCs w:val="20"/>
              </w:rPr>
              <w:t>All construction works</w:t>
            </w:r>
          </w:p>
        </w:tc>
        <w:tc>
          <w:tcPr>
            <w:tcW w:w="3600" w:type="dxa"/>
            <w:tcBorders>
              <w:bottom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right="-84" w:hanging="270"/>
              <w:jc w:val="both"/>
              <w:rPr>
                <w:rFonts w:cs="Arial"/>
                <w:sz w:val="20"/>
                <w:szCs w:val="20"/>
              </w:rPr>
            </w:pPr>
            <w:r w:rsidRPr="00D5687E">
              <w:rPr>
                <w:rFonts w:cs="Arial"/>
                <w:sz w:val="20"/>
                <w:szCs w:val="20"/>
              </w:rPr>
              <w:t>Beneficial impact on employment generation</w:t>
            </w:r>
          </w:p>
        </w:tc>
        <w:tc>
          <w:tcPr>
            <w:tcW w:w="8294" w:type="dxa"/>
            <w:tcBorders>
              <w:bottom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Employ local people in the subproject activities as much as possible;</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Give priority to poor people living within subproject area in subproject works (e.g., excavation and other works) which do not require skilled manpower.</w:t>
            </w:r>
          </w:p>
        </w:tc>
        <w:tc>
          <w:tcPr>
            <w:tcW w:w="1457" w:type="dxa"/>
            <w:vMerge/>
            <w:shd w:val="clear" w:color="auto" w:fill="auto"/>
          </w:tcPr>
          <w:p w:rsidR="000B25AF" w:rsidRPr="002D4CE6" w:rsidRDefault="000B25AF" w:rsidP="00DB7E38">
            <w:pPr>
              <w:spacing w:before="180"/>
              <w:jc w:val="center"/>
              <w:rPr>
                <w:rFonts w:cs="Arial"/>
                <w:sz w:val="20"/>
                <w:szCs w:val="20"/>
                <w:highlight w:val="yellow"/>
              </w:rPr>
            </w:pPr>
          </w:p>
        </w:tc>
      </w:tr>
      <w:tr w:rsidR="000B25AF" w:rsidRPr="002D4CE6" w:rsidTr="00DB7E38">
        <w:trPr>
          <w:trHeight w:val="377"/>
          <w:jc w:val="center"/>
        </w:trPr>
        <w:tc>
          <w:tcPr>
            <w:tcW w:w="2210" w:type="dxa"/>
            <w:vMerge/>
            <w:shd w:val="clear" w:color="auto" w:fill="auto"/>
          </w:tcPr>
          <w:p w:rsidR="000B25AF" w:rsidRPr="00D5687E" w:rsidRDefault="000B25AF" w:rsidP="00DB7E38">
            <w:pPr>
              <w:rPr>
                <w:rFonts w:cs="Arial"/>
                <w:sz w:val="20"/>
                <w:szCs w:val="20"/>
              </w:rPr>
            </w:pP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General degradation of  the environment</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Ensure environmental enhancement measures, such as traffic and cautionary signs.</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98"/>
          <w:jc w:val="center"/>
        </w:trPr>
        <w:tc>
          <w:tcPr>
            <w:tcW w:w="15561" w:type="dxa"/>
            <w:gridSpan w:val="4"/>
            <w:shd w:val="clear" w:color="auto" w:fill="F2F2F2"/>
            <w:vAlign w:val="center"/>
          </w:tcPr>
          <w:p w:rsidR="000B25AF" w:rsidRPr="00D5687E" w:rsidRDefault="000B25AF" w:rsidP="00DB7E38">
            <w:pPr>
              <w:spacing w:after="0" w:line="240" w:lineRule="auto"/>
              <w:ind w:firstLine="749"/>
              <w:jc w:val="both"/>
              <w:rPr>
                <w:rFonts w:cs="Arial"/>
                <w:sz w:val="20"/>
                <w:szCs w:val="20"/>
              </w:rPr>
            </w:pPr>
            <w:r w:rsidRPr="00D5687E">
              <w:rPr>
                <w:rFonts w:cs="Arial"/>
                <w:b/>
                <w:sz w:val="20"/>
                <w:szCs w:val="20"/>
              </w:rPr>
              <w:t>Environmental impact due to the demolition of existing structure and corresponding mitigation measures</w:t>
            </w:r>
          </w:p>
        </w:tc>
      </w:tr>
      <w:tr w:rsidR="000B25AF" w:rsidRPr="002D4CE6" w:rsidTr="00E55140">
        <w:trPr>
          <w:trHeight w:val="2798"/>
          <w:jc w:val="center"/>
        </w:trPr>
        <w:tc>
          <w:tcPr>
            <w:tcW w:w="2210" w:type="dxa"/>
            <w:vMerge w:val="restart"/>
            <w:shd w:val="clear" w:color="auto" w:fill="auto"/>
            <w:vAlign w:val="center"/>
          </w:tcPr>
          <w:p w:rsidR="000B25AF" w:rsidRPr="00D5687E" w:rsidRDefault="000B25AF" w:rsidP="00DB7E38">
            <w:pPr>
              <w:jc w:val="center"/>
              <w:rPr>
                <w:rFonts w:cs="Arial"/>
                <w:sz w:val="20"/>
                <w:szCs w:val="20"/>
              </w:rPr>
            </w:pPr>
            <w:r w:rsidRPr="00D5687E">
              <w:rPr>
                <w:rFonts w:cs="Arial"/>
                <w:sz w:val="20"/>
                <w:szCs w:val="20"/>
              </w:rPr>
              <w:t xml:space="preserve">Demolition of the existing semi-pucca and tin-shed structure </w:t>
            </w:r>
          </w:p>
        </w:tc>
        <w:tc>
          <w:tcPr>
            <w:tcW w:w="3600" w:type="dxa"/>
            <w:tcBorders>
              <w:top w:val="single" w:sz="4" w:space="0" w:color="auto"/>
            </w:tcBorders>
            <w:shd w:val="clear" w:color="auto" w:fill="auto"/>
            <w:vAlign w:val="center"/>
          </w:tcPr>
          <w:p w:rsidR="000B25AF" w:rsidRPr="00D5687E" w:rsidRDefault="000B25AF" w:rsidP="00E55140">
            <w:pPr>
              <w:numPr>
                <w:ilvl w:val="0"/>
                <w:numId w:val="13"/>
              </w:numPr>
              <w:spacing w:after="0" w:line="240" w:lineRule="auto"/>
              <w:ind w:left="162" w:hanging="270"/>
              <w:jc w:val="both"/>
              <w:rPr>
                <w:rFonts w:cs="Arial"/>
                <w:sz w:val="20"/>
                <w:szCs w:val="20"/>
              </w:rPr>
            </w:pPr>
            <w:r w:rsidRPr="00D5687E">
              <w:rPr>
                <w:rFonts w:cs="Arial"/>
                <w:sz w:val="20"/>
                <w:szCs w:val="20"/>
              </w:rPr>
              <w:t>Potential health and safety risk and accidents due to removing of semi-pucca  structure and tin-shed structures and utilities (electrical connection)</w:t>
            </w:r>
          </w:p>
        </w:tc>
        <w:tc>
          <w:tcPr>
            <w:tcW w:w="8294" w:type="dxa"/>
            <w:tcBorders>
              <w:top w:val="single" w:sz="4" w:space="0" w:color="auto"/>
            </w:tcBorders>
            <w:shd w:val="clear" w:color="auto" w:fill="auto"/>
            <w:vAlign w:val="center"/>
          </w:tcPr>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Electric power and all services should be shut off within the structure before demolition work to be started;</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Site should be fenced-off to protect the site from public access;</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Proper location of equipment and machinery on site;</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 xml:space="preserve">Ensure use of the personal protective equipment where applicable; </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 xml:space="preserve">Ensure careful operation of the machineries and equipment; </w:t>
            </w:r>
          </w:p>
        </w:tc>
        <w:tc>
          <w:tcPr>
            <w:tcW w:w="1457" w:type="dxa"/>
            <w:vMerge w:val="restart"/>
            <w:shd w:val="clear" w:color="auto" w:fill="auto"/>
          </w:tcPr>
          <w:p w:rsidR="000B25AF" w:rsidRPr="00D5687E" w:rsidRDefault="000B25AF" w:rsidP="00E55140">
            <w:pPr>
              <w:spacing w:after="0"/>
              <w:ind w:right="-99"/>
              <w:rPr>
                <w:rFonts w:cs="Arial"/>
                <w:sz w:val="20"/>
                <w:szCs w:val="20"/>
              </w:rPr>
            </w:pPr>
            <w:r w:rsidRPr="00D5687E">
              <w:rPr>
                <w:rFonts w:cs="Arial"/>
                <w:sz w:val="20"/>
                <w:szCs w:val="20"/>
              </w:rPr>
              <w:t xml:space="preserve"> </w:t>
            </w:r>
          </w:p>
          <w:p w:rsidR="000B25AF" w:rsidRPr="00D5687E" w:rsidRDefault="000B25AF" w:rsidP="00E55140">
            <w:pPr>
              <w:spacing w:after="0"/>
              <w:ind w:right="-99"/>
              <w:rPr>
                <w:rFonts w:cs="Arial"/>
                <w:sz w:val="20"/>
                <w:szCs w:val="20"/>
              </w:rPr>
            </w:pPr>
            <w:r w:rsidRPr="00D5687E">
              <w:rPr>
                <w:rFonts w:cs="Arial"/>
                <w:sz w:val="20"/>
                <w:szCs w:val="20"/>
              </w:rPr>
              <w:t xml:space="preserve">  Contractor</w:t>
            </w:r>
          </w:p>
          <w:p w:rsidR="000B25AF" w:rsidRPr="00D5687E" w:rsidRDefault="000B25AF" w:rsidP="00E55140">
            <w:pPr>
              <w:spacing w:after="0"/>
              <w:ind w:left="-117" w:right="-99"/>
              <w:jc w:val="center"/>
              <w:rPr>
                <w:rFonts w:cs="Arial"/>
                <w:sz w:val="20"/>
                <w:szCs w:val="20"/>
              </w:rPr>
            </w:pPr>
            <w:r w:rsidRPr="00D5687E">
              <w:rPr>
                <w:rFonts w:cs="Arial"/>
                <w:sz w:val="20"/>
                <w:szCs w:val="20"/>
              </w:rPr>
              <w:t>Monitoring-</w:t>
            </w:r>
          </w:p>
          <w:p w:rsidR="000B25AF" w:rsidRPr="00D5687E" w:rsidRDefault="000B25AF" w:rsidP="00E55140">
            <w:pPr>
              <w:spacing w:after="0"/>
              <w:ind w:left="-117" w:right="-99"/>
              <w:jc w:val="center"/>
              <w:rPr>
                <w:rFonts w:cs="Arial"/>
                <w:sz w:val="20"/>
                <w:szCs w:val="20"/>
              </w:rPr>
            </w:pPr>
            <w:r w:rsidRPr="00D5687E">
              <w:rPr>
                <w:rFonts w:cs="Arial"/>
                <w:sz w:val="20"/>
                <w:szCs w:val="20"/>
              </w:rPr>
              <w:t>Primarily by  Madaripur Pourashava</w:t>
            </w:r>
          </w:p>
          <w:p w:rsidR="000B25AF" w:rsidRPr="00D5687E" w:rsidRDefault="000B25AF" w:rsidP="00E55140">
            <w:pPr>
              <w:spacing w:after="0"/>
              <w:ind w:left="-117" w:right="-99"/>
              <w:jc w:val="center"/>
              <w:rPr>
                <w:rFonts w:cs="Arial"/>
                <w:sz w:val="20"/>
                <w:szCs w:val="20"/>
              </w:rPr>
            </w:pPr>
            <w:r w:rsidRPr="00D5687E">
              <w:rPr>
                <w:rFonts w:cs="Arial"/>
                <w:sz w:val="20"/>
                <w:szCs w:val="20"/>
              </w:rPr>
              <w:t>Secondarily by</w:t>
            </w:r>
          </w:p>
          <w:p w:rsidR="000B25AF" w:rsidRPr="00D5687E" w:rsidRDefault="000B25AF" w:rsidP="00E55140">
            <w:pPr>
              <w:spacing w:after="0"/>
              <w:jc w:val="center"/>
              <w:rPr>
                <w:rFonts w:cs="Arial"/>
                <w:sz w:val="20"/>
                <w:szCs w:val="20"/>
              </w:rPr>
            </w:pPr>
            <w:r w:rsidRPr="00D5687E">
              <w:rPr>
                <w:rFonts w:cs="Arial"/>
                <w:sz w:val="20"/>
                <w:szCs w:val="20"/>
              </w:rPr>
              <w:t>PMU, LGED and DSM</w:t>
            </w:r>
          </w:p>
        </w:tc>
      </w:tr>
      <w:tr w:rsidR="000B25AF" w:rsidRPr="002D4CE6" w:rsidTr="00E55140">
        <w:trPr>
          <w:trHeight w:val="2888"/>
          <w:jc w:val="center"/>
        </w:trPr>
        <w:tc>
          <w:tcPr>
            <w:tcW w:w="2210" w:type="dxa"/>
            <w:vMerge/>
            <w:tcBorders>
              <w:bottom w:val="single" w:sz="4" w:space="0" w:color="auto"/>
            </w:tcBorders>
            <w:shd w:val="clear" w:color="auto" w:fill="auto"/>
            <w:vAlign w:val="center"/>
          </w:tcPr>
          <w:p w:rsidR="000B25AF" w:rsidRPr="002D4CE6" w:rsidRDefault="000B25AF" w:rsidP="00DB7E38">
            <w:pPr>
              <w:rPr>
                <w:rFonts w:cs="Arial"/>
                <w:sz w:val="20"/>
                <w:szCs w:val="20"/>
                <w:highlight w:val="yellow"/>
              </w:rPr>
            </w:pPr>
          </w:p>
        </w:tc>
        <w:tc>
          <w:tcPr>
            <w:tcW w:w="3600" w:type="dxa"/>
            <w:tcBorders>
              <w:top w:val="single" w:sz="4" w:space="0" w:color="auto"/>
              <w:bottom w:val="single" w:sz="4" w:space="0" w:color="auto"/>
            </w:tcBorders>
            <w:shd w:val="clear" w:color="auto" w:fill="auto"/>
            <w:vAlign w:val="center"/>
          </w:tcPr>
          <w:p w:rsidR="000B25AF" w:rsidRPr="00D5687E" w:rsidRDefault="000B25AF" w:rsidP="00E55140">
            <w:pPr>
              <w:numPr>
                <w:ilvl w:val="0"/>
                <w:numId w:val="13"/>
              </w:numPr>
              <w:spacing w:after="0" w:line="240" w:lineRule="auto"/>
              <w:ind w:left="162" w:hanging="270"/>
              <w:jc w:val="both"/>
              <w:rPr>
                <w:rFonts w:cs="Arial"/>
                <w:sz w:val="20"/>
                <w:szCs w:val="20"/>
              </w:rPr>
            </w:pPr>
            <w:r w:rsidRPr="00D5687E">
              <w:rPr>
                <w:rFonts w:cs="Arial"/>
                <w:sz w:val="20"/>
                <w:szCs w:val="20"/>
              </w:rPr>
              <w:t xml:space="preserve">Generation of solid and construction wastes and noise nuisance and dust </w:t>
            </w:r>
          </w:p>
        </w:tc>
        <w:tc>
          <w:tcPr>
            <w:tcW w:w="8294" w:type="dxa"/>
            <w:tcBorders>
              <w:top w:val="single" w:sz="4" w:space="0" w:color="auto"/>
              <w:bottom w:val="single" w:sz="4" w:space="0" w:color="auto"/>
            </w:tcBorders>
            <w:shd w:val="clear" w:color="auto" w:fill="auto"/>
            <w:vAlign w:val="center"/>
          </w:tcPr>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Ensure re-use of the materials such as corrugated iron sheet, truss, pillar etc</w:t>
            </w:r>
            <w:r w:rsidR="00335014">
              <w:rPr>
                <w:rFonts w:cs="Arial"/>
                <w:sz w:val="20"/>
                <w:szCs w:val="20"/>
              </w:rPr>
              <w:t>.</w:t>
            </w:r>
            <w:bookmarkStart w:id="5" w:name="_GoBack"/>
            <w:bookmarkEnd w:id="5"/>
            <w:r w:rsidRPr="00D5687E">
              <w:rPr>
                <w:rFonts w:cs="Arial"/>
                <w:sz w:val="20"/>
                <w:szCs w:val="20"/>
              </w:rPr>
              <w:t xml:space="preserve"> if re-usable;</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 xml:space="preserve">Ensure use of the personal protective equipment where applicable; </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 xml:space="preserve">Ensure careful operation of the machineries and equipment; </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Ensure disposal of the wastes materials at the dumping site beside Madaripur-Shariatpur Highway;</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No wastes materials and debris shall be burned on the site;</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No encroachment of demolition wastes on adjacent road side area and any private property;</w:t>
            </w:r>
          </w:p>
          <w:p w:rsidR="000B25AF" w:rsidRPr="00D5687E" w:rsidRDefault="000B25AF" w:rsidP="00E55140">
            <w:pPr>
              <w:numPr>
                <w:ilvl w:val="0"/>
                <w:numId w:val="13"/>
              </w:numPr>
              <w:spacing w:after="0" w:line="240" w:lineRule="auto"/>
              <w:ind w:left="252" w:hanging="270"/>
              <w:jc w:val="both"/>
              <w:rPr>
                <w:rFonts w:cs="Arial"/>
                <w:sz w:val="20"/>
                <w:szCs w:val="20"/>
              </w:rPr>
            </w:pPr>
            <w:r w:rsidRPr="00D5687E">
              <w:rPr>
                <w:rFonts w:cs="Arial"/>
                <w:sz w:val="20"/>
                <w:szCs w:val="20"/>
              </w:rPr>
              <w:t xml:space="preserve">Cover the exposed loose wastes with fabric to minimize dust. </w:t>
            </w:r>
          </w:p>
        </w:tc>
        <w:tc>
          <w:tcPr>
            <w:tcW w:w="1457" w:type="dxa"/>
            <w:vMerge/>
            <w:tcBorders>
              <w:bottom w:val="single" w:sz="4" w:space="0" w:color="auto"/>
            </w:tcBorders>
            <w:shd w:val="clear" w:color="auto" w:fill="auto"/>
          </w:tcPr>
          <w:p w:rsidR="000B25AF" w:rsidRPr="00D5687E" w:rsidRDefault="000B25AF" w:rsidP="00E55140">
            <w:pPr>
              <w:spacing w:after="0"/>
              <w:rPr>
                <w:rFonts w:cs="Arial"/>
                <w:sz w:val="20"/>
                <w:szCs w:val="20"/>
              </w:rPr>
            </w:pPr>
          </w:p>
        </w:tc>
      </w:tr>
      <w:tr w:rsidR="000B25AF" w:rsidRPr="002D4CE6" w:rsidTr="00DB7E38">
        <w:trPr>
          <w:trHeight w:val="314"/>
          <w:jc w:val="center"/>
        </w:trPr>
        <w:tc>
          <w:tcPr>
            <w:tcW w:w="15561" w:type="dxa"/>
            <w:gridSpan w:val="4"/>
            <w:shd w:val="clear" w:color="auto" w:fill="F2F2F2"/>
            <w:vAlign w:val="center"/>
          </w:tcPr>
          <w:p w:rsidR="000B25AF" w:rsidRPr="00D5687E" w:rsidRDefault="000B25AF" w:rsidP="00DB7E38">
            <w:pPr>
              <w:spacing w:after="0" w:line="240" w:lineRule="auto"/>
              <w:ind w:firstLine="749"/>
              <w:jc w:val="center"/>
              <w:rPr>
                <w:rFonts w:cs="Arial"/>
                <w:sz w:val="20"/>
                <w:szCs w:val="20"/>
              </w:rPr>
            </w:pPr>
            <w:r w:rsidRPr="00D5687E">
              <w:rPr>
                <w:rFonts w:cs="Arial"/>
                <w:b/>
                <w:sz w:val="20"/>
                <w:szCs w:val="20"/>
              </w:rPr>
              <w:t>Environmental impact due to the key construction activities for sub-structure, super-structure and corresponding mitigation measures</w:t>
            </w:r>
          </w:p>
        </w:tc>
      </w:tr>
      <w:tr w:rsidR="000B25AF" w:rsidRPr="002D4CE6" w:rsidTr="00DB7E38">
        <w:trPr>
          <w:trHeight w:val="818"/>
          <w:jc w:val="center"/>
        </w:trPr>
        <w:tc>
          <w:tcPr>
            <w:tcW w:w="2210" w:type="dxa"/>
            <w:vMerge w:val="restart"/>
            <w:shd w:val="clear" w:color="auto" w:fill="auto"/>
            <w:vAlign w:val="center"/>
          </w:tcPr>
          <w:p w:rsidR="000B25AF" w:rsidRPr="00D5687E" w:rsidRDefault="000B25AF" w:rsidP="00DB7E38">
            <w:pPr>
              <w:ind w:left="-63" w:right="-13"/>
              <w:jc w:val="both"/>
              <w:rPr>
                <w:rFonts w:cs="Arial"/>
                <w:sz w:val="20"/>
                <w:szCs w:val="20"/>
              </w:rPr>
            </w:pPr>
            <w:r w:rsidRPr="00D5687E">
              <w:rPr>
                <w:rFonts w:cs="Arial"/>
                <w:sz w:val="20"/>
                <w:szCs w:val="20"/>
              </w:rPr>
              <w:t>-Earth excavation and site clearing work etc.</w:t>
            </w:r>
          </w:p>
          <w:p w:rsidR="000B25AF" w:rsidRPr="00D5687E" w:rsidRDefault="000B25AF" w:rsidP="00DB7E38">
            <w:pPr>
              <w:ind w:left="-63" w:right="-13"/>
              <w:jc w:val="both"/>
              <w:rPr>
                <w:rFonts w:cs="Arial"/>
                <w:sz w:val="20"/>
                <w:szCs w:val="20"/>
              </w:rPr>
            </w:pPr>
            <w:r w:rsidRPr="00D5687E">
              <w:rPr>
                <w:rFonts w:cs="Arial"/>
                <w:sz w:val="20"/>
                <w:szCs w:val="20"/>
              </w:rPr>
              <w:t>-Pile driving work</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 xml:space="preserve">Generation of solid and construction wastes; </w:t>
            </w:r>
          </w:p>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Generation of loose soil and muddy soil.</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Cover exposed loose soil, construction debris etc. before disposal;</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Disposal of un-used soils and construction wastes at the dumping site beside Madaripur-Shariatpur Highway.</w:t>
            </w:r>
          </w:p>
        </w:tc>
        <w:tc>
          <w:tcPr>
            <w:tcW w:w="1457" w:type="dxa"/>
            <w:vMerge w:val="restart"/>
            <w:shd w:val="clear" w:color="auto" w:fill="auto"/>
          </w:tcPr>
          <w:p w:rsidR="000B25AF" w:rsidRPr="00D5687E" w:rsidRDefault="000B25AF" w:rsidP="00DB7E38">
            <w:pPr>
              <w:rPr>
                <w:rFonts w:cs="Arial"/>
                <w:sz w:val="20"/>
                <w:szCs w:val="20"/>
              </w:rPr>
            </w:pPr>
          </w:p>
        </w:tc>
      </w:tr>
      <w:tr w:rsidR="000B25AF" w:rsidRPr="002D4CE6" w:rsidTr="00E55140">
        <w:trPr>
          <w:trHeight w:val="1277"/>
          <w:jc w:val="center"/>
        </w:trPr>
        <w:tc>
          <w:tcPr>
            <w:tcW w:w="2210" w:type="dxa"/>
            <w:vMerge/>
            <w:shd w:val="clear" w:color="auto" w:fill="auto"/>
          </w:tcPr>
          <w:p w:rsidR="000B25AF" w:rsidRPr="00D5687E" w:rsidRDefault="000B25AF" w:rsidP="00DB7E38">
            <w:pPr>
              <w:jc w:val="both"/>
              <w:rPr>
                <w:rFonts w:cs="Arial"/>
                <w:sz w:val="20"/>
                <w:szCs w:val="20"/>
              </w:rPr>
            </w:pP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Health and safety issue and possible accidents</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Operate the hammer carefully for the dismantle work;</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Ensure effective use of the personal protective equipment;</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Regular checking of the equipment- pile rig, winch, drill machine, hammer etc.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Operate the machineries such as pile rig, winch, drill machine etc. carefully;</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Ensure effective use of the personal protective </w:t>
            </w:r>
            <w:r w:rsidR="00335014" w:rsidRPr="00D5687E">
              <w:rPr>
                <w:rFonts w:cs="Arial"/>
                <w:sz w:val="20"/>
                <w:szCs w:val="20"/>
              </w:rPr>
              <w:t>equipment</w:t>
            </w:r>
            <w:r w:rsidRPr="00D5687E">
              <w:rPr>
                <w:rFonts w:cs="Arial"/>
                <w:sz w:val="20"/>
                <w:szCs w:val="20"/>
              </w:rPr>
              <w:t>;</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Monitor the demolition work, cast-in-situ pile work, demolition of pile head work etc closely to avoid any possible accidents.</w:t>
            </w:r>
          </w:p>
        </w:tc>
        <w:tc>
          <w:tcPr>
            <w:tcW w:w="1457" w:type="dxa"/>
            <w:vMerge/>
            <w:shd w:val="clear" w:color="auto" w:fill="auto"/>
          </w:tcPr>
          <w:p w:rsidR="000B25AF" w:rsidRPr="00D5687E" w:rsidRDefault="000B25AF" w:rsidP="00DB7E38">
            <w:pPr>
              <w:rPr>
                <w:rFonts w:cs="Arial"/>
                <w:sz w:val="20"/>
                <w:szCs w:val="20"/>
              </w:rPr>
            </w:pPr>
          </w:p>
        </w:tc>
      </w:tr>
      <w:tr w:rsidR="000B25AF" w:rsidRPr="002D4CE6" w:rsidTr="00DB7E38">
        <w:trPr>
          <w:trHeight w:val="800"/>
          <w:jc w:val="center"/>
        </w:trPr>
        <w:tc>
          <w:tcPr>
            <w:tcW w:w="2210" w:type="dxa"/>
            <w:shd w:val="clear" w:color="auto" w:fill="auto"/>
            <w:vAlign w:val="center"/>
          </w:tcPr>
          <w:p w:rsidR="000B25AF" w:rsidRPr="00D5687E" w:rsidRDefault="000B25AF" w:rsidP="00DB7E38">
            <w:pPr>
              <w:jc w:val="both"/>
              <w:rPr>
                <w:rFonts w:cs="Arial"/>
                <w:sz w:val="20"/>
                <w:szCs w:val="20"/>
              </w:rPr>
            </w:pPr>
            <w:r w:rsidRPr="00D5687E">
              <w:rPr>
                <w:rFonts w:cs="Arial"/>
                <w:sz w:val="20"/>
                <w:szCs w:val="20"/>
              </w:rPr>
              <w:t>Sand filling/ Back filling work</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Air and dust pollution affecting nearby settlements</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Maintain adequate moisture content of soil and sand during transportation, compaction and handling;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Carry the materials especially loose soil and sand with adequate cover.</w:t>
            </w:r>
          </w:p>
        </w:tc>
        <w:tc>
          <w:tcPr>
            <w:tcW w:w="1457" w:type="dxa"/>
            <w:vMerge/>
            <w:tcBorders>
              <w:bottom w:val="single" w:sz="4" w:space="0" w:color="auto"/>
            </w:tcBorders>
            <w:shd w:val="clear" w:color="auto" w:fill="auto"/>
          </w:tcPr>
          <w:p w:rsidR="000B25AF" w:rsidRPr="00D5687E" w:rsidRDefault="000B25AF" w:rsidP="00DB7E38">
            <w:pPr>
              <w:rPr>
                <w:rFonts w:cs="Arial"/>
                <w:sz w:val="20"/>
                <w:szCs w:val="20"/>
              </w:rPr>
            </w:pPr>
          </w:p>
        </w:tc>
      </w:tr>
      <w:tr w:rsidR="000B25AF" w:rsidRPr="002D4CE6" w:rsidTr="00E55140">
        <w:trPr>
          <w:trHeight w:val="278"/>
          <w:jc w:val="center"/>
        </w:trPr>
        <w:tc>
          <w:tcPr>
            <w:tcW w:w="2210" w:type="dxa"/>
            <w:vMerge w:val="restart"/>
            <w:shd w:val="clear" w:color="auto" w:fill="auto"/>
            <w:vAlign w:val="center"/>
          </w:tcPr>
          <w:p w:rsidR="000B25AF" w:rsidRPr="00D5687E" w:rsidRDefault="000B25AF" w:rsidP="00DB7E38">
            <w:pPr>
              <w:spacing w:after="0" w:line="240" w:lineRule="auto"/>
              <w:ind w:left="-63" w:right="-13"/>
              <w:jc w:val="both"/>
              <w:rPr>
                <w:rFonts w:cs="Arial"/>
                <w:sz w:val="20"/>
                <w:szCs w:val="20"/>
              </w:rPr>
            </w:pPr>
            <w:r w:rsidRPr="00D5687E">
              <w:rPr>
                <w:rFonts w:cs="Arial"/>
                <w:sz w:val="20"/>
                <w:szCs w:val="20"/>
              </w:rPr>
              <w:t>Cutting, welding of the reinforcement and shuttering work</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Noise Pollution</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Avoid using of rod cutter and wielding machine at night.</w:t>
            </w:r>
          </w:p>
        </w:tc>
        <w:tc>
          <w:tcPr>
            <w:tcW w:w="1457" w:type="dxa"/>
            <w:vMerge w:val="restart"/>
            <w:shd w:val="clear" w:color="auto" w:fill="auto"/>
          </w:tcPr>
          <w:p w:rsidR="000B25AF" w:rsidRPr="00D5687E" w:rsidRDefault="000B25AF" w:rsidP="00DB7E38">
            <w:pPr>
              <w:spacing w:after="0" w:line="240" w:lineRule="auto"/>
              <w:ind w:right="-99"/>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Contractor</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Monitoring-</w:t>
            </w: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Primarily by  Madaripur Pourashava</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lastRenderedPageBreak/>
              <w:t>Secondarily by</w:t>
            </w:r>
          </w:p>
          <w:p w:rsidR="000B25AF" w:rsidRPr="00D5687E" w:rsidRDefault="000B25AF" w:rsidP="00DB7E38">
            <w:pPr>
              <w:spacing w:after="0" w:line="240" w:lineRule="auto"/>
              <w:jc w:val="center"/>
              <w:rPr>
                <w:rFonts w:cs="Arial"/>
                <w:sz w:val="20"/>
                <w:szCs w:val="20"/>
              </w:rPr>
            </w:pPr>
            <w:r w:rsidRPr="00D5687E">
              <w:rPr>
                <w:rFonts w:cs="Arial"/>
                <w:sz w:val="20"/>
                <w:szCs w:val="20"/>
              </w:rPr>
              <w:t>PMU, LGED and DSM</w:t>
            </w:r>
          </w:p>
        </w:tc>
      </w:tr>
      <w:tr w:rsidR="000B25AF" w:rsidRPr="002D4CE6" w:rsidTr="00DB7E38">
        <w:trPr>
          <w:trHeight w:val="422"/>
          <w:jc w:val="center"/>
        </w:trPr>
        <w:tc>
          <w:tcPr>
            <w:tcW w:w="2210" w:type="dxa"/>
            <w:vMerge/>
            <w:shd w:val="clear" w:color="auto" w:fill="auto"/>
            <w:vAlign w:val="center"/>
          </w:tcPr>
          <w:p w:rsidR="000B25AF" w:rsidRPr="00D5687E" w:rsidRDefault="000B25AF" w:rsidP="00DB7E38">
            <w:pPr>
              <w:spacing w:after="0" w:line="240" w:lineRule="auto"/>
              <w:jc w:val="both"/>
              <w:rPr>
                <w:rFonts w:cs="Arial"/>
                <w:sz w:val="20"/>
                <w:szCs w:val="20"/>
              </w:rPr>
            </w:pP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Health and Safety</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Ensure use of the PPEs;</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Availability and access to first-aid equipment and medical supplies.</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557"/>
          <w:jc w:val="center"/>
        </w:trPr>
        <w:tc>
          <w:tcPr>
            <w:tcW w:w="2210" w:type="dxa"/>
            <w:vMerge w:val="restart"/>
            <w:shd w:val="clear" w:color="auto" w:fill="auto"/>
            <w:vAlign w:val="center"/>
          </w:tcPr>
          <w:p w:rsidR="000B25AF" w:rsidRPr="00D5687E" w:rsidRDefault="000B25AF" w:rsidP="00DB7E38">
            <w:pPr>
              <w:spacing w:after="0" w:line="240" w:lineRule="auto"/>
              <w:jc w:val="both"/>
              <w:rPr>
                <w:rFonts w:cs="Arial"/>
                <w:sz w:val="20"/>
                <w:szCs w:val="20"/>
              </w:rPr>
            </w:pPr>
            <w:r w:rsidRPr="00D5687E">
              <w:rPr>
                <w:rFonts w:cs="Arial"/>
                <w:sz w:val="20"/>
                <w:szCs w:val="20"/>
              </w:rPr>
              <w:t>RCC (reinforcement concrete) work</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 xml:space="preserve">Air pollution due to black smoke emission from concrete mixer machine and vibrator machine </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Regular maintenance of the concrete mixer and vibrator machine.</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485"/>
          <w:jc w:val="center"/>
        </w:trPr>
        <w:tc>
          <w:tcPr>
            <w:tcW w:w="2210" w:type="dxa"/>
            <w:vMerge/>
            <w:shd w:val="clear" w:color="auto" w:fill="auto"/>
            <w:vAlign w:val="center"/>
          </w:tcPr>
          <w:p w:rsidR="000B25AF" w:rsidRPr="00D5687E" w:rsidRDefault="000B25AF" w:rsidP="00DB7E38">
            <w:pPr>
              <w:spacing w:after="0" w:line="240" w:lineRule="auto"/>
              <w:jc w:val="both"/>
              <w:rPr>
                <w:rFonts w:cs="Arial"/>
                <w:sz w:val="20"/>
                <w:szCs w:val="20"/>
              </w:rPr>
            </w:pP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 xml:space="preserve">Noise pollution </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Avoid operation of the concrete mixer and vibrator machine at night;</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RCC work should be carried-out at regular working hour. </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665"/>
          <w:jc w:val="center"/>
        </w:trPr>
        <w:tc>
          <w:tcPr>
            <w:tcW w:w="2210" w:type="dxa"/>
            <w:shd w:val="clear" w:color="auto" w:fill="auto"/>
            <w:vAlign w:val="center"/>
          </w:tcPr>
          <w:p w:rsidR="000B25AF" w:rsidRPr="00D5687E" w:rsidRDefault="000B25AF" w:rsidP="00DB7E38">
            <w:pPr>
              <w:spacing w:after="0" w:line="240" w:lineRule="auto"/>
              <w:ind w:left="-63" w:right="-13"/>
              <w:jc w:val="both"/>
              <w:rPr>
                <w:rFonts w:cs="Arial"/>
                <w:sz w:val="20"/>
                <w:szCs w:val="20"/>
              </w:rPr>
            </w:pPr>
            <w:r w:rsidRPr="00D5687E">
              <w:rPr>
                <w:rFonts w:cs="Arial"/>
                <w:sz w:val="20"/>
                <w:szCs w:val="20"/>
              </w:rPr>
              <w:lastRenderedPageBreak/>
              <w:t>Chipping, plastering, painting and glass fitting etc</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4"/>
              <w:jc w:val="both"/>
              <w:rPr>
                <w:rFonts w:cs="Arial"/>
                <w:sz w:val="20"/>
                <w:szCs w:val="20"/>
              </w:rPr>
            </w:pPr>
            <w:r w:rsidRPr="00D5687E">
              <w:rPr>
                <w:rFonts w:cs="Arial"/>
                <w:sz w:val="20"/>
                <w:szCs w:val="20"/>
              </w:rPr>
              <w:t>Possible health and safety issues such as fall down from the height</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 xml:space="preserve">Use ladder/scaffolding, safety belts, helmet and other safety </w:t>
            </w:r>
            <w:r w:rsidR="00335014" w:rsidRPr="00D5687E">
              <w:rPr>
                <w:rFonts w:cs="Arial"/>
                <w:sz w:val="20"/>
                <w:szCs w:val="20"/>
              </w:rPr>
              <w:t>equipment</w:t>
            </w:r>
            <w:r w:rsidRPr="00D5687E">
              <w:rPr>
                <w:rFonts w:cs="Arial"/>
                <w:sz w:val="20"/>
                <w:szCs w:val="20"/>
              </w:rPr>
              <w:t xml:space="preserve">; </w:t>
            </w:r>
          </w:p>
          <w:p w:rsidR="000B25AF" w:rsidRPr="00D5687E" w:rsidRDefault="000B25AF" w:rsidP="000B25AF">
            <w:pPr>
              <w:numPr>
                <w:ilvl w:val="0"/>
                <w:numId w:val="13"/>
              </w:numPr>
              <w:spacing w:after="0" w:line="240" w:lineRule="auto"/>
              <w:ind w:left="252" w:hanging="274"/>
              <w:jc w:val="both"/>
              <w:rPr>
                <w:rFonts w:cs="Arial"/>
                <w:sz w:val="20"/>
                <w:szCs w:val="20"/>
              </w:rPr>
            </w:pPr>
            <w:r w:rsidRPr="00D5687E">
              <w:rPr>
                <w:rFonts w:cs="Arial"/>
                <w:sz w:val="20"/>
                <w:szCs w:val="20"/>
              </w:rPr>
              <w:t>Use jute netting to avoid fall down of the materials during chipping, plastering, painting and glass fitting work.</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E55140">
        <w:trPr>
          <w:trHeight w:val="782"/>
          <w:jc w:val="center"/>
        </w:trPr>
        <w:tc>
          <w:tcPr>
            <w:tcW w:w="2210" w:type="dxa"/>
            <w:shd w:val="clear" w:color="auto" w:fill="auto"/>
            <w:vAlign w:val="center"/>
          </w:tcPr>
          <w:p w:rsidR="000B25AF" w:rsidRPr="00D5687E" w:rsidRDefault="000B25AF" w:rsidP="00DB7E38">
            <w:pPr>
              <w:spacing w:after="0" w:line="240" w:lineRule="auto"/>
              <w:ind w:left="-63" w:right="-13"/>
              <w:jc w:val="both"/>
              <w:rPr>
                <w:rFonts w:cs="Arial"/>
                <w:sz w:val="20"/>
                <w:szCs w:val="20"/>
              </w:rPr>
            </w:pPr>
            <w:r w:rsidRPr="00D5687E">
              <w:rPr>
                <w:rFonts w:cs="Arial"/>
                <w:sz w:val="20"/>
                <w:szCs w:val="20"/>
              </w:rPr>
              <w:lastRenderedPageBreak/>
              <w:t>Fitting and fixing of the sanitary and electrical accessories;</w:t>
            </w:r>
          </w:p>
          <w:p w:rsidR="000B25AF" w:rsidRPr="00D5687E" w:rsidRDefault="000B25AF" w:rsidP="00DB7E38">
            <w:pPr>
              <w:spacing w:after="0" w:line="240" w:lineRule="auto"/>
              <w:ind w:left="-58" w:right="-14"/>
              <w:jc w:val="both"/>
              <w:rPr>
                <w:rFonts w:cs="Arial"/>
                <w:sz w:val="20"/>
                <w:szCs w:val="20"/>
              </w:rPr>
            </w:pPr>
            <w:r w:rsidRPr="00D5687E">
              <w:rPr>
                <w:rFonts w:cs="Arial"/>
                <w:sz w:val="20"/>
                <w:szCs w:val="20"/>
              </w:rPr>
              <w:t>Setting up electrical connection</w:t>
            </w:r>
          </w:p>
        </w:tc>
        <w:tc>
          <w:tcPr>
            <w:tcW w:w="3600"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 xml:space="preserve">Potential health and safety risks due to drill machine and hammer. </w:t>
            </w:r>
          </w:p>
          <w:p w:rsidR="000B25AF" w:rsidRPr="00D5687E" w:rsidRDefault="000B25AF" w:rsidP="00DB7E38">
            <w:pPr>
              <w:spacing w:after="0" w:line="240" w:lineRule="auto"/>
              <w:jc w:val="both"/>
              <w:rPr>
                <w:rFonts w:cs="Arial"/>
                <w:sz w:val="20"/>
                <w:szCs w:val="20"/>
              </w:rPr>
            </w:pP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Ensure use of the PPEs as per requirement. </w:t>
            </w:r>
          </w:p>
        </w:tc>
        <w:tc>
          <w:tcPr>
            <w:tcW w:w="1457" w:type="dxa"/>
            <w:vMerge/>
            <w:shd w:val="clear" w:color="auto" w:fill="auto"/>
          </w:tcPr>
          <w:p w:rsidR="000B25AF" w:rsidRPr="002D4CE6" w:rsidRDefault="000B25AF" w:rsidP="00DB7E38">
            <w:pPr>
              <w:rPr>
                <w:rFonts w:cs="Arial"/>
                <w:sz w:val="20"/>
                <w:szCs w:val="20"/>
                <w:highlight w:val="yellow"/>
              </w:rPr>
            </w:pPr>
          </w:p>
        </w:tc>
      </w:tr>
      <w:tr w:rsidR="000B25AF" w:rsidRPr="002D4CE6" w:rsidTr="00DB7E38">
        <w:trPr>
          <w:trHeight w:val="296"/>
          <w:jc w:val="center"/>
        </w:trPr>
        <w:tc>
          <w:tcPr>
            <w:tcW w:w="15561" w:type="dxa"/>
            <w:gridSpan w:val="4"/>
            <w:shd w:val="clear" w:color="auto" w:fill="F2F2F2"/>
            <w:vAlign w:val="center"/>
          </w:tcPr>
          <w:p w:rsidR="000B25AF" w:rsidRPr="00D5687E" w:rsidRDefault="000B25AF" w:rsidP="00DB7E38">
            <w:pPr>
              <w:spacing w:after="0" w:line="240" w:lineRule="auto"/>
              <w:ind w:firstLine="749"/>
              <w:jc w:val="center"/>
              <w:rPr>
                <w:rFonts w:cs="Arial"/>
                <w:sz w:val="20"/>
                <w:szCs w:val="20"/>
              </w:rPr>
            </w:pPr>
            <w:r w:rsidRPr="00D5687E">
              <w:rPr>
                <w:rFonts w:cs="Arial"/>
                <w:b/>
                <w:sz w:val="20"/>
                <w:szCs w:val="20"/>
              </w:rPr>
              <w:t>Environmental impact on health safety and prone to accidents due to construction activities and corresponding mitigation measures</w:t>
            </w:r>
          </w:p>
        </w:tc>
      </w:tr>
      <w:tr w:rsidR="000B25AF" w:rsidRPr="002D4CE6" w:rsidTr="00DB7E38">
        <w:trPr>
          <w:trHeight w:val="152"/>
          <w:jc w:val="center"/>
        </w:trPr>
        <w:tc>
          <w:tcPr>
            <w:tcW w:w="2210" w:type="dxa"/>
            <w:vMerge w:val="restart"/>
            <w:shd w:val="clear" w:color="auto" w:fill="auto"/>
            <w:vAlign w:val="center"/>
          </w:tcPr>
          <w:p w:rsidR="000B25AF" w:rsidRPr="00D5687E" w:rsidRDefault="000B25AF" w:rsidP="00DB7E38">
            <w:pPr>
              <w:spacing w:after="0" w:line="240" w:lineRule="auto"/>
              <w:jc w:val="both"/>
              <w:rPr>
                <w:rFonts w:cs="Arial"/>
                <w:sz w:val="20"/>
                <w:szCs w:val="20"/>
              </w:rPr>
            </w:pPr>
            <w:r w:rsidRPr="00D5687E">
              <w:rPr>
                <w:rFonts w:cs="Arial"/>
                <w:sz w:val="20"/>
                <w:szCs w:val="20"/>
              </w:rPr>
              <w:t>Subproject activities such as demolition work, pile work, RCC work, plastering, painting, chipping, electrical connection etc. and other work</w:t>
            </w:r>
          </w:p>
        </w:tc>
        <w:tc>
          <w:tcPr>
            <w:tcW w:w="3600" w:type="dxa"/>
            <w:vMerge w:val="restart"/>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162" w:hanging="270"/>
              <w:jc w:val="both"/>
              <w:rPr>
                <w:rFonts w:cs="Arial"/>
                <w:sz w:val="20"/>
                <w:szCs w:val="20"/>
              </w:rPr>
            </w:pPr>
            <w:r w:rsidRPr="00D5687E">
              <w:rPr>
                <w:rFonts w:cs="Arial"/>
                <w:sz w:val="20"/>
                <w:szCs w:val="20"/>
              </w:rPr>
              <w:t xml:space="preserve">Potential health and safety risks and site security during demolition work, and other major works </w:t>
            </w: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Risks of using of the machineries in motion such as steel cutter, glass cutter etc;</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Risk from falling from the height during chipping, plastering work, painting work etc;</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Risk from drop down of the materials from the height during chipping, plastering work, painting work etc;</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Risk from mechanical failure of the </w:t>
            </w:r>
            <w:r w:rsidR="00335014" w:rsidRPr="00D5687E">
              <w:rPr>
                <w:rFonts w:cs="Arial"/>
                <w:sz w:val="20"/>
                <w:szCs w:val="20"/>
              </w:rPr>
              <w:t>equipment</w:t>
            </w:r>
            <w:r w:rsidRPr="00D5687E">
              <w:rPr>
                <w:rFonts w:cs="Arial"/>
                <w:sz w:val="20"/>
                <w:szCs w:val="20"/>
              </w:rPr>
              <w:t xml:space="preserve"> such as winch machine, pile rig, roof hoist etc ;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Risk from the  traffic collision or accidents during operation of the equipment such as hydraulic excavator, steel cutter, winch machine, welding machine,  and vehicles movement for the transportation activities of the subproject;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Risks from head loads for carrying soil, construction materials and construction equipment;</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Risk associated to the sudden bad weather working conditions such as storm, thunder storm and earth quake etc.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Exposure to the sunlight- workers are being exposed to the sun for long hours;</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Exposure to the high temperature, and humidity for a long time resulting in dehydration; </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Contact with the hazardous substances and wastes pose risks of the infections and diseases.</w:t>
            </w:r>
          </w:p>
        </w:tc>
        <w:tc>
          <w:tcPr>
            <w:tcW w:w="1457" w:type="dxa"/>
            <w:vMerge w:val="restart"/>
            <w:shd w:val="clear" w:color="auto" w:fill="auto"/>
            <w:vAlign w:val="center"/>
          </w:tcPr>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Contractor</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Monitoring-</w:t>
            </w: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Primarily by  Madaripur Pourashava</w:t>
            </w:r>
          </w:p>
          <w:p w:rsidR="000B25AF" w:rsidRPr="00D5687E" w:rsidRDefault="000B25AF" w:rsidP="00DB7E38">
            <w:pPr>
              <w:spacing w:after="0" w:line="240" w:lineRule="auto"/>
              <w:ind w:left="-117" w:right="-99"/>
              <w:jc w:val="center"/>
              <w:rPr>
                <w:rFonts w:cs="Arial"/>
                <w:sz w:val="20"/>
                <w:szCs w:val="20"/>
              </w:rPr>
            </w:pPr>
          </w:p>
          <w:p w:rsidR="000B25AF" w:rsidRPr="00D5687E" w:rsidRDefault="000B25AF" w:rsidP="00DB7E38">
            <w:pPr>
              <w:spacing w:after="0" w:line="240" w:lineRule="auto"/>
              <w:ind w:left="-117" w:right="-99"/>
              <w:jc w:val="center"/>
              <w:rPr>
                <w:rFonts w:cs="Arial"/>
                <w:sz w:val="20"/>
                <w:szCs w:val="20"/>
              </w:rPr>
            </w:pPr>
            <w:r w:rsidRPr="00D5687E">
              <w:rPr>
                <w:rFonts w:cs="Arial"/>
                <w:sz w:val="20"/>
                <w:szCs w:val="20"/>
              </w:rPr>
              <w:t>Secondarily by</w:t>
            </w:r>
          </w:p>
          <w:p w:rsidR="000B25AF" w:rsidRPr="00D5687E" w:rsidRDefault="000B25AF" w:rsidP="00DB7E38">
            <w:pPr>
              <w:spacing w:after="0" w:line="240" w:lineRule="auto"/>
              <w:jc w:val="center"/>
              <w:rPr>
                <w:rFonts w:cs="Arial"/>
                <w:sz w:val="20"/>
                <w:szCs w:val="20"/>
              </w:rPr>
            </w:pPr>
            <w:r w:rsidRPr="00D5687E">
              <w:rPr>
                <w:rFonts w:cs="Arial"/>
                <w:sz w:val="20"/>
                <w:szCs w:val="20"/>
              </w:rPr>
              <w:t>PMU, LGED and DSM</w:t>
            </w:r>
          </w:p>
        </w:tc>
      </w:tr>
      <w:tr w:rsidR="000B25AF" w:rsidRPr="002D4CE6" w:rsidTr="00DB7E38">
        <w:trPr>
          <w:trHeight w:val="1475"/>
          <w:jc w:val="center"/>
        </w:trPr>
        <w:tc>
          <w:tcPr>
            <w:tcW w:w="2210" w:type="dxa"/>
            <w:vMerge/>
            <w:shd w:val="clear" w:color="auto" w:fill="auto"/>
          </w:tcPr>
          <w:p w:rsidR="000B25AF" w:rsidRPr="002D4CE6" w:rsidRDefault="000B25AF" w:rsidP="00DB7E38">
            <w:pPr>
              <w:spacing w:after="0" w:line="240" w:lineRule="auto"/>
              <w:rPr>
                <w:rFonts w:cs="Arial"/>
                <w:sz w:val="20"/>
                <w:szCs w:val="20"/>
                <w:highlight w:val="yellow"/>
              </w:rPr>
            </w:pPr>
          </w:p>
        </w:tc>
        <w:tc>
          <w:tcPr>
            <w:tcW w:w="3600" w:type="dxa"/>
            <w:vMerge/>
            <w:shd w:val="clear" w:color="auto" w:fill="auto"/>
            <w:vAlign w:val="center"/>
          </w:tcPr>
          <w:p w:rsidR="000B25AF" w:rsidRPr="00D5687E" w:rsidRDefault="000B25AF" w:rsidP="00DB7E38">
            <w:pPr>
              <w:spacing w:after="0" w:line="240" w:lineRule="auto"/>
              <w:jc w:val="both"/>
              <w:rPr>
                <w:rFonts w:cs="Arial"/>
                <w:sz w:val="20"/>
                <w:szCs w:val="20"/>
              </w:rPr>
            </w:pPr>
          </w:p>
        </w:tc>
        <w:tc>
          <w:tcPr>
            <w:tcW w:w="8294" w:type="dxa"/>
            <w:tcBorders>
              <w:top w:val="single" w:sz="4" w:space="0" w:color="auto"/>
            </w:tcBorders>
            <w:shd w:val="clear" w:color="auto" w:fill="auto"/>
            <w:vAlign w:val="center"/>
          </w:tcPr>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Ensure site fencing and use of ladder,  scaffolding and pulley;</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Ladder should be placed and scaffolding should be provided for the site protection work and for chipping, plastering, painting etc;</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Provide jute netting for avoiding any drop down of the materials to the ground;</w:t>
            </w:r>
          </w:p>
          <w:p w:rsidR="000B25AF" w:rsidRPr="00D5687E" w:rsidRDefault="000B25AF" w:rsidP="000B25AF">
            <w:pPr>
              <w:numPr>
                <w:ilvl w:val="0"/>
                <w:numId w:val="13"/>
              </w:numPr>
              <w:spacing w:after="0" w:line="240" w:lineRule="auto"/>
              <w:ind w:left="252" w:hanging="270"/>
              <w:jc w:val="both"/>
              <w:rPr>
                <w:rFonts w:cs="Arial"/>
                <w:sz w:val="20"/>
                <w:szCs w:val="20"/>
              </w:rPr>
            </w:pPr>
            <w:r w:rsidRPr="00D5687E">
              <w:rPr>
                <w:rFonts w:cs="Arial"/>
                <w:sz w:val="20"/>
                <w:szCs w:val="20"/>
              </w:rPr>
              <w:t xml:space="preserve">Use mechanical </w:t>
            </w:r>
            <w:r w:rsidR="00335014" w:rsidRPr="00D5687E">
              <w:rPr>
                <w:rFonts w:cs="Arial"/>
                <w:sz w:val="20"/>
                <w:szCs w:val="20"/>
              </w:rPr>
              <w:t>equipment</w:t>
            </w:r>
            <w:r w:rsidRPr="00D5687E">
              <w:rPr>
                <w:rFonts w:cs="Arial"/>
                <w:sz w:val="20"/>
                <w:szCs w:val="20"/>
              </w:rPr>
              <w:t xml:space="preserve"> such as pulley for the lifting of the materials to the roof and other floors.</w:t>
            </w:r>
          </w:p>
        </w:tc>
        <w:tc>
          <w:tcPr>
            <w:tcW w:w="1457" w:type="dxa"/>
            <w:vMerge/>
            <w:tcBorders>
              <w:bottom w:val="single" w:sz="4" w:space="0" w:color="auto"/>
            </w:tcBorders>
            <w:shd w:val="clear" w:color="auto" w:fill="auto"/>
          </w:tcPr>
          <w:p w:rsidR="000B25AF" w:rsidRPr="002D4CE6" w:rsidRDefault="000B25AF" w:rsidP="00DB7E38">
            <w:pPr>
              <w:rPr>
                <w:rFonts w:cs="Arial"/>
                <w:sz w:val="20"/>
                <w:szCs w:val="20"/>
                <w:highlight w:val="yellow"/>
              </w:rPr>
            </w:pPr>
          </w:p>
        </w:tc>
      </w:tr>
    </w:tbl>
    <w:p w:rsidR="00E16710" w:rsidRPr="00E55140" w:rsidRDefault="00E16710" w:rsidP="00E55140">
      <w:pPr>
        <w:spacing w:after="0" w:line="240" w:lineRule="auto"/>
        <w:rPr>
          <w:b/>
        </w:rPr>
      </w:pPr>
      <w:r w:rsidRPr="00E55140">
        <w:rPr>
          <w:b/>
        </w:rPr>
        <w:t xml:space="preserve">Prepared by-                                                                     </w:t>
      </w:r>
      <w:r w:rsidR="00316E9A" w:rsidRPr="00E55140">
        <w:rPr>
          <w:b/>
        </w:rPr>
        <w:t xml:space="preserve">                       </w:t>
      </w:r>
      <w:r w:rsidRPr="00E55140">
        <w:rPr>
          <w:b/>
        </w:rPr>
        <w:t xml:space="preserve">Signature-                                                                   </w:t>
      </w:r>
      <w:r w:rsidR="00316E9A" w:rsidRPr="00E55140">
        <w:rPr>
          <w:b/>
        </w:rPr>
        <w:t xml:space="preserve">    </w:t>
      </w:r>
      <w:r w:rsidRPr="00E55140">
        <w:rPr>
          <w:b/>
        </w:rPr>
        <w:t>Date-</w:t>
      </w:r>
    </w:p>
    <w:p w:rsidR="00E16710" w:rsidRPr="00E55140" w:rsidRDefault="00E16710" w:rsidP="00E55140">
      <w:pPr>
        <w:spacing w:after="0" w:line="240" w:lineRule="auto"/>
      </w:pPr>
      <w:r w:rsidRPr="00E55140">
        <w:t>Copies to 1.  PIU</w:t>
      </w:r>
    </w:p>
    <w:p w:rsidR="00E16710" w:rsidRPr="00E55140" w:rsidRDefault="00E16710" w:rsidP="00E55140">
      <w:pPr>
        <w:spacing w:after="0" w:line="240" w:lineRule="auto"/>
      </w:pPr>
      <w:r w:rsidRPr="00E55140">
        <w:t xml:space="preserve">                 2. SME</w:t>
      </w:r>
    </w:p>
    <w:p w:rsidR="00E16710" w:rsidRPr="00E55140" w:rsidRDefault="00E16710" w:rsidP="00E55140">
      <w:pPr>
        <w:spacing w:after="0" w:line="240" w:lineRule="auto"/>
      </w:pPr>
      <w:r w:rsidRPr="00E55140">
        <w:t xml:space="preserve">                 3. AME</w:t>
      </w:r>
    </w:p>
    <w:p w:rsidR="00E16710" w:rsidRPr="00D030AF" w:rsidRDefault="00E16710" w:rsidP="00E55140">
      <w:pPr>
        <w:spacing w:after="0" w:line="240" w:lineRule="auto"/>
        <w:rPr>
          <w:b/>
          <w:sz w:val="24"/>
          <w:szCs w:val="24"/>
          <w:u w:val="single"/>
        </w:rPr>
      </w:pPr>
      <w:r w:rsidRPr="00E55140">
        <w:t xml:space="preserve">                 4. Jr. ES</w:t>
      </w:r>
    </w:p>
    <w:sectPr w:rsidR="00E16710" w:rsidRPr="00D030AF" w:rsidSect="0060306A">
      <w:footerReference w:type="default" r:id="rId33"/>
      <w:pgSz w:w="16834" w:h="11909" w:orient="landscape" w:code="9"/>
      <w:pgMar w:top="990" w:right="1296"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CDE" w:rsidRDefault="00826CDE" w:rsidP="00BF699D">
      <w:pPr>
        <w:spacing w:after="0" w:line="240" w:lineRule="auto"/>
      </w:pPr>
      <w:r>
        <w:separator/>
      </w:r>
    </w:p>
  </w:endnote>
  <w:endnote w:type="continuationSeparator" w:id="0">
    <w:p w:rsidR="00826CDE" w:rsidRDefault="00826CDE" w:rsidP="00BF6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IN Black">
    <w:altName w:val="Arial"/>
    <w:panose1 w:val="00000000000000000000"/>
    <w:charset w:val="00"/>
    <w:family w:val="modern"/>
    <w:notTrueType/>
    <w:pitch w:val="variable"/>
    <w:sig w:usb0="00000001" w:usb1="40002048" w:usb2="00000000" w:usb3="00000000" w:csb0="00000111" w:csb1="00000000"/>
  </w:font>
  <w:font w:name="DIN">
    <w:altName w:val="Arial"/>
    <w:panose1 w:val="00000000000000000000"/>
    <w:charset w:val="00"/>
    <w:family w:val="modern"/>
    <w:notTrueType/>
    <w:pitch w:val="variable"/>
    <w:sig w:usb0="800000AF" w:usb1="40002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1219AB">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E91A9F">
    <w:pPr>
      <w:pStyle w:val="Footer"/>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sz w:val="22"/>
      </w:rPr>
      <w:t xml:space="preserve">                                   </w:t>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iii</w:t>
    </w:r>
    <w:r w:rsidR="00790EB7" w:rsidRPr="000F2074">
      <w:rPr>
        <w:rFonts w:ascii="Arial Narrow" w:hAnsi="Arial Narrow" w:cs="Arial"/>
        <w:b/>
        <w:noProof/>
        <w:sz w:val="22"/>
      </w:rPr>
      <w:fldChar w:fldCharType="end"/>
    </w:r>
    <w:r>
      <w:rPr>
        <w:rFonts w:ascii="Arial Narrow" w:hAnsi="Arial Narrow" w:cs="Arial"/>
        <w:b/>
        <w:noProof/>
        <w:sz w:val="22"/>
      </w:rPr>
      <w:t xml:space="preserve">                                         </w:t>
    </w:r>
    <w:r w:rsidRPr="000F2074">
      <w:rPr>
        <w:rFonts w:ascii="Arial Narrow" w:hAnsi="Arial Narrow" w:cs="Arial"/>
        <w:b/>
        <w:i/>
        <w:sz w:val="22"/>
        <w:szCs w:val="21"/>
      </w:rPr>
      <w:t xml:space="preserve">Environmental </w:t>
    </w:r>
    <w:r>
      <w:rPr>
        <w:rFonts w:ascii="Arial Narrow" w:hAnsi="Arial Narrow" w:cs="Arial"/>
        <w:b/>
        <w:i/>
        <w:sz w:val="22"/>
        <w:szCs w:val="21"/>
      </w:rPr>
      <w:t>Management Plan</w:t>
    </w:r>
    <w:r>
      <w:rPr>
        <w:rFonts w:ascii="Arial Narrow" w:hAnsi="Arial Narrow" w:cs="Arial"/>
        <w:b/>
        <w:noProof/>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F06A35">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F43F6F">
    <w:pPr>
      <w:pStyle w:val="Footer"/>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i/>
        <w:sz w:val="22"/>
        <w:szCs w:val="21"/>
      </w:rPr>
      <w:t xml:space="preserve">                                      </w:t>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20</w:t>
    </w:r>
    <w:r w:rsidR="00790EB7" w:rsidRPr="000F2074">
      <w:rPr>
        <w:rFonts w:ascii="Arial Narrow" w:hAnsi="Arial Narrow" w:cs="Arial"/>
        <w:b/>
        <w:noProof/>
        <w:sz w:val="22"/>
      </w:rPr>
      <w:fldChar w:fldCharType="end"/>
    </w:r>
    <w:r>
      <w:rPr>
        <w:rFonts w:ascii="Arial Narrow" w:hAnsi="Arial Narrow" w:cs="Arial"/>
        <w:b/>
        <w:noProof/>
        <w:sz w:val="22"/>
      </w:rPr>
      <w:t xml:space="preserve">                                  Environmental Management Plan                                                               </w:t>
    </w:r>
  </w:p>
  <w:p w:rsidR="00DB7E38" w:rsidRPr="00B62909" w:rsidRDefault="00DB7E38" w:rsidP="00B629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1219AB">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065220">
    <w:pPr>
      <w:pStyle w:val="Footer"/>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i/>
        <w:sz w:val="22"/>
        <w:szCs w:val="21"/>
      </w:rPr>
      <w:t xml:space="preserve">                                                </w:t>
    </w:r>
    <w:r w:rsidRPr="000F2074">
      <w:rPr>
        <w:rFonts w:ascii="Arial Narrow" w:hAnsi="Arial Narrow" w:cs="Arial"/>
        <w:b/>
        <w:i/>
        <w:sz w:val="22"/>
        <w:szCs w:val="21"/>
      </w:rPr>
      <w:t xml:space="preserve">  </w:t>
    </w:r>
    <w:r>
      <w:rPr>
        <w:rFonts w:ascii="Arial Narrow" w:hAnsi="Arial Narrow" w:cs="Arial"/>
        <w:b/>
        <w:i/>
        <w:sz w:val="22"/>
        <w:szCs w:val="21"/>
      </w:rPr>
      <w:t xml:space="preserve">                            </w:t>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25</w:t>
    </w:r>
    <w:r w:rsidR="00790EB7" w:rsidRPr="000F2074">
      <w:rPr>
        <w:rFonts w:ascii="Arial Narrow" w:hAnsi="Arial Narrow" w:cs="Arial"/>
        <w:b/>
        <w:noProof/>
        <w:sz w:val="22"/>
      </w:rPr>
      <w:fldChar w:fldCharType="end"/>
    </w:r>
    <w:r w:rsidRPr="00065220">
      <w:rPr>
        <w:rFonts w:ascii="Arial Narrow" w:hAnsi="Arial Narrow"/>
        <w:b/>
        <w:i/>
        <w:noProof/>
        <w:sz w:val="22"/>
        <w:szCs w:val="21"/>
      </w:rPr>
      <w:t xml:space="preserve"> </w:t>
    </w:r>
    <w:r>
      <w:rPr>
        <w:rFonts w:ascii="Arial Narrow" w:hAnsi="Arial Narrow"/>
        <w:b/>
        <w:i/>
        <w:noProof/>
        <w:sz w:val="22"/>
        <w:szCs w:val="21"/>
      </w:rPr>
      <w:t xml:space="preserve">                                                                                                Environmental Management Plan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1219AB">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7E7803">
    <w:pPr>
      <w:pStyle w:val="Footer"/>
      <w:tabs>
        <w:tab w:val="left" w:pos="4845"/>
        <w:tab w:val="center" w:pos="4955"/>
      </w:tabs>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sz w:val="22"/>
      </w:rPr>
      <w:tab/>
    </w:r>
    <w:r>
      <w:rPr>
        <w:rFonts w:ascii="Arial Narrow" w:hAnsi="Arial Narrow" w:cs="Arial"/>
        <w:b/>
        <w:sz w:val="22"/>
      </w:rPr>
      <w:tab/>
    </w:r>
    <w:r>
      <w:rPr>
        <w:rFonts w:ascii="Arial Narrow" w:hAnsi="Arial Narrow" w:cs="Arial"/>
        <w:b/>
        <w:sz w:val="22"/>
      </w:rPr>
      <w:tab/>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31</w:t>
    </w:r>
    <w:r w:rsidR="00790EB7" w:rsidRPr="000F2074">
      <w:rPr>
        <w:rFonts w:ascii="Arial Narrow" w:hAnsi="Arial Narrow" w:cs="Arial"/>
        <w:b/>
        <w:noProof/>
        <w:sz w:val="22"/>
      </w:rPr>
      <w:fldChar w:fldCharType="end"/>
    </w:r>
    <w:r>
      <w:rPr>
        <w:rFonts w:ascii="Arial Narrow" w:hAnsi="Arial Narrow" w:cs="Arial"/>
        <w:b/>
        <w:noProof/>
        <w:sz w:val="22"/>
      </w:rPr>
      <w:t xml:space="preserve">                                        </w:t>
    </w:r>
    <w:r>
      <w:rPr>
        <w:rFonts w:ascii="Arial Narrow" w:hAnsi="Arial Narrow"/>
        <w:b/>
        <w:i/>
        <w:noProof/>
        <w:sz w:val="22"/>
        <w:szCs w:val="21"/>
      </w:rPr>
      <w:t xml:space="preserve">Environmental Management Plan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1219AB">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7E7803">
    <w:pPr>
      <w:pStyle w:val="Footer"/>
      <w:tabs>
        <w:tab w:val="left" w:pos="4845"/>
        <w:tab w:val="center" w:pos="4955"/>
      </w:tabs>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sz w:val="22"/>
      </w:rPr>
      <w:tab/>
    </w:r>
    <w:r>
      <w:rPr>
        <w:rFonts w:ascii="Arial Narrow" w:hAnsi="Arial Narrow" w:cs="Arial"/>
        <w:b/>
        <w:sz w:val="22"/>
      </w:rPr>
      <w:tab/>
    </w:r>
    <w:r>
      <w:rPr>
        <w:rFonts w:ascii="Arial Narrow" w:hAnsi="Arial Narrow" w:cs="Arial"/>
        <w:b/>
        <w:sz w:val="22"/>
      </w:rPr>
      <w:tab/>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35</w:t>
    </w:r>
    <w:r w:rsidR="00790EB7" w:rsidRPr="000F2074">
      <w:rPr>
        <w:rFonts w:ascii="Arial Narrow" w:hAnsi="Arial Narrow" w:cs="Arial"/>
        <w:b/>
        <w:noProof/>
        <w:sz w:val="22"/>
      </w:rPr>
      <w:fldChar w:fldCharType="end"/>
    </w:r>
    <w:r>
      <w:rPr>
        <w:rFonts w:ascii="Arial Narrow" w:hAnsi="Arial Narrow" w:cs="Arial"/>
        <w:b/>
        <w:noProof/>
        <w:sz w:val="22"/>
      </w:rPr>
      <w:t xml:space="preserve">                                        </w:t>
    </w:r>
    <w:r>
      <w:rPr>
        <w:rFonts w:ascii="Arial Narrow" w:hAnsi="Arial Narrow"/>
        <w:b/>
        <w:i/>
        <w:noProof/>
        <w:sz w:val="22"/>
        <w:szCs w:val="21"/>
      </w:rPr>
      <w:t xml:space="preserve">Environmental Management Plan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0F2074" w:rsidRDefault="00DB7E38" w:rsidP="001219AB">
    <w:pPr>
      <w:pStyle w:val="Footer"/>
      <w:pBdr>
        <w:bottom w:val="single" w:sz="4" w:space="1" w:color="auto"/>
      </w:pBdr>
      <w:rPr>
        <w:rFonts w:ascii="Arial Narrow" w:hAnsi="Arial Narrow" w:cs="Arial"/>
        <w:b/>
        <w:i/>
        <w:szCs w:val="20"/>
      </w:rPr>
    </w:pPr>
    <w:r w:rsidRPr="000F2074">
      <w:rPr>
        <w:rFonts w:ascii="Arial Narrow" w:hAnsi="Arial Narrow" w:cs="Arial"/>
        <w:b/>
        <w:i/>
        <w:sz w:val="22"/>
        <w:szCs w:val="21"/>
      </w:rPr>
      <w:t xml:space="preserve">                                </w:t>
    </w:r>
    <w:r w:rsidRPr="000F2074">
      <w:rPr>
        <w:rFonts w:ascii="Arial Narrow" w:hAnsi="Arial Narrow"/>
        <w:b/>
        <w:i/>
        <w:noProof/>
        <w:sz w:val="22"/>
        <w:szCs w:val="21"/>
      </w:rPr>
      <w:t xml:space="preserve">                           </w:t>
    </w:r>
    <w:r>
      <w:rPr>
        <w:rFonts w:ascii="Arial Narrow" w:hAnsi="Arial Narrow"/>
        <w:b/>
        <w:i/>
        <w:noProof/>
        <w:sz w:val="22"/>
        <w:szCs w:val="21"/>
      </w:rPr>
      <w:t xml:space="preserve">                                                                                                                                                                                                                                                                                                                                                            </w:t>
    </w:r>
  </w:p>
  <w:p w:rsidR="00DB7E38" w:rsidRPr="000F2074" w:rsidRDefault="00DB7E38" w:rsidP="00975E63">
    <w:pPr>
      <w:pStyle w:val="Footer"/>
      <w:rPr>
        <w:rFonts w:ascii="Arial Narrow" w:hAnsi="Arial Narrow" w:cs="Arial"/>
        <w:b/>
        <w:noProof/>
        <w:sz w:val="22"/>
      </w:rPr>
    </w:pPr>
    <w:r w:rsidRPr="000F2074">
      <w:rPr>
        <w:rFonts w:ascii="Arial Narrow" w:hAnsi="Arial Narrow" w:cs="Arial"/>
        <w:b/>
        <w:i/>
        <w:sz w:val="22"/>
        <w:szCs w:val="21"/>
      </w:rPr>
      <w:t xml:space="preserve">DSM Consultancy Services   </w:t>
    </w:r>
    <w:r>
      <w:rPr>
        <w:rFonts w:ascii="Arial Narrow" w:hAnsi="Arial Narrow" w:cs="Arial"/>
        <w:b/>
        <w:i/>
        <w:sz w:val="22"/>
        <w:szCs w:val="21"/>
      </w:rPr>
      <w:t xml:space="preserve">                                                                                         </w:t>
    </w:r>
    <w:r w:rsidRPr="000F2074">
      <w:rPr>
        <w:rFonts w:ascii="Arial Narrow" w:hAnsi="Arial Narrow" w:cs="Arial"/>
        <w:b/>
        <w:i/>
        <w:sz w:val="22"/>
        <w:szCs w:val="21"/>
      </w:rPr>
      <w:t xml:space="preserve"> </w:t>
    </w:r>
    <w:r w:rsidR="00790EB7" w:rsidRPr="000F2074">
      <w:rPr>
        <w:rFonts w:ascii="Arial Narrow" w:hAnsi="Arial Narrow" w:cs="Arial"/>
        <w:b/>
        <w:sz w:val="22"/>
      </w:rPr>
      <w:fldChar w:fldCharType="begin"/>
    </w:r>
    <w:r w:rsidRPr="000F2074">
      <w:rPr>
        <w:rFonts w:ascii="Arial Narrow" w:hAnsi="Arial Narrow" w:cs="Arial"/>
        <w:b/>
        <w:sz w:val="22"/>
      </w:rPr>
      <w:instrText xml:space="preserve"> PAGE   \* MERGEFORMAT </w:instrText>
    </w:r>
    <w:r w:rsidR="00790EB7" w:rsidRPr="000F2074">
      <w:rPr>
        <w:rFonts w:ascii="Arial Narrow" w:hAnsi="Arial Narrow" w:cs="Arial"/>
        <w:b/>
        <w:sz w:val="22"/>
      </w:rPr>
      <w:fldChar w:fldCharType="separate"/>
    </w:r>
    <w:r w:rsidR="00335014">
      <w:rPr>
        <w:rFonts w:ascii="Arial Narrow" w:hAnsi="Arial Narrow" w:cs="Arial"/>
        <w:b/>
        <w:noProof/>
        <w:sz w:val="22"/>
      </w:rPr>
      <w:t>36</w:t>
    </w:r>
    <w:r w:rsidR="00790EB7" w:rsidRPr="000F2074">
      <w:rPr>
        <w:rFonts w:ascii="Arial Narrow" w:hAnsi="Arial Narrow" w:cs="Arial"/>
        <w:b/>
        <w:noProof/>
        <w:sz w:val="22"/>
      </w:rPr>
      <w:fldChar w:fldCharType="end"/>
    </w:r>
    <w:r>
      <w:rPr>
        <w:rFonts w:ascii="Arial Narrow" w:hAnsi="Arial Narrow" w:cs="Arial"/>
        <w:b/>
        <w:noProof/>
        <w:sz w:val="22"/>
      </w:rPr>
      <w:t xml:space="preserve">                                                                                     </w:t>
    </w:r>
    <w:r w:rsidRPr="00975E63">
      <w:rPr>
        <w:rFonts w:ascii="Arial Narrow" w:hAnsi="Arial Narrow"/>
        <w:b/>
        <w:i/>
        <w:noProof/>
        <w:sz w:val="22"/>
        <w:szCs w:val="21"/>
      </w:rPr>
      <w:t xml:space="preserve"> </w:t>
    </w:r>
    <w:r>
      <w:rPr>
        <w:rFonts w:ascii="Arial Narrow" w:hAnsi="Arial Narrow"/>
        <w:b/>
        <w:i/>
        <w:noProof/>
        <w:sz w:val="22"/>
        <w:szCs w:val="21"/>
      </w:rPr>
      <w:t>Environmental Management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CDE" w:rsidRDefault="00826CDE" w:rsidP="00BF699D">
      <w:pPr>
        <w:spacing w:after="0" w:line="240" w:lineRule="auto"/>
      </w:pPr>
      <w:r>
        <w:separator/>
      </w:r>
    </w:p>
  </w:footnote>
  <w:footnote w:type="continuationSeparator" w:id="0">
    <w:p w:rsidR="00826CDE" w:rsidRDefault="00826CDE" w:rsidP="00BF69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7952C8" w:rsidRDefault="00DB7E38" w:rsidP="007952C8">
    <w:pPr>
      <w:pStyle w:val="Header"/>
      <w:pBdr>
        <w:bottom w:val="dashed" w:sz="4" w:space="1" w:color="auto"/>
      </w:pBdr>
      <w:jc w:val="right"/>
      <w:rPr>
        <w:rFonts w:ascii="Arial" w:hAnsi="Arial" w:cs="Arial"/>
        <w:b/>
        <w:i/>
        <w:color w:val="7F7F7F"/>
        <w:sz w:val="22"/>
        <w:szCs w:val="22"/>
      </w:rPr>
    </w:pPr>
    <w:r w:rsidRPr="007952C8">
      <w:rPr>
        <w:rFonts w:ascii="Arial" w:hAnsi="Arial" w:cs="Arial"/>
        <w:b/>
        <w:i/>
        <w:sz w:val="22"/>
        <w:szCs w:val="22"/>
        <w:lang w:val="en-US"/>
      </w:rPr>
      <w:t>Municipal Governance and Service</w:t>
    </w:r>
    <w:r>
      <w:rPr>
        <w:rFonts w:ascii="Arial" w:hAnsi="Arial" w:cs="Arial"/>
        <w:b/>
        <w:i/>
        <w:sz w:val="22"/>
        <w:szCs w:val="22"/>
        <w:lang w:val="en-US"/>
      </w:rPr>
      <w:t>s</w:t>
    </w:r>
    <w:r w:rsidRPr="007952C8">
      <w:rPr>
        <w:rFonts w:ascii="Arial" w:hAnsi="Arial" w:cs="Arial"/>
        <w:b/>
        <w:i/>
        <w:sz w:val="22"/>
        <w:szCs w:val="22"/>
        <w:lang w:val="en-US"/>
      </w:rPr>
      <w:t xml:space="preserve"> Project</w:t>
    </w:r>
  </w:p>
  <w:p w:rsidR="00DB7E38" w:rsidRPr="007952C8" w:rsidRDefault="00DB7E38" w:rsidP="001219AB">
    <w:pPr>
      <w:spacing w:after="0" w:line="240" w:lineRule="auto"/>
      <w:rPr>
        <w:rFonts w:cs="Arial"/>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307B95" w:rsidRDefault="00DB7E38" w:rsidP="001219AB">
    <w:pPr>
      <w:pBdr>
        <w:bottom w:val="dashSmallGap" w:sz="4" w:space="1" w:color="auto"/>
      </w:pBdr>
      <w:spacing w:after="0" w:line="240" w:lineRule="auto"/>
      <w:jc w:val="right"/>
      <w:rPr>
        <w:rFonts w:cs="Arial"/>
        <w:color w:val="000000"/>
        <w:sz w:val="20"/>
        <w:szCs w:val="20"/>
      </w:rPr>
    </w:pPr>
    <w:r>
      <w:rPr>
        <w:rFonts w:ascii="Arial Narrow" w:hAnsi="Arial Narrow" w:cs="Arial"/>
        <w:b/>
        <w:i/>
        <w:color w:val="000000"/>
        <w:szCs w:val="20"/>
      </w:rPr>
      <w:t xml:space="preserve">                                                                                                                                                                                                               </w:t>
    </w:r>
    <w:r w:rsidRPr="000F2074">
      <w:rPr>
        <w:rFonts w:ascii="Arial Narrow" w:hAnsi="Arial Narrow" w:cs="Arial"/>
        <w:b/>
        <w:i/>
        <w:color w:val="000000"/>
        <w:szCs w:val="20"/>
      </w:rPr>
      <w:t>Municipal Governance</w:t>
    </w:r>
    <w:r>
      <w:rPr>
        <w:rFonts w:ascii="Arial Narrow" w:hAnsi="Arial Narrow" w:cs="Arial"/>
        <w:b/>
        <w:i/>
        <w:color w:val="000000"/>
        <w:szCs w:val="20"/>
      </w:rPr>
      <w:t xml:space="preserve"> and </w:t>
    </w:r>
    <w:r w:rsidRPr="000F2074">
      <w:rPr>
        <w:rFonts w:ascii="Arial Narrow" w:hAnsi="Arial Narrow" w:cs="Arial"/>
        <w:b/>
        <w:i/>
        <w:color w:val="000000"/>
        <w:szCs w:val="20"/>
      </w:rPr>
      <w:t>Services Project (MGSP)</w:t>
    </w:r>
    <w:r w:rsidRPr="00233B9E">
      <w:rPr>
        <w:rFonts w:cs="Arial"/>
        <w:color w:val="000000"/>
        <w:sz w:val="20"/>
        <w:szCs w:val="20"/>
      </w:rPr>
      <w:t xml:space="preserve"> </w:t>
    </w:r>
  </w:p>
  <w:p w:rsidR="00DB7E38" w:rsidRPr="007C6DB3" w:rsidRDefault="00DB7E38" w:rsidP="007C6DB3">
    <w:pPr>
      <w:tabs>
        <w:tab w:val="left" w:pos="1260"/>
      </w:tabs>
      <w:rPr>
        <w:sz w:val="2"/>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307B95" w:rsidRDefault="00DB7E38" w:rsidP="007C6DB3">
    <w:pPr>
      <w:pBdr>
        <w:bottom w:val="dashSmallGap" w:sz="4" w:space="1" w:color="auto"/>
      </w:pBdr>
      <w:spacing w:after="0" w:line="240" w:lineRule="auto"/>
      <w:rPr>
        <w:rFonts w:cs="Arial"/>
        <w:color w:val="000000"/>
        <w:sz w:val="20"/>
        <w:szCs w:val="20"/>
      </w:rPr>
    </w:pPr>
    <w:r>
      <w:rPr>
        <w:rFonts w:ascii="Arial Narrow" w:hAnsi="Arial Narrow" w:cs="Arial"/>
        <w:b/>
        <w:i/>
        <w:color w:val="000000"/>
        <w:szCs w:val="20"/>
      </w:rPr>
      <w:t xml:space="preserve">                                                                                                                                                                                                     </w:t>
    </w:r>
    <w:r w:rsidRPr="000F2074">
      <w:rPr>
        <w:rFonts w:ascii="Arial Narrow" w:hAnsi="Arial Narrow" w:cs="Arial"/>
        <w:b/>
        <w:i/>
        <w:color w:val="000000"/>
        <w:szCs w:val="20"/>
      </w:rPr>
      <w:t>Municipal Governance</w:t>
    </w:r>
    <w:r>
      <w:rPr>
        <w:rFonts w:ascii="Arial Narrow" w:hAnsi="Arial Narrow" w:cs="Arial"/>
        <w:b/>
        <w:i/>
        <w:color w:val="000000"/>
        <w:szCs w:val="20"/>
      </w:rPr>
      <w:t xml:space="preserve"> and </w:t>
    </w:r>
    <w:r w:rsidRPr="000F2074">
      <w:rPr>
        <w:rFonts w:ascii="Arial Narrow" w:hAnsi="Arial Narrow" w:cs="Arial"/>
        <w:b/>
        <w:i/>
        <w:color w:val="000000"/>
        <w:szCs w:val="20"/>
      </w:rPr>
      <w:t>Services Project (MGSP)</w:t>
    </w:r>
    <w:r w:rsidRPr="00233B9E">
      <w:rPr>
        <w:rFonts w:cs="Arial"/>
        <w:color w:val="000000"/>
        <w:sz w:val="20"/>
        <w:szCs w:val="20"/>
      </w:rPr>
      <w:t xml:space="preserve"> </w:t>
    </w:r>
  </w:p>
  <w:p w:rsidR="00DB7E38" w:rsidRPr="007C6DB3" w:rsidRDefault="00DB7E38" w:rsidP="007C6DB3">
    <w:pPr>
      <w:tabs>
        <w:tab w:val="left" w:pos="1260"/>
      </w:tabs>
      <w:rPr>
        <w:sz w:val="2"/>
      </w:rP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8" w:rsidRPr="00307B95" w:rsidRDefault="00DB7E38" w:rsidP="0004368F">
    <w:pPr>
      <w:pBdr>
        <w:bottom w:val="dashSmallGap" w:sz="4" w:space="1" w:color="auto"/>
      </w:pBdr>
      <w:spacing w:after="0" w:line="240" w:lineRule="auto"/>
      <w:jc w:val="right"/>
      <w:rPr>
        <w:rFonts w:cs="Arial"/>
        <w:color w:val="000000"/>
        <w:sz w:val="20"/>
        <w:szCs w:val="20"/>
      </w:rPr>
    </w:pPr>
    <w:r>
      <w:rPr>
        <w:rFonts w:ascii="Arial Narrow" w:hAnsi="Arial Narrow" w:cs="Arial"/>
        <w:b/>
        <w:i/>
        <w:color w:val="000000"/>
        <w:szCs w:val="20"/>
      </w:rPr>
      <w:t xml:space="preserve">                                                                                                                                                                                                      </w:t>
    </w:r>
    <w:r w:rsidRPr="000F2074">
      <w:rPr>
        <w:rFonts w:ascii="Arial Narrow" w:hAnsi="Arial Narrow" w:cs="Arial"/>
        <w:b/>
        <w:i/>
        <w:color w:val="000000"/>
        <w:szCs w:val="20"/>
      </w:rPr>
      <w:t>Municipal Governance</w:t>
    </w:r>
    <w:r>
      <w:rPr>
        <w:rFonts w:ascii="Arial Narrow" w:hAnsi="Arial Narrow" w:cs="Arial"/>
        <w:b/>
        <w:i/>
        <w:color w:val="000000"/>
        <w:szCs w:val="20"/>
      </w:rPr>
      <w:t xml:space="preserve"> and </w:t>
    </w:r>
    <w:r w:rsidRPr="000F2074">
      <w:rPr>
        <w:rFonts w:ascii="Arial Narrow" w:hAnsi="Arial Narrow" w:cs="Arial"/>
        <w:b/>
        <w:i/>
        <w:color w:val="000000"/>
        <w:szCs w:val="20"/>
      </w:rPr>
      <w:t>Services Project (MGSP)</w:t>
    </w:r>
    <w:r w:rsidRPr="00233B9E">
      <w:rPr>
        <w:rFonts w:cs="Arial"/>
        <w:color w:val="000000"/>
        <w:sz w:val="20"/>
        <w:szCs w:val="20"/>
      </w:rPr>
      <w:t xml:space="preserve"> </w:t>
    </w:r>
  </w:p>
  <w:p w:rsidR="00DB7E38" w:rsidRPr="007C6DB3" w:rsidRDefault="00DB7E38" w:rsidP="007C6DB3">
    <w:pPr>
      <w:tabs>
        <w:tab w:val="left" w:pos="1260"/>
      </w:tabs>
      <w:rPr>
        <w:sz w:val="2"/>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866_"/>
      </v:shape>
    </w:pict>
  </w:numPicBullet>
  <w:abstractNum w:abstractNumId="0">
    <w:nsid w:val="FFFFFF81"/>
    <w:multiLevelType w:val="singleLevel"/>
    <w:tmpl w:val="E758CB4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0D814F5"/>
    <w:multiLevelType w:val="hybridMultilevel"/>
    <w:tmpl w:val="EAC676B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42646BA"/>
    <w:multiLevelType w:val="hybridMultilevel"/>
    <w:tmpl w:val="EABE201C"/>
    <w:lvl w:ilvl="0" w:tplc="42426B5A">
      <w:numFmt w:val="bullet"/>
      <w:lvlText w:val=""/>
      <w:lvlPicBulletId w:val="0"/>
      <w:lvlJc w:val="left"/>
      <w:pPr>
        <w:tabs>
          <w:tab w:val="num" w:pos="1080"/>
        </w:tabs>
        <w:ind w:left="1080" w:hanging="360"/>
      </w:pPr>
      <w:rPr>
        <w:rFonts w:ascii="Symbol" w:eastAsia="Calibri"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0961FE"/>
    <w:multiLevelType w:val="hybridMultilevel"/>
    <w:tmpl w:val="20F48D26"/>
    <w:lvl w:ilvl="0" w:tplc="0409000B">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C0DD2"/>
    <w:multiLevelType w:val="hybridMultilevel"/>
    <w:tmpl w:val="7E60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27693"/>
    <w:multiLevelType w:val="hybridMultilevel"/>
    <w:tmpl w:val="853A94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55CE1"/>
    <w:multiLevelType w:val="hybridMultilevel"/>
    <w:tmpl w:val="BD2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D7AB3"/>
    <w:multiLevelType w:val="hybridMultilevel"/>
    <w:tmpl w:val="08784B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023188"/>
    <w:multiLevelType w:val="hybridMultilevel"/>
    <w:tmpl w:val="45B6A44C"/>
    <w:lvl w:ilvl="0" w:tplc="6966F514">
      <w:start w:val="1"/>
      <w:numFmt w:val="decimal"/>
      <w:lvlText w:val="%1."/>
      <w:lvlJc w:val="left"/>
      <w:pPr>
        <w:ind w:left="720" w:hanging="360"/>
      </w:pPr>
      <w:rPr>
        <w:rFonts w:ascii="Arial" w:hAnsi="Arial" w:cs="Arial" w:hint="default"/>
        <w:color w:val="00000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322054E"/>
    <w:multiLevelType w:val="hybridMultilevel"/>
    <w:tmpl w:val="74149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242E4"/>
    <w:multiLevelType w:val="hybridMultilevel"/>
    <w:tmpl w:val="E63AF1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554515"/>
    <w:multiLevelType w:val="hybridMultilevel"/>
    <w:tmpl w:val="8298AAEA"/>
    <w:lvl w:ilvl="0" w:tplc="C4F46A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0457E"/>
    <w:multiLevelType w:val="hybridMultilevel"/>
    <w:tmpl w:val="405A4C2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3">
    <w:nsid w:val="2D6D6A34"/>
    <w:multiLevelType w:val="hybridMultilevel"/>
    <w:tmpl w:val="4C802F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B04A1"/>
    <w:multiLevelType w:val="hybridMultilevel"/>
    <w:tmpl w:val="AA80A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B65EC"/>
    <w:multiLevelType w:val="multilevel"/>
    <w:tmpl w:val="438A7FEC"/>
    <w:lvl w:ilvl="0">
      <w:start w:val="1"/>
      <w:numFmt w:val="decimal"/>
      <w:pStyle w:val="Heading1"/>
      <w:lvlText w:val="%1"/>
      <w:lvlJc w:val="left"/>
      <w:pPr>
        <w:ind w:left="432" w:hanging="432"/>
      </w:pPr>
      <w:rPr>
        <w:strike w:val="0"/>
        <w:color w:val="auto"/>
        <w:sz w:val="24"/>
        <w:szCs w:val="24"/>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2D004AB"/>
    <w:multiLevelType w:val="hybridMultilevel"/>
    <w:tmpl w:val="78F0FF2C"/>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nsid w:val="330574F4"/>
    <w:multiLevelType w:val="hybridMultilevel"/>
    <w:tmpl w:val="42B233A4"/>
    <w:lvl w:ilvl="0" w:tplc="7DACAB38">
      <w:start w:val="1"/>
      <w:numFmt w:val="bullet"/>
      <w:pStyle w:val="4"/>
      <w:lvlText w:val=""/>
      <w:lvlJc w:val="left"/>
      <w:pPr>
        <w:ind w:left="968" w:hanging="400"/>
      </w:pPr>
      <w:rPr>
        <w:rFonts w:ascii="Wingdings" w:hAnsi="Wingdings" w:hint="default"/>
        <w:color w:val="808080"/>
        <w:sz w:val="14"/>
        <w:szCs w:val="1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71A1A99"/>
    <w:multiLevelType w:val="hybridMultilevel"/>
    <w:tmpl w:val="EC80A302"/>
    <w:lvl w:ilvl="0" w:tplc="42426B5A">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5C618E"/>
    <w:multiLevelType w:val="hybridMultilevel"/>
    <w:tmpl w:val="D5F6E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4D5180"/>
    <w:multiLevelType w:val="hybridMultilevel"/>
    <w:tmpl w:val="549E8728"/>
    <w:lvl w:ilvl="0" w:tplc="0FD22AF4">
      <w:start w:val="5"/>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479B546F"/>
    <w:multiLevelType w:val="hybridMultilevel"/>
    <w:tmpl w:val="2BCA6168"/>
    <w:lvl w:ilvl="0" w:tplc="3E52286E">
      <w:start w:val="2"/>
      <w:numFmt w:val="lowerLetter"/>
      <w:lvlText w:val="(%1)"/>
      <w:lvlJc w:val="left"/>
      <w:pPr>
        <w:tabs>
          <w:tab w:val="num" w:pos="720"/>
        </w:tabs>
        <w:ind w:left="720" w:hanging="360"/>
      </w:pPr>
      <w:rPr>
        <w:rFonts w:ascii="Arial" w:hAnsi="Arial" w:cs="Arial" w:hint="default"/>
        <w:b/>
      </w:rPr>
    </w:lvl>
    <w:lvl w:ilvl="1" w:tplc="FE046BC8">
      <w:start w:val="1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3C2F7A"/>
    <w:multiLevelType w:val="hybridMultilevel"/>
    <w:tmpl w:val="202A5F5C"/>
    <w:lvl w:ilvl="0" w:tplc="111E20C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B872EA"/>
    <w:multiLevelType w:val="hybridMultilevel"/>
    <w:tmpl w:val="818C48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B543A7"/>
    <w:multiLevelType w:val="hybridMultilevel"/>
    <w:tmpl w:val="4FE8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0C54F9"/>
    <w:multiLevelType w:val="hybridMultilevel"/>
    <w:tmpl w:val="23749A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D6629A"/>
    <w:multiLevelType w:val="hybridMultilevel"/>
    <w:tmpl w:val="C5BE9612"/>
    <w:lvl w:ilvl="0" w:tplc="2C7637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5560A8"/>
    <w:multiLevelType w:val="hybridMultilevel"/>
    <w:tmpl w:val="373AF3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DA00B6C"/>
    <w:multiLevelType w:val="hybridMultilevel"/>
    <w:tmpl w:val="C4D014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0B2925"/>
    <w:multiLevelType w:val="multilevel"/>
    <w:tmpl w:val="34504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C96E18"/>
    <w:multiLevelType w:val="hybridMultilevel"/>
    <w:tmpl w:val="CBDC5992"/>
    <w:lvl w:ilvl="0" w:tplc="42426B5A">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31194"/>
    <w:multiLevelType w:val="hybridMultilevel"/>
    <w:tmpl w:val="E474E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A0609"/>
    <w:multiLevelType w:val="hybridMultilevel"/>
    <w:tmpl w:val="4C2E0A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185134"/>
    <w:multiLevelType w:val="hybridMultilevel"/>
    <w:tmpl w:val="0452FFD2"/>
    <w:lvl w:ilvl="0" w:tplc="42426B5A">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F059B3"/>
    <w:multiLevelType w:val="singleLevel"/>
    <w:tmpl w:val="3DA41E1E"/>
    <w:lvl w:ilvl="0">
      <w:start w:val="1"/>
      <w:numFmt w:val="lowerLetter"/>
      <w:pStyle w:val="TOC9"/>
      <w:lvlText w:val="%1."/>
      <w:lvlJc w:val="left"/>
      <w:pPr>
        <w:tabs>
          <w:tab w:val="num" w:pos="1418"/>
        </w:tabs>
        <w:ind w:left="1418" w:hanging="567"/>
      </w:pPr>
    </w:lvl>
  </w:abstractNum>
  <w:abstractNum w:abstractNumId="35">
    <w:nsid w:val="77375D4F"/>
    <w:multiLevelType w:val="hybridMultilevel"/>
    <w:tmpl w:val="EA24EF66"/>
    <w:lvl w:ilvl="0" w:tplc="B2E8F5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9C15C9"/>
    <w:multiLevelType w:val="hybridMultilevel"/>
    <w:tmpl w:val="BA7818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B8326D4"/>
    <w:multiLevelType w:val="hybridMultilevel"/>
    <w:tmpl w:val="3C2A8B5A"/>
    <w:lvl w:ilvl="0" w:tplc="0409000B">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8">
    <w:nsid w:val="7DA57C2C"/>
    <w:multiLevelType w:val="hybridMultilevel"/>
    <w:tmpl w:val="DE3A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165ACB"/>
    <w:multiLevelType w:val="hybridMultilevel"/>
    <w:tmpl w:val="638C52BE"/>
    <w:lvl w:ilvl="0" w:tplc="BF0604C4">
      <w:start w:val="1"/>
      <w:numFmt w:val="decimal"/>
      <w:pStyle w:val="ListParagraphADBNormal"/>
      <w:lvlText w:val="%1."/>
      <w:lvlJc w:val="left"/>
      <w:pPr>
        <w:ind w:left="1440" w:hanging="360"/>
      </w:pPr>
      <w:rPr>
        <w:rFonts w:ascii="Arial" w:hAnsi="Arial" w:hint="default"/>
        <w:b w:val="0"/>
        <w:i w:val="0"/>
        <w:strike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4"/>
  </w:num>
  <w:num w:numId="3">
    <w:abstractNumId w:val="17"/>
  </w:num>
  <w:num w:numId="4">
    <w:abstractNumId w:val="15"/>
  </w:num>
  <w:num w:numId="5">
    <w:abstractNumId w:val="37"/>
  </w:num>
  <w:num w:numId="6">
    <w:abstractNumId w:val="10"/>
  </w:num>
  <w:num w:numId="7">
    <w:abstractNumId w:val="21"/>
  </w:num>
  <w:num w:numId="8">
    <w:abstractNumId w:val="27"/>
  </w:num>
  <w:num w:numId="9">
    <w:abstractNumId w:val="1"/>
  </w:num>
  <w:num w:numId="10">
    <w:abstractNumId w:val="14"/>
  </w:num>
  <w:num w:numId="11">
    <w:abstractNumId w:val="25"/>
  </w:num>
  <w:num w:numId="12">
    <w:abstractNumId w:val="2"/>
  </w:num>
  <w:num w:numId="13">
    <w:abstractNumId w:val="18"/>
  </w:num>
  <w:num w:numId="14">
    <w:abstractNumId w:val="36"/>
  </w:num>
  <w:num w:numId="15">
    <w:abstractNumId w:val="0"/>
  </w:num>
  <w:num w:numId="16">
    <w:abstractNumId w:val="23"/>
  </w:num>
  <w:num w:numId="17">
    <w:abstractNumId w:val="26"/>
  </w:num>
  <w:num w:numId="18">
    <w:abstractNumId w:val="20"/>
  </w:num>
  <w:num w:numId="19">
    <w:abstractNumId w:val="31"/>
  </w:num>
  <w:num w:numId="20">
    <w:abstractNumId w:val="35"/>
  </w:num>
  <w:num w:numId="21">
    <w:abstractNumId w:val="19"/>
  </w:num>
  <w:num w:numId="22">
    <w:abstractNumId w:val="22"/>
  </w:num>
  <w:num w:numId="23">
    <w:abstractNumId w:val="5"/>
  </w:num>
  <w:num w:numId="24">
    <w:abstractNumId w:val="28"/>
  </w:num>
  <w:num w:numId="25">
    <w:abstractNumId w:val="3"/>
  </w:num>
  <w:num w:numId="26">
    <w:abstractNumId w:val="38"/>
  </w:num>
  <w:num w:numId="27">
    <w:abstractNumId w:val="11"/>
  </w:num>
  <w:num w:numId="28">
    <w:abstractNumId w:val="24"/>
  </w:num>
  <w:num w:numId="29">
    <w:abstractNumId w:val="7"/>
  </w:num>
  <w:num w:numId="30">
    <w:abstractNumId w:val="15"/>
  </w:num>
  <w:num w:numId="31">
    <w:abstractNumId w:val="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
  </w:num>
  <w:num w:numId="35">
    <w:abstractNumId w:val="15"/>
  </w:num>
  <w:num w:numId="36">
    <w:abstractNumId w:val="16"/>
  </w:num>
  <w:num w:numId="37">
    <w:abstractNumId w:val="13"/>
  </w:num>
  <w:num w:numId="38">
    <w:abstractNumId w:val="18"/>
  </w:num>
  <w:num w:numId="39">
    <w:abstractNumId w:val="29"/>
  </w:num>
  <w:num w:numId="40">
    <w:abstractNumId w:val="15"/>
  </w:num>
  <w:num w:numId="41">
    <w:abstractNumId w:val="15"/>
  </w:num>
  <w:num w:numId="42">
    <w:abstractNumId w:val="15"/>
  </w:num>
  <w:num w:numId="43">
    <w:abstractNumId w:val="15"/>
  </w:num>
  <w:num w:numId="44">
    <w:abstractNumId w:val="15"/>
  </w:num>
  <w:num w:numId="45">
    <w:abstractNumId w:val="4"/>
  </w:num>
  <w:num w:numId="46">
    <w:abstractNumId w:val="32"/>
  </w:num>
  <w:num w:numId="47">
    <w:abstractNumId w:val="30"/>
  </w:num>
  <w:num w:numId="48">
    <w:abstractNumId w:val="33"/>
  </w:num>
  <w:num w:numId="4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drawingGridHorizontalSpacing w:val="110"/>
  <w:displayHorizontalDrawingGridEvery w:val="2"/>
  <w:characterSpacingControl w:val="doNotCompress"/>
  <w:hdrShapeDefaults>
    <o:shapedefaults v:ext="edit" spidmax="2049">
      <o:colormru v:ext="edit" colors="#54dcc2"/>
    </o:shapedefaults>
  </w:hdrShapeDefaults>
  <w:footnotePr>
    <w:footnote w:id="-1"/>
    <w:footnote w:id="0"/>
  </w:footnotePr>
  <w:endnotePr>
    <w:endnote w:id="-1"/>
    <w:endnote w:id="0"/>
  </w:endnotePr>
  <w:compat>
    <w:compatSetting w:name="compatibilityMode" w:uri="http://schemas.microsoft.com/office/word" w:val="12"/>
  </w:compat>
  <w:rsids>
    <w:rsidRoot w:val="00BF699D"/>
    <w:rsid w:val="0000034C"/>
    <w:rsid w:val="000007B9"/>
    <w:rsid w:val="00000D53"/>
    <w:rsid w:val="00001253"/>
    <w:rsid w:val="00001700"/>
    <w:rsid w:val="00001705"/>
    <w:rsid w:val="00001DC2"/>
    <w:rsid w:val="00001FD4"/>
    <w:rsid w:val="0000215D"/>
    <w:rsid w:val="00002374"/>
    <w:rsid w:val="00002B81"/>
    <w:rsid w:val="00002EA2"/>
    <w:rsid w:val="00004276"/>
    <w:rsid w:val="000043E8"/>
    <w:rsid w:val="00004562"/>
    <w:rsid w:val="00004710"/>
    <w:rsid w:val="0000486D"/>
    <w:rsid w:val="0000486F"/>
    <w:rsid w:val="00004BC0"/>
    <w:rsid w:val="00004D30"/>
    <w:rsid w:val="000051A2"/>
    <w:rsid w:val="00005647"/>
    <w:rsid w:val="00005ABA"/>
    <w:rsid w:val="00005DF1"/>
    <w:rsid w:val="000072C6"/>
    <w:rsid w:val="00007383"/>
    <w:rsid w:val="00007807"/>
    <w:rsid w:val="00007A70"/>
    <w:rsid w:val="00007EC4"/>
    <w:rsid w:val="00007F18"/>
    <w:rsid w:val="00010169"/>
    <w:rsid w:val="000101C4"/>
    <w:rsid w:val="00010454"/>
    <w:rsid w:val="000106A2"/>
    <w:rsid w:val="00010AF4"/>
    <w:rsid w:val="00010D30"/>
    <w:rsid w:val="00011067"/>
    <w:rsid w:val="000112A0"/>
    <w:rsid w:val="000114C7"/>
    <w:rsid w:val="0001172A"/>
    <w:rsid w:val="00011745"/>
    <w:rsid w:val="00011ACF"/>
    <w:rsid w:val="00011CE2"/>
    <w:rsid w:val="00011FAE"/>
    <w:rsid w:val="000123A4"/>
    <w:rsid w:val="00012605"/>
    <w:rsid w:val="000127D3"/>
    <w:rsid w:val="00012937"/>
    <w:rsid w:val="0001296D"/>
    <w:rsid w:val="00012BFE"/>
    <w:rsid w:val="00012C46"/>
    <w:rsid w:val="00013751"/>
    <w:rsid w:val="00013F06"/>
    <w:rsid w:val="00013F13"/>
    <w:rsid w:val="00014146"/>
    <w:rsid w:val="00014217"/>
    <w:rsid w:val="000149A7"/>
    <w:rsid w:val="00014ACF"/>
    <w:rsid w:val="00014DC7"/>
    <w:rsid w:val="000155A0"/>
    <w:rsid w:val="00015A21"/>
    <w:rsid w:val="00015E63"/>
    <w:rsid w:val="00016267"/>
    <w:rsid w:val="0001660F"/>
    <w:rsid w:val="00016693"/>
    <w:rsid w:val="00016AC3"/>
    <w:rsid w:val="00017022"/>
    <w:rsid w:val="000170D0"/>
    <w:rsid w:val="000179A8"/>
    <w:rsid w:val="00020274"/>
    <w:rsid w:val="000206E5"/>
    <w:rsid w:val="000207B0"/>
    <w:rsid w:val="000208BB"/>
    <w:rsid w:val="00020C4B"/>
    <w:rsid w:val="00020F95"/>
    <w:rsid w:val="000218A9"/>
    <w:rsid w:val="00021A84"/>
    <w:rsid w:val="00021AF4"/>
    <w:rsid w:val="00021B15"/>
    <w:rsid w:val="00021B1D"/>
    <w:rsid w:val="00021C59"/>
    <w:rsid w:val="00022015"/>
    <w:rsid w:val="00022130"/>
    <w:rsid w:val="000225F4"/>
    <w:rsid w:val="00022BA1"/>
    <w:rsid w:val="000233EE"/>
    <w:rsid w:val="00023609"/>
    <w:rsid w:val="0002363C"/>
    <w:rsid w:val="00023671"/>
    <w:rsid w:val="00023E13"/>
    <w:rsid w:val="00023FE8"/>
    <w:rsid w:val="00024736"/>
    <w:rsid w:val="000249FC"/>
    <w:rsid w:val="00024AA2"/>
    <w:rsid w:val="00024FEF"/>
    <w:rsid w:val="00024FFD"/>
    <w:rsid w:val="00025315"/>
    <w:rsid w:val="00025597"/>
    <w:rsid w:val="000256CB"/>
    <w:rsid w:val="00025A0C"/>
    <w:rsid w:val="00025A3D"/>
    <w:rsid w:val="00025B17"/>
    <w:rsid w:val="00025BF0"/>
    <w:rsid w:val="0002623C"/>
    <w:rsid w:val="000262EA"/>
    <w:rsid w:val="00026DCC"/>
    <w:rsid w:val="00027405"/>
    <w:rsid w:val="00027C7D"/>
    <w:rsid w:val="00027CC0"/>
    <w:rsid w:val="000300C1"/>
    <w:rsid w:val="000301FE"/>
    <w:rsid w:val="00030819"/>
    <w:rsid w:val="00030B0A"/>
    <w:rsid w:val="00030CB5"/>
    <w:rsid w:val="00030D9A"/>
    <w:rsid w:val="00031166"/>
    <w:rsid w:val="000317E6"/>
    <w:rsid w:val="00031AE6"/>
    <w:rsid w:val="000323F2"/>
    <w:rsid w:val="00032FFA"/>
    <w:rsid w:val="000331AA"/>
    <w:rsid w:val="0003329D"/>
    <w:rsid w:val="000334AC"/>
    <w:rsid w:val="00033825"/>
    <w:rsid w:val="00033899"/>
    <w:rsid w:val="000338F8"/>
    <w:rsid w:val="00033FE5"/>
    <w:rsid w:val="0003413C"/>
    <w:rsid w:val="00034347"/>
    <w:rsid w:val="000344A5"/>
    <w:rsid w:val="00034695"/>
    <w:rsid w:val="000348C1"/>
    <w:rsid w:val="00034A97"/>
    <w:rsid w:val="00034AB1"/>
    <w:rsid w:val="00034F71"/>
    <w:rsid w:val="000351C5"/>
    <w:rsid w:val="00035D4F"/>
    <w:rsid w:val="00035EBD"/>
    <w:rsid w:val="000360EC"/>
    <w:rsid w:val="00036527"/>
    <w:rsid w:val="00036944"/>
    <w:rsid w:val="000370B5"/>
    <w:rsid w:val="000371EE"/>
    <w:rsid w:val="0003726E"/>
    <w:rsid w:val="00037926"/>
    <w:rsid w:val="00037A8A"/>
    <w:rsid w:val="00037C84"/>
    <w:rsid w:val="00037F46"/>
    <w:rsid w:val="00037F6A"/>
    <w:rsid w:val="0004024B"/>
    <w:rsid w:val="0004036E"/>
    <w:rsid w:val="000403AB"/>
    <w:rsid w:val="0004048E"/>
    <w:rsid w:val="00040B28"/>
    <w:rsid w:val="00040E23"/>
    <w:rsid w:val="00040E58"/>
    <w:rsid w:val="00041048"/>
    <w:rsid w:val="000411AE"/>
    <w:rsid w:val="0004157E"/>
    <w:rsid w:val="0004160C"/>
    <w:rsid w:val="00041684"/>
    <w:rsid w:val="00041FDC"/>
    <w:rsid w:val="000423B7"/>
    <w:rsid w:val="0004257C"/>
    <w:rsid w:val="00042580"/>
    <w:rsid w:val="00042850"/>
    <w:rsid w:val="00043531"/>
    <w:rsid w:val="0004366A"/>
    <w:rsid w:val="0004368F"/>
    <w:rsid w:val="0004384A"/>
    <w:rsid w:val="00043A77"/>
    <w:rsid w:val="00043D7A"/>
    <w:rsid w:val="00043DDA"/>
    <w:rsid w:val="00044672"/>
    <w:rsid w:val="000447C7"/>
    <w:rsid w:val="00044B06"/>
    <w:rsid w:val="00045139"/>
    <w:rsid w:val="000452CE"/>
    <w:rsid w:val="000452D1"/>
    <w:rsid w:val="0004542A"/>
    <w:rsid w:val="00045489"/>
    <w:rsid w:val="00045522"/>
    <w:rsid w:val="00045706"/>
    <w:rsid w:val="0004590D"/>
    <w:rsid w:val="00045B38"/>
    <w:rsid w:val="00045C55"/>
    <w:rsid w:val="00045EAC"/>
    <w:rsid w:val="000460C7"/>
    <w:rsid w:val="00046407"/>
    <w:rsid w:val="00046886"/>
    <w:rsid w:val="00047156"/>
    <w:rsid w:val="000472F4"/>
    <w:rsid w:val="000472F8"/>
    <w:rsid w:val="0004750E"/>
    <w:rsid w:val="0004758C"/>
    <w:rsid w:val="00047810"/>
    <w:rsid w:val="00047B83"/>
    <w:rsid w:val="00050157"/>
    <w:rsid w:val="00050944"/>
    <w:rsid w:val="0005097A"/>
    <w:rsid w:val="00050C3A"/>
    <w:rsid w:val="00050CB6"/>
    <w:rsid w:val="00050EAF"/>
    <w:rsid w:val="00051176"/>
    <w:rsid w:val="00051507"/>
    <w:rsid w:val="00051A8F"/>
    <w:rsid w:val="00051CF0"/>
    <w:rsid w:val="00051FC5"/>
    <w:rsid w:val="0005226F"/>
    <w:rsid w:val="000522F1"/>
    <w:rsid w:val="000527CF"/>
    <w:rsid w:val="00052BDF"/>
    <w:rsid w:val="00052D87"/>
    <w:rsid w:val="000535A3"/>
    <w:rsid w:val="00053812"/>
    <w:rsid w:val="00053915"/>
    <w:rsid w:val="0005403E"/>
    <w:rsid w:val="00054A55"/>
    <w:rsid w:val="00054C4F"/>
    <w:rsid w:val="00054D73"/>
    <w:rsid w:val="00054E8E"/>
    <w:rsid w:val="000556D4"/>
    <w:rsid w:val="00055B46"/>
    <w:rsid w:val="000560B5"/>
    <w:rsid w:val="00056271"/>
    <w:rsid w:val="00056462"/>
    <w:rsid w:val="00056C4D"/>
    <w:rsid w:val="00056CCD"/>
    <w:rsid w:val="00056DF9"/>
    <w:rsid w:val="00056F0C"/>
    <w:rsid w:val="00057007"/>
    <w:rsid w:val="000572A9"/>
    <w:rsid w:val="0005730E"/>
    <w:rsid w:val="000576A6"/>
    <w:rsid w:val="000578E0"/>
    <w:rsid w:val="0006000D"/>
    <w:rsid w:val="0006045D"/>
    <w:rsid w:val="00060920"/>
    <w:rsid w:val="00060AC9"/>
    <w:rsid w:val="00060BFC"/>
    <w:rsid w:val="0006106B"/>
    <w:rsid w:val="0006170E"/>
    <w:rsid w:val="000619D5"/>
    <w:rsid w:val="00061B3F"/>
    <w:rsid w:val="00061CB4"/>
    <w:rsid w:val="00062289"/>
    <w:rsid w:val="0006228C"/>
    <w:rsid w:val="000627FC"/>
    <w:rsid w:val="0006294A"/>
    <w:rsid w:val="0006294D"/>
    <w:rsid w:val="0006329D"/>
    <w:rsid w:val="00063623"/>
    <w:rsid w:val="00064F9A"/>
    <w:rsid w:val="00064FC0"/>
    <w:rsid w:val="000650E7"/>
    <w:rsid w:val="00065164"/>
    <w:rsid w:val="00065220"/>
    <w:rsid w:val="00065426"/>
    <w:rsid w:val="0006551B"/>
    <w:rsid w:val="00065FA0"/>
    <w:rsid w:val="000663ED"/>
    <w:rsid w:val="000664B8"/>
    <w:rsid w:val="00066B51"/>
    <w:rsid w:val="00066DDD"/>
    <w:rsid w:val="000671C8"/>
    <w:rsid w:val="00067A11"/>
    <w:rsid w:val="00067ECA"/>
    <w:rsid w:val="000719F3"/>
    <w:rsid w:val="00071B32"/>
    <w:rsid w:val="00071E01"/>
    <w:rsid w:val="00071EC5"/>
    <w:rsid w:val="000720D3"/>
    <w:rsid w:val="000725B9"/>
    <w:rsid w:val="0007269D"/>
    <w:rsid w:val="000729FB"/>
    <w:rsid w:val="00072B67"/>
    <w:rsid w:val="00072C03"/>
    <w:rsid w:val="00072F0E"/>
    <w:rsid w:val="000732E4"/>
    <w:rsid w:val="000739B7"/>
    <w:rsid w:val="00073A77"/>
    <w:rsid w:val="000740DD"/>
    <w:rsid w:val="00074D20"/>
    <w:rsid w:val="00075129"/>
    <w:rsid w:val="00075512"/>
    <w:rsid w:val="00075A02"/>
    <w:rsid w:val="00075EB6"/>
    <w:rsid w:val="00075FB3"/>
    <w:rsid w:val="0007610B"/>
    <w:rsid w:val="00076116"/>
    <w:rsid w:val="00076532"/>
    <w:rsid w:val="0007658D"/>
    <w:rsid w:val="00076CBB"/>
    <w:rsid w:val="000771F6"/>
    <w:rsid w:val="000773F9"/>
    <w:rsid w:val="00077591"/>
    <w:rsid w:val="00077D14"/>
    <w:rsid w:val="000805E8"/>
    <w:rsid w:val="000806BB"/>
    <w:rsid w:val="000815FF"/>
    <w:rsid w:val="00081D6D"/>
    <w:rsid w:val="00081FEB"/>
    <w:rsid w:val="00082158"/>
    <w:rsid w:val="000823F1"/>
    <w:rsid w:val="00082509"/>
    <w:rsid w:val="0008261A"/>
    <w:rsid w:val="000826B2"/>
    <w:rsid w:val="00082757"/>
    <w:rsid w:val="00082784"/>
    <w:rsid w:val="000828E0"/>
    <w:rsid w:val="00082E31"/>
    <w:rsid w:val="00083B06"/>
    <w:rsid w:val="0008416A"/>
    <w:rsid w:val="000845D1"/>
    <w:rsid w:val="00084DD8"/>
    <w:rsid w:val="000852EC"/>
    <w:rsid w:val="00085815"/>
    <w:rsid w:val="00085882"/>
    <w:rsid w:val="00085CEE"/>
    <w:rsid w:val="000861FB"/>
    <w:rsid w:val="00086409"/>
    <w:rsid w:val="00086B5F"/>
    <w:rsid w:val="00086E39"/>
    <w:rsid w:val="00086F8B"/>
    <w:rsid w:val="0008704F"/>
    <w:rsid w:val="000872AC"/>
    <w:rsid w:val="000879F6"/>
    <w:rsid w:val="00087EB0"/>
    <w:rsid w:val="00090ADE"/>
    <w:rsid w:val="00090B3E"/>
    <w:rsid w:val="00090F79"/>
    <w:rsid w:val="00091EEF"/>
    <w:rsid w:val="000921FC"/>
    <w:rsid w:val="000922FB"/>
    <w:rsid w:val="00092791"/>
    <w:rsid w:val="000927A6"/>
    <w:rsid w:val="00092875"/>
    <w:rsid w:val="00092BDA"/>
    <w:rsid w:val="00092F85"/>
    <w:rsid w:val="000935D0"/>
    <w:rsid w:val="00093AFB"/>
    <w:rsid w:val="00093CF3"/>
    <w:rsid w:val="00093EBB"/>
    <w:rsid w:val="00093F8A"/>
    <w:rsid w:val="00094675"/>
    <w:rsid w:val="00095101"/>
    <w:rsid w:val="000955B6"/>
    <w:rsid w:val="0009575E"/>
    <w:rsid w:val="00095AD1"/>
    <w:rsid w:val="00095BCA"/>
    <w:rsid w:val="00095C09"/>
    <w:rsid w:val="00095C26"/>
    <w:rsid w:val="00095F00"/>
    <w:rsid w:val="00095FA3"/>
    <w:rsid w:val="000962D0"/>
    <w:rsid w:val="000973CF"/>
    <w:rsid w:val="00097444"/>
    <w:rsid w:val="00097776"/>
    <w:rsid w:val="0009785C"/>
    <w:rsid w:val="000A0196"/>
    <w:rsid w:val="000A027C"/>
    <w:rsid w:val="000A0393"/>
    <w:rsid w:val="000A0414"/>
    <w:rsid w:val="000A0476"/>
    <w:rsid w:val="000A0978"/>
    <w:rsid w:val="000A0BDA"/>
    <w:rsid w:val="000A0C1C"/>
    <w:rsid w:val="000A0CA5"/>
    <w:rsid w:val="000A1172"/>
    <w:rsid w:val="000A128F"/>
    <w:rsid w:val="000A16FA"/>
    <w:rsid w:val="000A1A2C"/>
    <w:rsid w:val="000A1B9F"/>
    <w:rsid w:val="000A1D19"/>
    <w:rsid w:val="000A1F3A"/>
    <w:rsid w:val="000A2382"/>
    <w:rsid w:val="000A2DFB"/>
    <w:rsid w:val="000A30CB"/>
    <w:rsid w:val="000A3270"/>
    <w:rsid w:val="000A3562"/>
    <w:rsid w:val="000A3667"/>
    <w:rsid w:val="000A3C53"/>
    <w:rsid w:val="000A3E11"/>
    <w:rsid w:val="000A3E90"/>
    <w:rsid w:val="000A41A5"/>
    <w:rsid w:val="000A420E"/>
    <w:rsid w:val="000A4C18"/>
    <w:rsid w:val="000A4E18"/>
    <w:rsid w:val="000A4F52"/>
    <w:rsid w:val="000A514D"/>
    <w:rsid w:val="000A51E3"/>
    <w:rsid w:val="000A52ED"/>
    <w:rsid w:val="000A547C"/>
    <w:rsid w:val="000A5A5C"/>
    <w:rsid w:val="000A5ACD"/>
    <w:rsid w:val="000A5B0C"/>
    <w:rsid w:val="000A5DA8"/>
    <w:rsid w:val="000A62CA"/>
    <w:rsid w:val="000A6B1F"/>
    <w:rsid w:val="000A706B"/>
    <w:rsid w:val="000A728C"/>
    <w:rsid w:val="000A7D72"/>
    <w:rsid w:val="000B0144"/>
    <w:rsid w:val="000B0D1E"/>
    <w:rsid w:val="000B0E67"/>
    <w:rsid w:val="000B0FCD"/>
    <w:rsid w:val="000B12A8"/>
    <w:rsid w:val="000B1503"/>
    <w:rsid w:val="000B1797"/>
    <w:rsid w:val="000B1F49"/>
    <w:rsid w:val="000B2003"/>
    <w:rsid w:val="000B2182"/>
    <w:rsid w:val="000B23B1"/>
    <w:rsid w:val="000B25AF"/>
    <w:rsid w:val="000B26FE"/>
    <w:rsid w:val="000B2764"/>
    <w:rsid w:val="000B2828"/>
    <w:rsid w:val="000B3D3D"/>
    <w:rsid w:val="000B3D71"/>
    <w:rsid w:val="000B4047"/>
    <w:rsid w:val="000B40F2"/>
    <w:rsid w:val="000B4526"/>
    <w:rsid w:val="000B4BAE"/>
    <w:rsid w:val="000B4EFB"/>
    <w:rsid w:val="000B4F5D"/>
    <w:rsid w:val="000B5599"/>
    <w:rsid w:val="000B55D7"/>
    <w:rsid w:val="000B56E9"/>
    <w:rsid w:val="000B5710"/>
    <w:rsid w:val="000B573D"/>
    <w:rsid w:val="000B6278"/>
    <w:rsid w:val="000B6DFF"/>
    <w:rsid w:val="000B71A9"/>
    <w:rsid w:val="000B71B5"/>
    <w:rsid w:val="000B73BD"/>
    <w:rsid w:val="000B7407"/>
    <w:rsid w:val="000B7A34"/>
    <w:rsid w:val="000B7CFC"/>
    <w:rsid w:val="000B7F63"/>
    <w:rsid w:val="000C0811"/>
    <w:rsid w:val="000C0C7A"/>
    <w:rsid w:val="000C11B0"/>
    <w:rsid w:val="000C13CC"/>
    <w:rsid w:val="000C13E6"/>
    <w:rsid w:val="000C1569"/>
    <w:rsid w:val="000C17B0"/>
    <w:rsid w:val="000C18F5"/>
    <w:rsid w:val="000C200B"/>
    <w:rsid w:val="000C27C9"/>
    <w:rsid w:val="000C28C1"/>
    <w:rsid w:val="000C29F0"/>
    <w:rsid w:val="000C3071"/>
    <w:rsid w:val="000C3691"/>
    <w:rsid w:val="000C3816"/>
    <w:rsid w:val="000C4015"/>
    <w:rsid w:val="000C4524"/>
    <w:rsid w:val="000C454E"/>
    <w:rsid w:val="000C4578"/>
    <w:rsid w:val="000C4B74"/>
    <w:rsid w:val="000C4F48"/>
    <w:rsid w:val="000C5431"/>
    <w:rsid w:val="000C5C2C"/>
    <w:rsid w:val="000C614E"/>
    <w:rsid w:val="000C61D4"/>
    <w:rsid w:val="000C63FC"/>
    <w:rsid w:val="000C6469"/>
    <w:rsid w:val="000C6482"/>
    <w:rsid w:val="000C65CA"/>
    <w:rsid w:val="000C72FD"/>
    <w:rsid w:val="000C742C"/>
    <w:rsid w:val="000C7AA0"/>
    <w:rsid w:val="000C7BE5"/>
    <w:rsid w:val="000C7D1F"/>
    <w:rsid w:val="000D02CB"/>
    <w:rsid w:val="000D09AD"/>
    <w:rsid w:val="000D0CEB"/>
    <w:rsid w:val="000D0D05"/>
    <w:rsid w:val="000D1765"/>
    <w:rsid w:val="000D1FA6"/>
    <w:rsid w:val="000D2291"/>
    <w:rsid w:val="000D2644"/>
    <w:rsid w:val="000D2ACD"/>
    <w:rsid w:val="000D2BB4"/>
    <w:rsid w:val="000D3254"/>
    <w:rsid w:val="000D4197"/>
    <w:rsid w:val="000D41D1"/>
    <w:rsid w:val="000D4206"/>
    <w:rsid w:val="000D4C95"/>
    <w:rsid w:val="000D51E4"/>
    <w:rsid w:val="000D571E"/>
    <w:rsid w:val="000D57AA"/>
    <w:rsid w:val="000D583A"/>
    <w:rsid w:val="000D5E78"/>
    <w:rsid w:val="000D6750"/>
    <w:rsid w:val="000D6D36"/>
    <w:rsid w:val="000D72A9"/>
    <w:rsid w:val="000D73B5"/>
    <w:rsid w:val="000D7698"/>
    <w:rsid w:val="000D77DC"/>
    <w:rsid w:val="000D7A6D"/>
    <w:rsid w:val="000D7AED"/>
    <w:rsid w:val="000D7CA4"/>
    <w:rsid w:val="000D7E7D"/>
    <w:rsid w:val="000E0423"/>
    <w:rsid w:val="000E0F1A"/>
    <w:rsid w:val="000E1C28"/>
    <w:rsid w:val="000E1E50"/>
    <w:rsid w:val="000E1EDE"/>
    <w:rsid w:val="000E253A"/>
    <w:rsid w:val="000E2770"/>
    <w:rsid w:val="000E27FD"/>
    <w:rsid w:val="000E35E6"/>
    <w:rsid w:val="000E3631"/>
    <w:rsid w:val="000E3C63"/>
    <w:rsid w:val="000E3D9E"/>
    <w:rsid w:val="000E41D3"/>
    <w:rsid w:val="000E4682"/>
    <w:rsid w:val="000E4930"/>
    <w:rsid w:val="000E4C8C"/>
    <w:rsid w:val="000E510E"/>
    <w:rsid w:val="000E519C"/>
    <w:rsid w:val="000E51C8"/>
    <w:rsid w:val="000E585C"/>
    <w:rsid w:val="000E5D19"/>
    <w:rsid w:val="000E601F"/>
    <w:rsid w:val="000E60DB"/>
    <w:rsid w:val="000E648E"/>
    <w:rsid w:val="000E66ED"/>
    <w:rsid w:val="000E67D9"/>
    <w:rsid w:val="000E6D70"/>
    <w:rsid w:val="000E6EBF"/>
    <w:rsid w:val="000E76A5"/>
    <w:rsid w:val="000E78E6"/>
    <w:rsid w:val="000E79FF"/>
    <w:rsid w:val="000E7C6B"/>
    <w:rsid w:val="000E7DDD"/>
    <w:rsid w:val="000E7E65"/>
    <w:rsid w:val="000F0179"/>
    <w:rsid w:val="000F0418"/>
    <w:rsid w:val="000F0787"/>
    <w:rsid w:val="000F0790"/>
    <w:rsid w:val="000F0CA4"/>
    <w:rsid w:val="000F11AE"/>
    <w:rsid w:val="000F183B"/>
    <w:rsid w:val="000F2074"/>
    <w:rsid w:val="000F2E3C"/>
    <w:rsid w:val="000F3189"/>
    <w:rsid w:val="000F31C4"/>
    <w:rsid w:val="000F394D"/>
    <w:rsid w:val="000F39E1"/>
    <w:rsid w:val="000F3A4D"/>
    <w:rsid w:val="000F3AC4"/>
    <w:rsid w:val="000F4510"/>
    <w:rsid w:val="000F454D"/>
    <w:rsid w:val="000F46E5"/>
    <w:rsid w:val="000F4904"/>
    <w:rsid w:val="000F4BF3"/>
    <w:rsid w:val="000F4D6D"/>
    <w:rsid w:val="000F53A2"/>
    <w:rsid w:val="000F6100"/>
    <w:rsid w:val="000F62B3"/>
    <w:rsid w:val="000F633B"/>
    <w:rsid w:val="000F63AE"/>
    <w:rsid w:val="000F64CD"/>
    <w:rsid w:val="000F6AD7"/>
    <w:rsid w:val="000F6D6E"/>
    <w:rsid w:val="000F72BC"/>
    <w:rsid w:val="000F764D"/>
    <w:rsid w:val="000F78CD"/>
    <w:rsid w:val="000F7BEB"/>
    <w:rsid w:val="000F7C58"/>
    <w:rsid w:val="000F7E08"/>
    <w:rsid w:val="000F7F37"/>
    <w:rsid w:val="00100AAE"/>
    <w:rsid w:val="00100AF3"/>
    <w:rsid w:val="00101886"/>
    <w:rsid w:val="00101BA3"/>
    <w:rsid w:val="00101D6C"/>
    <w:rsid w:val="00101F3A"/>
    <w:rsid w:val="001024AF"/>
    <w:rsid w:val="00102BF1"/>
    <w:rsid w:val="00102FC4"/>
    <w:rsid w:val="001030CD"/>
    <w:rsid w:val="00103336"/>
    <w:rsid w:val="001033AD"/>
    <w:rsid w:val="00103AA5"/>
    <w:rsid w:val="00103CCB"/>
    <w:rsid w:val="00103CDE"/>
    <w:rsid w:val="00103D0F"/>
    <w:rsid w:val="001040C2"/>
    <w:rsid w:val="0010432C"/>
    <w:rsid w:val="00104A2B"/>
    <w:rsid w:val="00104C44"/>
    <w:rsid w:val="00105411"/>
    <w:rsid w:val="00105B07"/>
    <w:rsid w:val="00105CD0"/>
    <w:rsid w:val="00105CF4"/>
    <w:rsid w:val="00105CFD"/>
    <w:rsid w:val="00105DCB"/>
    <w:rsid w:val="00105E86"/>
    <w:rsid w:val="001061AA"/>
    <w:rsid w:val="00106274"/>
    <w:rsid w:val="0010628F"/>
    <w:rsid w:val="00106426"/>
    <w:rsid w:val="001065E1"/>
    <w:rsid w:val="00106762"/>
    <w:rsid w:val="00106A40"/>
    <w:rsid w:val="00106CA6"/>
    <w:rsid w:val="00106D02"/>
    <w:rsid w:val="00107074"/>
    <w:rsid w:val="0010745C"/>
    <w:rsid w:val="001078BE"/>
    <w:rsid w:val="00107C1C"/>
    <w:rsid w:val="001104DF"/>
    <w:rsid w:val="00110878"/>
    <w:rsid w:val="00110A78"/>
    <w:rsid w:val="00110CD5"/>
    <w:rsid w:val="00111372"/>
    <w:rsid w:val="001113B5"/>
    <w:rsid w:val="00111B87"/>
    <w:rsid w:val="00112026"/>
    <w:rsid w:val="001121C7"/>
    <w:rsid w:val="001122F1"/>
    <w:rsid w:val="001124C5"/>
    <w:rsid w:val="00112C37"/>
    <w:rsid w:val="00113087"/>
    <w:rsid w:val="001133B0"/>
    <w:rsid w:val="001134F6"/>
    <w:rsid w:val="001139C9"/>
    <w:rsid w:val="00114022"/>
    <w:rsid w:val="001140DF"/>
    <w:rsid w:val="0011448F"/>
    <w:rsid w:val="001144FF"/>
    <w:rsid w:val="00114531"/>
    <w:rsid w:val="00114582"/>
    <w:rsid w:val="001147DC"/>
    <w:rsid w:val="00114BC7"/>
    <w:rsid w:val="00114C02"/>
    <w:rsid w:val="00115162"/>
    <w:rsid w:val="00115721"/>
    <w:rsid w:val="00116716"/>
    <w:rsid w:val="001177C0"/>
    <w:rsid w:val="00117A51"/>
    <w:rsid w:val="00117BF8"/>
    <w:rsid w:val="00120024"/>
    <w:rsid w:val="001201CD"/>
    <w:rsid w:val="001205F1"/>
    <w:rsid w:val="001208BD"/>
    <w:rsid w:val="00120C20"/>
    <w:rsid w:val="00121026"/>
    <w:rsid w:val="00121424"/>
    <w:rsid w:val="001215C7"/>
    <w:rsid w:val="00121745"/>
    <w:rsid w:val="001219AB"/>
    <w:rsid w:val="00121DCB"/>
    <w:rsid w:val="00122229"/>
    <w:rsid w:val="001228BB"/>
    <w:rsid w:val="00123840"/>
    <w:rsid w:val="00123A5C"/>
    <w:rsid w:val="001249DC"/>
    <w:rsid w:val="00124B2A"/>
    <w:rsid w:val="001253D9"/>
    <w:rsid w:val="0012560F"/>
    <w:rsid w:val="00126151"/>
    <w:rsid w:val="00126186"/>
    <w:rsid w:val="00126AC4"/>
    <w:rsid w:val="00126B85"/>
    <w:rsid w:val="00126B8A"/>
    <w:rsid w:val="00126BD2"/>
    <w:rsid w:val="00126D85"/>
    <w:rsid w:val="00126DD8"/>
    <w:rsid w:val="00126E51"/>
    <w:rsid w:val="00127606"/>
    <w:rsid w:val="001276B1"/>
    <w:rsid w:val="00127A60"/>
    <w:rsid w:val="00127FA1"/>
    <w:rsid w:val="0013001B"/>
    <w:rsid w:val="00130223"/>
    <w:rsid w:val="0013040E"/>
    <w:rsid w:val="00130788"/>
    <w:rsid w:val="00130805"/>
    <w:rsid w:val="00130839"/>
    <w:rsid w:val="00130DCB"/>
    <w:rsid w:val="00131428"/>
    <w:rsid w:val="001317AC"/>
    <w:rsid w:val="00132029"/>
    <w:rsid w:val="0013251F"/>
    <w:rsid w:val="001328A3"/>
    <w:rsid w:val="00132E40"/>
    <w:rsid w:val="00133330"/>
    <w:rsid w:val="00133BD0"/>
    <w:rsid w:val="001341BD"/>
    <w:rsid w:val="001341DD"/>
    <w:rsid w:val="0013433C"/>
    <w:rsid w:val="00134D02"/>
    <w:rsid w:val="00135218"/>
    <w:rsid w:val="001352FA"/>
    <w:rsid w:val="0013561E"/>
    <w:rsid w:val="00135EC1"/>
    <w:rsid w:val="00136198"/>
    <w:rsid w:val="001361E1"/>
    <w:rsid w:val="001363E2"/>
    <w:rsid w:val="001369A8"/>
    <w:rsid w:val="00136A2B"/>
    <w:rsid w:val="00136D8F"/>
    <w:rsid w:val="00136F16"/>
    <w:rsid w:val="00137426"/>
    <w:rsid w:val="00137651"/>
    <w:rsid w:val="00137771"/>
    <w:rsid w:val="00137A59"/>
    <w:rsid w:val="00140451"/>
    <w:rsid w:val="001405E1"/>
    <w:rsid w:val="0014087F"/>
    <w:rsid w:val="00140A74"/>
    <w:rsid w:val="00140DDB"/>
    <w:rsid w:val="00140FC5"/>
    <w:rsid w:val="00140FDC"/>
    <w:rsid w:val="00141429"/>
    <w:rsid w:val="00141471"/>
    <w:rsid w:val="00141875"/>
    <w:rsid w:val="0014287E"/>
    <w:rsid w:val="0014291C"/>
    <w:rsid w:val="001437A1"/>
    <w:rsid w:val="00143976"/>
    <w:rsid w:val="001440E3"/>
    <w:rsid w:val="0014421B"/>
    <w:rsid w:val="00144396"/>
    <w:rsid w:val="0014448E"/>
    <w:rsid w:val="00144837"/>
    <w:rsid w:val="00144EA5"/>
    <w:rsid w:val="00144F10"/>
    <w:rsid w:val="001456CC"/>
    <w:rsid w:val="00145AAC"/>
    <w:rsid w:val="00145E5E"/>
    <w:rsid w:val="00145EFC"/>
    <w:rsid w:val="00146143"/>
    <w:rsid w:val="001463B2"/>
    <w:rsid w:val="0014685A"/>
    <w:rsid w:val="001469D1"/>
    <w:rsid w:val="00146B66"/>
    <w:rsid w:val="00146B7B"/>
    <w:rsid w:val="00147089"/>
    <w:rsid w:val="0014709E"/>
    <w:rsid w:val="0014741F"/>
    <w:rsid w:val="001474BF"/>
    <w:rsid w:val="001475FD"/>
    <w:rsid w:val="001479AF"/>
    <w:rsid w:val="001500A9"/>
    <w:rsid w:val="00150100"/>
    <w:rsid w:val="001504A7"/>
    <w:rsid w:val="001507F2"/>
    <w:rsid w:val="00150ADE"/>
    <w:rsid w:val="00150C89"/>
    <w:rsid w:val="001515EA"/>
    <w:rsid w:val="0015198E"/>
    <w:rsid w:val="001519F1"/>
    <w:rsid w:val="00151ABE"/>
    <w:rsid w:val="00151DE6"/>
    <w:rsid w:val="001521DB"/>
    <w:rsid w:val="00152330"/>
    <w:rsid w:val="00152F7B"/>
    <w:rsid w:val="001532B3"/>
    <w:rsid w:val="0015338D"/>
    <w:rsid w:val="00153AFE"/>
    <w:rsid w:val="00153B9A"/>
    <w:rsid w:val="00154E67"/>
    <w:rsid w:val="0015523A"/>
    <w:rsid w:val="0015531F"/>
    <w:rsid w:val="001555D1"/>
    <w:rsid w:val="00156672"/>
    <w:rsid w:val="00156916"/>
    <w:rsid w:val="00156C58"/>
    <w:rsid w:val="00156D53"/>
    <w:rsid w:val="00156DC1"/>
    <w:rsid w:val="00157319"/>
    <w:rsid w:val="00157415"/>
    <w:rsid w:val="00157CEF"/>
    <w:rsid w:val="00160161"/>
    <w:rsid w:val="001607A7"/>
    <w:rsid w:val="0016089D"/>
    <w:rsid w:val="00160B93"/>
    <w:rsid w:val="00161A15"/>
    <w:rsid w:val="00161F6D"/>
    <w:rsid w:val="001621DA"/>
    <w:rsid w:val="001622A9"/>
    <w:rsid w:val="00162376"/>
    <w:rsid w:val="001629B8"/>
    <w:rsid w:val="00162A55"/>
    <w:rsid w:val="00162B60"/>
    <w:rsid w:val="001632DB"/>
    <w:rsid w:val="00163471"/>
    <w:rsid w:val="00163550"/>
    <w:rsid w:val="0016364F"/>
    <w:rsid w:val="0016366E"/>
    <w:rsid w:val="001638DB"/>
    <w:rsid w:val="0016419B"/>
    <w:rsid w:val="001643ED"/>
    <w:rsid w:val="00164F86"/>
    <w:rsid w:val="00164FEB"/>
    <w:rsid w:val="00165623"/>
    <w:rsid w:val="00165C57"/>
    <w:rsid w:val="00165FA6"/>
    <w:rsid w:val="001660DE"/>
    <w:rsid w:val="00166300"/>
    <w:rsid w:val="001670B3"/>
    <w:rsid w:val="0016752B"/>
    <w:rsid w:val="00167833"/>
    <w:rsid w:val="00167A95"/>
    <w:rsid w:val="00167AB3"/>
    <w:rsid w:val="00167DE4"/>
    <w:rsid w:val="00167F00"/>
    <w:rsid w:val="001709D8"/>
    <w:rsid w:val="00170BE8"/>
    <w:rsid w:val="00170F74"/>
    <w:rsid w:val="0017156D"/>
    <w:rsid w:val="00171844"/>
    <w:rsid w:val="001719E8"/>
    <w:rsid w:val="00171B26"/>
    <w:rsid w:val="0017206E"/>
    <w:rsid w:val="00172245"/>
    <w:rsid w:val="001728ED"/>
    <w:rsid w:val="00172AD5"/>
    <w:rsid w:val="00172D09"/>
    <w:rsid w:val="00173482"/>
    <w:rsid w:val="001739EE"/>
    <w:rsid w:val="00173C11"/>
    <w:rsid w:val="00174698"/>
    <w:rsid w:val="00174B20"/>
    <w:rsid w:val="00174CC2"/>
    <w:rsid w:val="00174DB0"/>
    <w:rsid w:val="00174FA5"/>
    <w:rsid w:val="001750AB"/>
    <w:rsid w:val="00175961"/>
    <w:rsid w:val="00175D4D"/>
    <w:rsid w:val="00175F75"/>
    <w:rsid w:val="0017618D"/>
    <w:rsid w:val="001762C8"/>
    <w:rsid w:val="00176A1A"/>
    <w:rsid w:val="00176B06"/>
    <w:rsid w:val="00176EE7"/>
    <w:rsid w:val="0017748F"/>
    <w:rsid w:val="00177B95"/>
    <w:rsid w:val="00177D01"/>
    <w:rsid w:val="00180851"/>
    <w:rsid w:val="0018139B"/>
    <w:rsid w:val="00181788"/>
    <w:rsid w:val="00181FCE"/>
    <w:rsid w:val="0018233D"/>
    <w:rsid w:val="0018277B"/>
    <w:rsid w:val="00183410"/>
    <w:rsid w:val="00183575"/>
    <w:rsid w:val="001836A5"/>
    <w:rsid w:val="0018393A"/>
    <w:rsid w:val="00183980"/>
    <w:rsid w:val="00183D20"/>
    <w:rsid w:val="001845F7"/>
    <w:rsid w:val="0018477F"/>
    <w:rsid w:val="001849E5"/>
    <w:rsid w:val="00184F3D"/>
    <w:rsid w:val="001850F3"/>
    <w:rsid w:val="001853CA"/>
    <w:rsid w:val="00185592"/>
    <w:rsid w:val="00185600"/>
    <w:rsid w:val="001858D9"/>
    <w:rsid w:val="00185921"/>
    <w:rsid w:val="00185A9F"/>
    <w:rsid w:val="00185DC7"/>
    <w:rsid w:val="001863B1"/>
    <w:rsid w:val="0018651A"/>
    <w:rsid w:val="001869E1"/>
    <w:rsid w:val="00186BA3"/>
    <w:rsid w:val="00186D69"/>
    <w:rsid w:val="001871AD"/>
    <w:rsid w:val="0018727A"/>
    <w:rsid w:val="001873AC"/>
    <w:rsid w:val="001874A5"/>
    <w:rsid w:val="001878AF"/>
    <w:rsid w:val="00187B81"/>
    <w:rsid w:val="00190173"/>
    <w:rsid w:val="00190225"/>
    <w:rsid w:val="00190F52"/>
    <w:rsid w:val="00190F8E"/>
    <w:rsid w:val="00191529"/>
    <w:rsid w:val="001916E3"/>
    <w:rsid w:val="00191A64"/>
    <w:rsid w:val="00191CAB"/>
    <w:rsid w:val="00191D32"/>
    <w:rsid w:val="00192130"/>
    <w:rsid w:val="00192CAC"/>
    <w:rsid w:val="001932D5"/>
    <w:rsid w:val="001935BB"/>
    <w:rsid w:val="001939D4"/>
    <w:rsid w:val="00193E95"/>
    <w:rsid w:val="00194149"/>
    <w:rsid w:val="00194326"/>
    <w:rsid w:val="00194347"/>
    <w:rsid w:val="00194837"/>
    <w:rsid w:val="00195870"/>
    <w:rsid w:val="0019602B"/>
    <w:rsid w:val="00196065"/>
    <w:rsid w:val="0019620F"/>
    <w:rsid w:val="00196512"/>
    <w:rsid w:val="00196BBD"/>
    <w:rsid w:val="00196DA4"/>
    <w:rsid w:val="0019716C"/>
    <w:rsid w:val="0019741F"/>
    <w:rsid w:val="001A0F1B"/>
    <w:rsid w:val="001A10E3"/>
    <w:rsid w:val="001A140E"/>
    <w:rsid w:val="001A2085"/>
    <w:rsid w:val="001A22FE"/>
    <w:rsid w:val="001A2682"/>
    <w:rsid w:val="001A2B3B"/>
    <w:rsid w:val="001A314B"/>
    <w:rsid w:val="001A317E"/>
    <w:rsid w:val="001A31B6"/>
    <w:rsid w:val="001A3403"/>
    <w:rsid w:val="001A3AF1"/>
    <w:rsid w:val="001A3BA5"/>
    <w:rsid w:val="001A3C27"/>
    <w:rsid w:val="001A46F6"/>
    <w:rsid w:val="001A4BC8"/>
    <w:rsid w:val="001A4D7E"/>
    <w:rsid w:val="001A526A"/>
    <w:rsid w:val="001A5890"/>
    <w:rsid w:val="001A59DD"/>
    <w:rsid w:val="001A5B82"/>
    <w:rsid w:val="001A5C78"/>
    <w:rsid w:val="001A5EBF"/>
    <w:rsid w:val="001A69FF"/>
    <w:rsid w:val="001A7037"/>
    <w:rsid w:val="001A721B"/>
    <w:rsid w:val="001A72E5"/>
    <w:rsid w:val="001A75E8"/>
    <w:rsid w:val="001A7828"/>
    <w:rsid w:val="001B00BD"/>
    <w:rsid w:val="001B0C31"/>
    <w:rsid w:val="001B10CC"/>
    <w:rsid w:val="001B122C"/>
    <w:rsid w:val="001B139D"/>
    <w:rsid w:val="001B19F4"/>
    <w:rsid w:val="001B208C"/>
    <w:rsid w:val="001B249A"/>
    <w:rsid w:val="001B25C2"/>
    <w:rsid w:val="001B2980"/>
    <w:rsid w:val="001B2984"/>
    <w:rsid w:val="001B2C45"/>
    <w:rsid w:val="001B2E7E"/>
    <w:rsid w:val="001B2EB6"/>
    <w:rsid w:val="001B3036"/>
    <w:rsid w:val="001B30AA"/>
    <w:rsid w:val="001B32BF"/>
    <w:rsid w:val="001B33C9"/>
    <w:rsid w:val="001B37A7"/>
    <w:rsid w:val="001B3CFF"/>
    <w:rsid w:val="001B3D05"/>
    <w:rsid w:val="001B3E33"/>
    <w:rsid w:val="001B3F1D"/>
    <w:rsid w:val="001B43FE"/>
    <w:rsid w:val="001B4BDD"/>
    <w:rsid w:val="001B4ED5"/>
    <w:rsid w:val="001B4F0F"/>
    <w:rsid w:val="001B52EC"/>
    <w:rsid w:val="001B59A6"/>
    <w:rsid w:val="001B5FCC"/>
    <w:rsid w:val="001B6217"/>
    <w:rsid w:val="001B66F0"/>
    <w:rsid w:val="001B67DF"/>
    <w:rsid w:val="001B6971"/>
    <w:rsid w:val="001B6DE7"/>
    <w:rsid w:val="001B6EEA"/>
    <w:rsid w:val="001B759E"/>
    <w:rsid w:val="001B762F"/>
    <w:rsid w:val="001B7757"/>
    <w:rsid w:val="001B7843"/>
    <w:rsid w:val="001B79FE"/>
    <w:rsid w:val="001B7CFA"/>
    <w:rsid w:val="001C00A1"/>
    <w:rsid w:val="001C02D3"/>
    <w:rsid w:val="001C05FC"/>
    <w:rsid w:val="001C06F4"/>
    <w:rsid w:val="001C086F"/>
    <w:rsid w:val="001C0A2F"/>
    <w:rsid w:val="001C0EB6"/>
    <w:rsid w:val="001C12B9"/>
    <w:rsid w:val="001C1418"/>
    <w:rsid w:val="001C184C"/>
    <w:rsid w:val="001C1B4B"/>
    <w:rsid w:val="001C1C4C"/>
    <w:rsid w:val="001C1FB8"/>
    <w:rsid w:val="001C2C32"/>
    <w:rsid w:val="001C2DA4"/>
    <w:rsid w:val="001C2F9A"/>
    <w:rsid w:val="001C3159"/>
    <w:rsid w:val="001C31A1"/>
    <w:rsid w:val="001C351C"/>
    <w:rsid w:val="001C36E2"/>
    <w:rsid w:val="001C37F8"/>
    <w:rsid w:val="001C438C"/>
    <w:rsid w:val="001C450C"/>
    <w:rsid w:val="001C46B7"/>
    <w:rsid w:val="001C4AA8"/>
    <w:rsid w:val="001C4CF8"/>
    <w:rsid w:val="001C5FFD"/>
    <w:rsid w:val="001C6355"/>
    <w:rsid w:val="001C6478"/>
    <w:rsid w:val="001C6484"/>
    <w:rsid w:val="001C65BA"/>
    <w:rsid w:val="001C68DC"/>
    <w:rsid w:val="001C6B29"/>
    <w:rsid w:val="001C6D29"/>
    <w:rsid w:val="001C7449"/>
    <w:rsid w:val="001C7588"/>
    <w:rsid w:val="001C758F"/>
    <w:rsid w:val="001C793B"/>
    <w:rsid w:val="001D0113"/>
    <w:rsid w:val="001D065B"/>
    <w:rsid w:val="001D089C"/>
    <w:rsid w:val="001D0A76"/>
    <w:rsid w:val="001D0EFB"/>
    <w:rsid w:val="001D16FB"/>
    <w:rsid w:val="001D187F"/>
    <w:rsid w:val="001D19AF"/>
    <w:rsid w:val="001D1A49"/>
    <w:rsid w:val="001D1EF4"/>
    <w:rsid w:val="001D2052"/>
    <w:rsid w:val="001D2698"/>
    <w:rsid w:val="001D286E"/>
    <w:rsid w:val="001D28B1"/>
    <w:rsid w:val="001D2D06"/>
    <w:rsid w:val="001D2DBC"/>
    <w:rsid w:val="001D31BB"/>
    <w:rsid w:val="001D3440"/>
    <w:rsid w:val="001D3456"/>
    <w:rsid w:val="001D34E0"/>
    <w:rsid w:val="001D3A08"/>
    <w:rsid w:val="001D3A2A"/>
    <w:rsid w:val="001D3B80"/>
    <w:rsid w:val="001D3D44"/>
    <w:rsid w:val="001D3F25"/>
    <w:rsid w:val="001D401F"/>
    <w:rsid w:val="001D425A"/>
    <w:rsid w:val="001D4872"/>
    <w:rsid w:val="001D494A"/>
    <w:rsid w:val="001D4A58"/>
    <w:rsid w:val="001D4D3F"/>
    <w:rsid w:val="001D4DF5"/>
    <w:rsid w:val="001D5015"/>
    <w:rsid w:val="001D61F2"/>
    <w:rsid w:val="001D623F"/>
    <w:rsid w:val="001D6347"/>
    <w:rsid w:val="001D6CB5"/>
    <w:rsid w:val="001D71C7"/>
    <w:rsid w:val="001E0E1E"/>
    <w:rsid w:val="001E135F"/>
    <w:rsid w:val="001E1555"/>
    <w:rsid w:val="001E15D9"/>
    <w:rsid w:val="001E1DDC"/>
    <w:rsid w:val="001E1E81"/>
    <w:rsid w:val="001E219F"/>
    <w:rsid w:val="001E2708"/>
    <w:rsid w:val="001E32EA"/>
    <w:rsid w:val="001E3C01"/>
    <w:rsid w:val="001E3C95"/>
    <w:rsid w:val="001E3EC1"/>
    <w:rsid w:val="001E5221"/>
    <w:rsid w:val="001E5B08"/>
    <w:rsid w:val="001E5CFC"/>
    <w:rsid w:val="001E645F"/>
    <w:rsid w:val="001E6E6F"/>
    <w:rsid w:val="001E7004"/>
    <w:rsid w:val="001E7F5E"/>
    <w:rsid w:val="001E7F84"/>
    <w:rsid w:val="001F09D4"/>
    <w:rsid w:val="001F0B0D"/>
    <w:rsid w:val="001F1AF6"/>
    <w:rsid w:val="001F1B56"/>
    <w:rsid w:val="001F2294"/>
    <w:rsid w:val="001F32B7"/>
    <w:rsid w:val="001F3E61"/>
    <w:rsid w:val="001F40E1"/>
    <w:rsid w:val="001F431F"/>
    <w:rsid w:val="001F4849"/>
    <w:rsid w:val="001F49C3"/>
    <w:rsid w:val="001F4B56"/>
    <w:rsid w:val="001F4D41"/>
    <w:rsid w:val="001F4F7B"/>
    <w:rsid w:val="001F505B"/>
    <w:rsid w:val="001F5323"/>
    <w:rsid w:val="001F53CA"/>
    <w:rsid w:val="001F574D"/>
    <w:rsid w:val="001F5C1F"/>
    <w:rsid w:val="001F690E"/>
    <w:rsid w:val="001F7082"/>
    <w:rsid w:val="001F7133"/>
    <w:rsid w:val="001F71BC"/>
    <w:rsid w:val="001F7BDC"/>
    <w:rsid w:val="00200D03"/>
    <w:rsid w:val="00200FD0"/>
    <w:rsid w:val="002012E9"/>
    <w:rsid w:val="00201533"/>
    <w:rsid w:val="00202455"/>
    <w:rsid w:val="002033C0"/>
    <w:rsid w:val="00203B14"/>
    <w:rsid w:val="00203D1F"/>
    <w:rsid w:val="00203F4B"/>
    <w:rsid w:val="00204BC4"/>
    <w:rsid w:val="00204C99"/>
    <w:rsid w:val="00205363"/>
    <w:rsid w:val="002054D7"/>
    <w:rsid w:val="00205959"/>
    <w:rsid w:val="00205A95"/>
    <w:rsid w:val="002060C3"/>
    <w:rsid w:val="00206835"/>
    <w:rsid w:val="00206A87"/>
    <w:rsid w:val="00206C89"/>
    <w:rsid w:val="002070F4"/>
    <w:rsid w:val="00207594"/>
    <w:rsid w:val="00207778"/>
    <w:rsid w:val="00207810"/>
    <w:rsid w:val="0020799C"/>
    <w:rsid w:val="00207B96"/>
    <w:rsid w:val="00207D4A"/>
    <w:rsid w:val="00207DCA"/>
    <w:rsid w:val="00207F9A"/>
    <w:rsid w:val="00210326"/>
    <w:rsid w:val="00210385"/>
    <w:rsid w:val="00210489"/>
    <w:rsid w:val="002108DF"/>
    <w:rsid w:val="00210F40"/>
    <w:rsid w:val="002115F6"/>
    <w:rsid w:val="00211781"/>
    <w:rsid w:val="002117D1"/>
    <w:rsid w:val="0021181B"/>
    <w:rsid w:val="00211DEA"/>
    <w:rsid w:val="0021207A"/>
    <w:rsid w:val="002124BD"/>
    <w:rsid w:val="00212C5D"/>
    <w:rsid w:val="00212D4E"/>
    <w:rsid w:val="00212F31"/>
    <w:rsid w:val="0021303B"/>
    <w:rsid w:val="00213074"/>
    <w:rsid w:val="0021309B"/>
    <w:rsid w:val="002130DF"/>
    <w:rsid w:val="002130F3"/>
    <w:rsid w:val="0021328F"/>
    <w:rsid w:val="0021355F"/>
    <w:rsid w:val="00213858"/>
    <w:rsid w:val="00213B6A"/>
    <w:rsid w:val="00213E9E"/>
    <w:rsid w:val="00214386"/>
    <w:rsid w:val="002143E5"/>
    <w:rsid w:val="00214454"/>
    <w:rsid w:val="00214BB4"/>
    <w:rsid w:val="00214F0F"/>
    <w:rsid w:val="00215073"/>
    <w:rsid w:val="00215B2B"/>
    <w:rsid w:val="0021645C"/>
    <w:rsid w:val="00216937"/>
    <w:rsid w:val="00216A8B"/>
    <w:rsid w:val="00216D49"/>
    <w:rsid w:val="00216E36"/>
    <w:rsid w:val="0021721F"/>
    <w:rsid w:val="002174B3"/>
    <w:rsid w:val="002179B4"/>
    <w:rsid w:val="00217D3D"/>
    <w:rsid w:val="00217F16"/>
    <w:rsid w:val="002200DF"/>
    <w:rsid w:val="0022073A"/>
    <w:rsid w:val="002219EF"/>
    <w:rsid w:val="00221B04"/>
    <w:rsid w:val="00221FAC"/>
    <w:rsid w:val="00222563"/>
    <w:rsid w:val="00222587"/>
    <w:rsid w:val="0022268C"/>
    <w:rsid w:val="002228B3"/>
    <w:rsid w:val="00222CA7"/>
    <w:rsid w:val="00222E62"/>
    <w:rsid w:val="00222ED1"/>
    <w:rsid w:val="00222FDA"/>
    <w:rsid w:val="00223113"/>
    <w:rsid w:val="0022345E"/>
    <w:rsid w:val="0022347F"/>
    <w:rsid w:val="00223496"/>
    <w:rsid w:val="00223866"/>
    <w:rsid w:val="00223A75"/>
    <w:rsid w:val="00223D66"/>
    <w:rsid w:val="00224508"/>
    <w:rsid w:val="002250AC"/>
    <w:rsid w:val="002252F9"/>
    <w:rsid w:val="00225C2C"/>
    <w:rsid w:val="0022642C"/>
    <w:rsid w:val="00226546"/>
    <w:rsid w:val="002265C5"/>
    <w:rsid w:val="002266C3"/>
    <w:rsid w:val="00226757"/>
    <w:rsid w:val="002272EF"/>
    <w:rsid w:val="00227B74"/>
    <w:rsid w:val="0023000A"/>
    <w:rsid w:val="00230314"/>
    <w:rsid w:val="00230744"/>
    <w:rsid w:val="00230976"/>
    <w:rsid w:val="00230BC5"/>
    <w:rsid w:val="00230F1C"/>
    <w:rsid w:val="0023120A"/>
    <w:rsid w:val="0023133B"/>
    <w:rsid w:val="00231779"/>
    <w:rsid w:val="0023187F"/>
    <w:rsid w:val="002319AA"/>
    <w:rsid w:val="00231ED8"/>
    <w:rsid w:val="00231F73"/>
    <w:rsid w:val="002329EF"/>
    <w:rsid w:val="00232A5D"/>
    <w:rsid w:val="00232ED6"/>
    <w:rsid w:val="00232EFD"/>
    <w:rsid w:val="00232F37"/>
    <w:rsid w:val="0023350E"/>
    <w:rsid w:val="0023381A"/>
    <w:rsid w:val="00233B9E"/>
    <w:rsid w:val="00233DBA"/>
    <w:rsid w:val="002345A4"/>
    <w:rsid w:val="002358D3"/>
    <w:rsid w:val="002363D4"/>
    <w:rsid w:val="0023644E"/>
    <w:rsid w:val="00236615"/>
    <w:rsid w:val="0023702B"/>
    <w:rsid w:val="00237068"/>
    <w:rsid w:val="00237274"/>
    <w:rsid w:val="002375B7"/>
    <w:rsid w:val="00237839"/>
    <w:rsid w:val="002378EC"/>
    <w:rsid w:val="00237A27"/>
    <w:rsid w:val="002400EA"/>
    <w:rsid w:val="00240ACE"/>
    <w:rsid w:val="00240DC4"/>
    <w:rsid w:val="00241203"/>
    <w:rsid w:val="00241387"/>
    <w:rsid w:val="0024140D"/>
    <w:rsid w:val="0024182A"/>
    <w:rsid w:val="00241912"/>
    <w:rsid w:val="00241AF6"/>
    <w:rsid w:val="00241CA5"/>
    <w:rsid w:val="00242014"/>
    <w:rsid w:val="00242076"/>
    <w:rsid w:val="00242168"/>
    <w:rsid w:val="002421B0"/>
    <w:rsid w:val="0024256F"/>
    <w:rsid w:val="00242642"/>
    <w:rsid w:val="00242C7F"/>
    <w:rsid w:val="00243E4D"/>
    <w:rsid w:val="00243FB3"/>
    <w:rsid w:val="00244510"/>
    <w:rsid w:val="0024459C"/>
    <w:rsid w:val="0024459F"/>
    <w:rsid w:val="00244912"/>
    <w:rsid w:val="00244DFE"/>
    <w:rsid w:val="0024521E"/>
    <w:rsid w:val="00245DC9"/>
    <w:rsid w:val="00245E7C"/>
    <w:rsid w:val="002460E0"/>
    <w:rsid w:val="00246177"/>
    <w:rsid w:val="00246F63"/>
    <w:rsid w:val="0024749F"/>
    <w:rsid w:val="002474FA"/>
    <w:rsid w:val="002475D1"/>
    <w:rsid w:val="00247850"/>
    <w:rsid w:val="00247887"/>
    <w:rsid w:val="00247A7B"/>
    <w:rsid w:val="00247C79"/>
    <w:rsid w:val="00250110"/>
    <w:rsid w:val="00250348"/>
    <w:rsid w:val="00250406"/>
    <w:rsid w:val="00250F51"/>
    <w:rsid w:val="00251190"/>
    <w:rsid w:val="0025126E"/>
    <w:rsid w:val="002512A8"/>
    <w:rsid w:val="002512C6"/>
    <w:rsid w:val="002512E7"/>
    <w:rsid w:val="00251475"/>
    <w:rsid w:val="002515C5"/>
    <w:rsid w:val="00251659"/>
    <w:rsid w:val="0025188F"/>
    <w:rsid w:val="00252372"/>
    <w:rsid w:val="002526FD"/>
    <w:rsid w:val="00252817"/>
    <w:rsid w:val="00252C9D"/>
    <w:rsid w:val="00252F60"/>
    <w:rsid w:val="00252FF7"/>
    <w:rsid w:val="002535AD"/>
    <w:rsid w:val="00253654"/>
    <w:rsid w:val="002539A1"/>
    <w:rsid w:val="00253B32"/>
    <w:rsid w:val="00253C82"/>
    <w:rsid w:val="00253D29"/>
    <w:rsid w:val="00253DDC"/>
    <w:rsid w:val="00253EB6"/>
    <w:rsid w:val="002546F6"/>
    <w:rsid w:val="00254734"/>
    <w:rsid w:val="00254979"/>
    <w:rsid w:val="00254AB3"/>
    <w:rsid w:val="002557A9"/>
    <w:rsid w:val="002557FD"/>
    <w:rsid w:val="002558D5"/>
    <w:rsid w:val="0025659B"/>
    <w:rsid w:val="00256C79"/>
    <w:rsid w:val="0025711E"/>
    <w:rsid w:val="00257132"/>
    <w:rsid w:val="0025765E"/>
    <w:rsid w:val="00257B17"/>
    <w:rsid w:val="00257E97"/>
    <w:rsid w:val="002604E7"/>
    <w:rsid w:val="00260583"/>
    <w:rsid w:val="0026062C"/>
    <w:rsid w:val="0026067F"/>
    <w:rsid w:val="00260AA7"/>
    <w:rsid w:val="00260F48"/>
    <w:rsid w:val="00261388"/>
    <w:rsid w:val="002613D5"/>
    <w:rsid w:val="00261609"/>
    <w:rsid w:val="002618AC"/>
    <w:rsid w:val="002619F5"/>
    <w:rsid w:val="00262122"/>
    <w:rsid w:val="002621DB"/>
    <w:rsid w:val="002622DF"/>
    <w:rsid w:val="00262563"/>
    <w:rsid w:val="002625CA"/>
    <w:rsid w:val="002628B6"/>
    <w:rsid w:val="00262979"/>
    <w:rsid w:val="00262BCA"/>
    <w:rsid w:val="002630C9"/>
    <w:rsid w:val="0026320B"/>
    <w:rsid w:val="00263AD3"/>
    <w:rsid w:val="00263C76"/>
    <w:rsid w:val="00263CF3"/>
    <w:rsid w:val="0026424D"/>
    <w:rsid w:val="0026431D"/>
    <w:rsid w:val="0026438A"/>
    <w:rsid w:val="00264612"/>
    <w:rsid w:val="0026463A"/>
    <w:rsid w:val="002647CB"/>
    <w:rsid w:val="00264A2E"/>
    <w:rsid w:val="00264AF8"/>
    <w:rsid w:val="00264BFD"/>
    <w:rsid w:val="00264CA3"/>
    <w:rsid w:val="002650EE"/>
    <w:rsid w:val="0026528C"/>
    <w:rsid w:val="00265399"/>
    <w:rsid w:val="002659AB"/>
    <w:rsid w:val="00265A0E"/>
    <w:rsid w:val="00265A69"/>
    <w:rsid w:val="00265BD8"/>
    <w:rsid w:val="00265CB1"/>
    <w:rsid w:val="00266ADC"/>
    <w:rsid w:val="00267633"/>
    <w:rsid w:val="00267B40"/>
    <w:rsid w:val="00267CF4"/>
    <w:rsid w:val="00267E6C"/>
    <w:rsid w:val="002700BD"/>
    <w:rsid w:val="00270147"/>
    <w:rsid w:val="00270774"/>
    <w:rsid w:val="00270B78"/>
    <w:rsid w:val="00270BC0"/>
    <w:rsid w:val="00271369"/>
    <w:rsid w:val="00271BC9"/>
    <w:rsid w:val="00272038"/>
    <w:rsid w:val="00272060"/>
    <w:rsid w:val="002721D5"/>
    <w:rsid w:val="0027260B"/>
    <w:rsid w:val="00272DD4"/>
    <w:rsid w:val="00272E8B"/>
    <w:rsid w:val="00272F18"/>
    <w:rsid w:val="00273658"/>
    <w:rsid w:val="00273C38"/>
    <w:rsid w:val="00273C98"/>
    <w:rsid w:val="00274026"/>
    <w:rsid w:val="00274058"/>
    <w:rsid w:val="0027405F"/>
    <w:rsid w:val="0027488C"/>
    <w:rsid w:val="00274A11"/>
    <w:rsid w:val="00274DE4"/>
    <w:rsid w:val="0027522D"/>
    <w:rsid w:val="0027582F"/>
    <w:rsid w:val="0027594D"/>
    <w:rsid w:val="00275F7D"/>
    <w:rsid w:val="0027640D"/>
    <w:rsid w:val="002767D7"/>
    <w:rsid w:val="00276EE3"/>
    <w:rsid w:val="00276F92"/>
    <w:rsid w:val="002771D0"/>
    <w:rsid w:val="00277319"/>
    <w:rsid w:val="00277776"/>
    <w:rsid w:val="00277A27"/>
    <w:rsid w:val="00280299"/>
    <w:rsid w:val="002802DD"/>
    <w:rsid w:val="0028049A"/>
    <w:rsid w:val="0028057C"/>
    <w:rsid w:val="002810AE"/>
    <w:rsid w:val="00281600"/>
    <w:rsid w:val="002818C2"/>
    <w:rsid w:val="00282258"/>
    <w:rsid w:val="00282479"/>
    <w:rsid w:val="00282793"/>
    <w:rsid w:val="00282972"/>
    <w:rsid w:val="002829DD"/>
    <w:rsid w:val="00282C77"/>
    <w:rsid w:val="0028314A"/>
    <w:rsid w:val="00283738"/>
    <w:rsid w:val="00283DEA"/>
    <w:rsid w:val="00284154"/>
    <w:rsid w:val="0028429C"/>
    <w:rsid w:val="00284BCF"/>
    <w:rsid w:val="00284C81"/>
    <w:rsid w:val="0028529B"/>
    <w:rsid w:val="00285F12"/>
    <w:rsid w:val="00286C01"/>
    <w:rsid w:val="002872CA"/>
    <w:rsid w:val="002877D9"/>
    <w:rsid w:val="00287851"/>
    <w:rsid w:val="00287A1F"/>
    <w:rsid w:val="00287E7C"/>
    <w:rsid w:val="00287F99"/>
    <w:rsid w:val="0029069B"/>
    <w:rsid w:val="00290839"/>
    <w:rsid w:val="002908CE"/>
    <w:rsid w:val="00290FD3"/>
    <w:rsid w:val="00291489"/>
    <w:rsid w:val="0029156E"/>
    <w:rsid w:val="0029235E"/>
    <w:rsid w:val="00292399"/>
    <w:rsid w:val="002928B3"/>
    <w:rsid w:val="00292F90"/>
    <w:rsid w:val="0029300F"/>
    <w:rsid w:val="00293C7C"/>
    <w:rsid w:val="002943F6"/>
    <w:rsid w:val="002944D3"/>
    <w:rsid w:val="00294A72"/>
    <w:rsid w:val="00294B29"/>
    <w:rsid w:val="0029508C"/>
    <w:rsid w:val="00295351"/>
    <w:rsid w:val="00295739"/>
    <w:rsid w:val="00295D16"/>
    <w:rsid w:val="00296578"/>
    <w:rsid w:val="00296811"/>
    <w:rsid w:val="0029696B"/>
    <w:rsid w:val="00296DA9"/>
    <w:rsid w:val="00296E42"/>
    <w:rsid w:val="00297746"/>
    <w:rsid w:val="002977C6"/>
    <w:rsid w:val="00297AA2"/>
    <w:rsid w:val="00297AC4"/>
    <w:rsid w:val="00297B0E"/>
    <w:rsid w:val="00297D60"/>
    <w:rsid w:val="00297EC4"/>
    <w:rsid w:val="002A04B4"/>
    <w:rsid w:val="002A09BD"/>
    <w:rsid w:val="002A0EBB"/>
    <w:rsid w:val="002A12C5"/>
    <w:rsid w:val="002A207D"/>
    <w:rsid w:val="002A244B"/>
    <w:rsid w:val="002A2D4F"/>
    <w:rsid w:val="002A2FE4"/>
    <w:rsid w:val="002A3215"/>
    <w:rsid w:val="002A371E"/>
    <w:rsid w:val="002A3B3E"/>
    <w:rsid w:val="002A4081"/>
    <w:rsid w:val="002A41D2"/>
    <w:rsid w:val="002A4522"/>
    <w:rsid w:val="002A4995"/>
    <w:rsid w:val="002A4DCC"/>
    <w:rsid w:val="002A5246"/>
    <w:rsid w:val="002A5879"/>
    <w:rsid w:val="002A5FB6"/>
    <w:rsid w:val="002A617E"/>
    <w:rsid w:val="002A668B"/>
    <w:rsid w:val="002A6946"/>
    <w:rsid w:val="002A6A49"/>
    <w:rsid w:val="002A6D94"/>
    <w:rsid w:val="002A78AB"/>
    <w:rsid w:val="002A7CCA"/>
    <w:rsid w:val="002B00AA"/>
    <w:rsid w:val="002B0464"/>
    <w:rsid w:val="002B0747"/>
    <w:rsid w:val="002B0791"/>
    <w:rsid w:val="002B080E"/>
    <w:rsid w:val="002B0A31"/>
    <w:rsid w:val="002B0B67"/>
    <w:rsid w:val="002B0DC1"/>
    <w:rsid w:val="002B0F35"/>
    <w:rsid w:val="002B1293"/>
    <w:rsid w:val="002B1700"/>
    <w:rsid w:val="002B1821"/>
    <w:rsid w:val="002B1BF2"/>
    <w:rsid w:val="002B1C54"/>
    <w:rsid w:val="002B1D64"/>
    <w:rsid w:val="002B1F0C"/>
    <w:rsid w:val="002B2547"/>
    <w:rsid w:val="002B2855"/>
    <w:rsid w:val="002B2BDF"/>
    <w:rsid w:val="002B2E62"/>
    <w:rsid w:val="002B2E97"/>
    <w:rsid w:val="002B2EC6"/>
    <w:rsid w:val="002B3072"/>
    <w:rsid w:val="002B3499"/>
    <w:rsid w:val="002B3569"/>
    <w:rsid w:val="002B3B7A"/>
    <w:rsid w:val="002B3D73"/>
    <w:rsid w:val="002B412A"/>
    <w:rsid w:val="002B44D0"/>
    <w:rsid w:val="002B48F3"/>
    <w:rsid w:val="002B4A51"/>
    <w:rsid w:val="002B4C50"/>
    <w:rsid w:val="002B4E05"/>
    <w:rsid w:val="002B4F6F"/>
    <w:rsid w:val="002B5592"/>
    <w:rsid w:val="002B571E"/>
    <w:rsid w:val="002B5A1B"/>
    <w:rsid w:val="002B5D89"/>
    <w:rsid w:val="002B60A3"/>
    <w:rsid w:val="002B6476"/>
    <w:rsid w:val="002B7508"/>
    <w:rsid w:val="002B7650"/>
    <w:rsid w:val="002B76C5"/>
    <w:rsid w:val="002B798E"/>
    <w:rsid w:val="002B7A5B"/>
    <w:rsid w:val="002C002B"/>
    <w:rsid w:val="002C0243"/>
    <w:rsid w:val="002C0562"/>
    <w:rsid w:val="002C0742"/>
    <w:rsid w:val="002C0811"/>
    <w:rsid w:val="002C0BAB"/>
    <w:rsid w:val="002C16EF"/>
    <w:rsid w:val="002C1AE8"/>
    <w:rsid w:val="002C1D2B"/>
    <w:rsid w:val="002C1DE7"/>
    <w:rsid w:val="002C294A"/>
    <w:rsid w:val="002C2CFE"/>
    <w:rsid w:val="002C31E9"/>
    <w:rsid w:val="002C3588"/>
    <w:rsid w:val="002C3754"/>
    <w:rsid w:val="002C3D80"/>
    <w:rsid w:val="002C4A22"/>
    <w:rsid w:val="002C4BAB"/>
    <w:rsid w:val="002C4C2D"/>
    <w:rsid w:val="002C5081"/>
    <w:rsid w:val="002C51CA"/>
    <w:rsid w:val="002C573F"/>
    <w:rsid w:val="002C584B"/>
    <w:rsid w:val="002C5A53"/>
    <w:rsid w:val="002C6270"/>
    <w:rsid w:val="002C6FD3"/>
    <w:rsid w:val="002C71B7"/>
    <w:rsid w:val="002C71EA"/>
    <w:rsid w:val="002C722D"/>
    <w:rsid w:val="002C7771"/>
    <w:rsid w:val="002C7782"/>
    <w:rsid w:val="002C77E8"/>
    <w:rsid w:val="002C7D35"/>
    <w:rsid w:val="002D0430"/>
    <w:rsid w:val="002D0816"/>
    <w:rsid w:val="002D086F"/>
    <w:rsid w:val="002D0DD5"/>
    <w:rsid w:val="002D0F59"/>
    <w:rsid w:val="002D16C9"/>
    <w:rsid w:val="002D1A98"/>
    <w:rsid w:val="002D1EF3"/>
    <w:rsid w:val="002D1F68"/>
    <w:rsid w:val="002D1F96"/>
    <w:rsid w:val="002D2B05"/>
    <w:rsid w:val="002D2B87"/>
    <w:rsid w:val="002D2D74"/>
    <w:rsid w:val="002D2F41"/>
    <w:rsid w:val="002D3157"/>
    <w:rsid w:val="002D36A0"/>
    <w:rsid w:val="002D36C1"/>
    <w:rsid w:val="002D3B8A"/>
    <w:rsid w:val="002D3C81"/>
    <w:rsid w:val="002D3CF3"/>
    <w:rsid w:val="002D3D38"/>
    <w:rsid w:val="002D40A3"/>
    <w:rsid w:val="002D4146"/>
    <w:rsid w:val="002D445B"/>
    <w:rsid w:val="002D47C8"/>
    <w:rsid w:val="002D4EAE"/>
    <w:rsid w:val="002D506A"/>
    <w:rsid w:val="002D50DB"/>
    <w:rsid w:val="002D549F"/>
    <w:rsid w:val="002D573D"/>
    <w:rsid w:val="002D5D1E"/>
    <w:rsid w:val="002D5DA6"/>
    <w:rsid w:val="002D6A97"/>
    <w:rsid w:val="002D6B3A"/>
    <w:rsid w:val="002D6FBB"/>
    <w:rsid w:val="002D7BB0"/>
    <w:rsid w:val="002D7D0B"/>
    <w:rsid w:val="002D7E0D"/>
    <w:rsid w:val="002E00F8"/>
    <w:rsid w:val="002E0323"/>
    <w:rsid w:val="002E033C"/>
    <w:rsid w:val="002E03FF"/>
    <w:rsid w:val="002E067A"/>
    <w:rsid w:val="002E0900"/>
    <w:rsid w:val="002E09BB"/>
    <w:rsid w:val="002E0C10"/>
    <w:rsid w:val="002E1186"/>
    <w:rsid w:val="002E1320"/>
    <w:rsid w:val="002E1342"/>
    <w:rsid w:val="002E1A65"/>
    <w:rsid w:val="002E1AB3"/>
    <w:rsid w:val="002E1EA5"/>
    <w:rsid w:val="002E2364"/>
    <w:rsid w:val="002E23EF"/>
    <w:rsid w:val="002E2C11"/>
    <w:rsid w:val="002E3011"/>
    <w:rsid w:val="002E312A"/>
    <w:rsid w:val="002E33B6"/>
    <w:rsid w:val="002E35F0"/>
    <w:rsid w:val="002E433D"/>
    <w:rsid w:val="002E45BF"/>
    <w:rsid w:val="002E4601"/>
    <w:rsid w:val="002E49B4"/>
    <w:rsid w:val="002E4AF2"/>
    <w:rsid w:val="002E4B3F"/>
    <w:rsid w:val="002E4C4B"/>
    <w:rsid w:val="002E4DC2"/>
    <w:rsid w:val="002E4E60"/>
    <w:rsid w:val="002E54B2"/>
    <w:rsid w:val="002E5565"/>
    <w:rsid w:val="002E55D7"/>
    <w:rsid w:val="002E5AFE"/>
    <w:rsid w:val="002E5B06"/>
    <w:rsid w:val="002E68D7"/>
    <w:rsid w:val="002E6ABE"/>
    <w:rsid w:val="002E727C"/>
    <w:rsid w:val="002E754A"/>
    <w:rsid w:val="002F026D"/>
    <w:rsid w:val="002F03A6"/>
    <w:rsid w:val="002F0556"/>
    <w:rsid w:val="002F0967"/>
    <w:rsid w:val="002F0C6B"/>
    <w:rsid w:val="002F0F4E"/>
    <w:rsid w:val="002F150D"/>
    <w:rsid w:val="002F16B4"/>
    <w:rsid w:val="002F180D"/>
    <w:rsid w:val="002F1F35"/>
    <w:rsid w:val="002F1F60"/>
    <w:rsid w:val="002F21F5"/>
    <w:rsid w:val="002F22CC"/>
    <w:rsid w:val="002F296D"/>
    <w:rsid w:val="002F2979"/>
    <w:rsid w:val="002F2A7D"/>
    <w:rsid w:val="002F2D0C"/>
    <w:rsid w:val="002F2E74"/>
    <w:rsid w:val="002F2FED"/>
    <w:rsid w:val="002F32E4"/>
    <w:rsid w:val="002F37E0"/>
    <w:rsid w:val="002F3A62"/>
    <w:rsid w:val="002F3B6A"/>
    <w:rsid w:val="002F3D95"/>
    <w:rsid w:val="002F4595"/>
    <w:rsid w:val="002F45A9"/>
    <w:rsid w:val="002F4629"/>
    <w:rsid w:val="002F4740"/>
    <w:rsid w:val="002F4945"/>
    <w:rsid w:val="002F4F49"/>
    <w:rsid w:val="002F54CE"/>
    <w:rsid w:val="002F594C"/>
    <w:rsid w:val="002F6099"/>
    <w:rsid w:val="002F6367"/>
    <w:rsid w:val="002F6CD9"/>
    <w:rsid w:val="002F6DD3"/>
    <w:rsid w:val="002F720C"/>
    <w:rsid w:val="002F7732"/>
    <w:rsid w:val="002F7839"/>
    <w:rsid w:val="002F7A01"/>
    <w:rsid w:val="002F7C97"/>
    <w:rsid w:val="00300269"/>
    <w:rsid w:val="00300454"/>
    <w:rsid w:val="003004C6"/>
    <w:rsid w:val="003006CF"/>
    <w:rsid w:val="00300838"/>
    <w:rsid w:val="00300BF9"/>
    <w:rsid w:val="00300EB9"/>
    <w:rsid w:val="00300F21"/>
    <w:rsid w:val="00300FE1"/>
    <w:rsid w:val="00301298"/>
    <w:rsid w:val="00301982"/>
    <w:rsid w:val="00301AC5"/>
    <w:rsid w:val="003022A7"/>
    <w:rsid w:val="00302A89"/>
    <w:rsid w:val="00302C48"/>
    <w:rsid w:val="00302C93"/>
    <w:rsid w:val="00302ECF"/>
    <w:rsid w:val="00303A65"/>
    <w:rsid w:val="003040FF"/>
    <w:rsid w:val="00304602"/>
    <w:rsid w:val="003048D0"/>
    <w:rsid w:val="00304969"/>
    <w:rsid w:val="00304AA4"/>
    <w:rsid w:val="00304E67"/>
    <w:rsid w:val="00305075"/>
    <w:rsid w:val="003052A8"/>
    <w:rsid w:val="00305465"/>
    <w:rsid w:val="003065F6"/>
    <w:rsid w:val="003067CA"/>
    <w:rsid w:val="0030715F"/>
    <w:rsid w:val="003075A4"/>
    <w:rsid w:val="00307B95"/>
    <w:rsid w:val="00307E2E"/>
    <w:rsid w:val="00307F5E"/>
    <w:rsid w:val="00310DD0"/>
    <w:rsid w:val="003112A2"/>
    <w:rsid w:val="00311499"/>
    <w:rsid w:val="00311A50"/>
    <w:rsid w:val="00311BBF"/>
    <w:rsid w:val="00312127"/>
    <w:rsid w:val="00312396"/>
    <w:rsid w:val="00312602"/>
    <w:rsid w:val="003127B1"/>
    <w:rsid w:val="0031298E"/>
    <w:rsid w:val="003129D8"/>
    <w:rsid w:val="00312A92"/>
    <w:rsid w:val="00312DFB"/>
    <w:rsid w:val="00312F72"/>
    <w:rsid w:val="003131AD"/>
    <w:rsid w:val="003134C3"/>
    <w:rsid w:val="00313B69"/>
    <w:rsid w:val="00313D13"/>
    <w:rsid w:val="00313FA9"/>
    <w:rsid w:val="003145B7"/>
    <w:rsid w:val="00314AF0"/>
    <w:rsid w:val="00314B54"/>
    <w:rsid w:val="00314C32"/>
    <w:rsid w:val="00314F59"/>
    <w:rsid w:val="00315777"/>
    <w:rsid w:val="00315900"/>
    <w:rsid w:val="00315CEF"/>
    <w:rsid w:val="00315D5C"/>
    <w:rsid w:val="00315F05"/>
    <w:rsid w:val="00315F95"/>
    <w:rsid w:val="00316066"/>
    <w:rsid w:val="00316359"/>
    <w:rsid w:val="003163BA"/>
    <w:rsid w:val="0031675C"/>
    <w:rsid w:val="003167B6"/>
    <w:rsid w:val="00316BB1"/>
    <w:rsid w:val="00316D3D"/>
    <w:rsid w:val="00316E86"/>
    <w:rsid w:val="00316E9A"/>
    <w:rsid w:val="003177DD"/>
    <w:rsid w:val="00317C74"/>
    <w:rsid w:val="00317CC4"/>
    <w:rsid w:val="00317D80"/>
    <w:rsid w:val="003201E5"/>
    <w:rsid w:val="003209E1"/>
    <w:rsid w:val="00320D9F"/>
    <w:rsid w:val="00320DC2"/>
    <w:rsid w:val="00321098"/>
    <w:rsid w:val="0032152A"/>
    <w:rsid w:val="0032157D"/>
    <w:rsid w:val="0032161B"/>
    <w:rsid w:val="00321825"/>
    <w:rsid w:val="00321D39"/>
    <w:rsid w:val="00321DBF"/>
    <w:rsid w:val="00321DD3"/>
    <w:rsid w:val="00322592"/>
    <w:rsid w:val="00322772"/>
    <w:rsid w:val="0032298F"/>
    <w:rsid w:val="00322A7E"/>
    <w:rsid w:val="00322D3C"/>
    <w:rsid w:val="00322FF2"/>
    <w:rsid w:val="003231E7"/>
    <w:rsid w:val="0032361F"/>
    <w:rsid w:val="00323CA2"/>
    <w:rsid w:val="00323DE2"/>
    <w:rsid w:val="00324671"/>
    <w:rsid w:val="003247E8"/>
    <w:rsid w:val="0032484B"/>
    <w:rsid w:val="003250B3"/>
    <w:rsid w:val="00325588"/>
    <w:rsid w:val="00325B3E"/>
    <w:rsid w:val="00325B99"/>
    <w:rsid w:val="003265F6"/>
    <w:rsid w:val="0032665C"/>
    <w:rsid w:val="00326B97"/>
    <w:rsid w:val="00326F72"/>
    <w:rsid w:val="00327153"/>
    <w:rsid w:val="0032719F"/>
    <w:rsid w:val="003279F0"/>
    <w:rsid w:val="0033024A"/>
    <w:rsid w:val="003306FC"/>
    <w:rsid w:val="00330735"/>
    <w:rsid w:val="00330D4A"/>
    <w:rsid w:val="0033108B"/>
    <w:rsid w:val="003311D2"/>
    <w:rsid w:val="003313CF"/>
    <w:rsid w:val="0033166A"/>
    <w:rsid w:val="00331A4C"/>
    <w:rsid w:val="00331C99"/>
    <w:rsid w:val="00332609"/>
    <w:rsid w:val="00332704"/>
    <w:rsid w:val="00332951"/>
    <w:rsid w:val="00332B5C"/>
    <w:rsid w:val="00332BAB"/>
    <w:rsid w:val="0033385D"/>
    <w:rsid w:val="00333929"/>
    <w:rsid w:val="003344E0"/>
    <w:rsid w:val="0033454F"/>
    <w:rsid w:val="00334585"/>
    <w:rsid w:val="0033459C"/>
    <w:rsid w:val="0033496B"/>
    <w:rsid w:val="00334F3E"/>
    <w:rsid w:val="00335014"/>
    <w:rsid w:val="00335A01"/>
    <w:rsid w:val="00335A45"/>
    <w:rsid w:val="00335C31"/>
    <w:rsid w:val="0033628C"/>
    <w:rsid w:val="003363B7"/>
    <w:rsid w:val="00336745"/>
    <w:rsid w:val="00336A54"/>
    <w:rsid w:val="00337043"/>
    <w:rsid w:val="0033746C"/>
    <w:rsid w:val="00337AEA"/>
    <w:rsid w:val="0034037B"/>
    <w:rsid w:val="0034054B"/>
    <w:rsid w:val="0034098C"/>
    <w:rsid w:val="00340A0F"/>
    <w:rsid w:val="00340A23"/>
    <w:rsid w:val="00340CD0"/>
    <w:rsid w:val="003413D7"/>
    <w:rsid w:val="003414FF"/>
    <w:rsid w:val="00341567"/>
    <w:rsid w:val="003415BA"/>
    <w:rsid w:val="003416DF"/>
    <w:rsid w:val="0034192F"/>
    <w:rsid w:val="00341B91"/>
    <w:rsid w:val="0034201E"/>
    <w:rsid w:val="003420BB"/>
    <w:rsid w:val="00342502"/>
    <w:rsid w:val="00342731"/>
    <w:rsid w:val="0034276C"/>
    <w:rsid w:val="00342F44"/>
    <w:rsid w:val="00343007"/>
    <w:rsid w:val="0034312F"/>
    <w:rsid w:val="003445FA"/>
    <w:rsid w:val="00344F3A"/>
    <w:rsid w:val="00344F6C"/>
    <w:rsid w:val="003450FE"/>
    <w:rsid w:val="003466DD"/>
    <w:rsid w:val="00346820"/>
    <w:rsid w:val="00346917"/>
    <w:rsid w:val="00346D48"/>
    <w:rsid w:val="00346FB7"/>
    <w:rsid w:val="0034727F"/>
    <w:rsid w:val="00347994"/>
    <w:rsid w:val="00347CE0"/>
    <w:rsid w:val="00347EBF"/>
    <w:rsid w:val="00347F03"/>
    <w:rsid w:val="003504BC"/>
    <w:rsid w:val="00350D4B"/>
    <w:rsid w:val="00350F4E"/>
    <w:rsid w:val="00351002"/>
    <w:rsid w:val="003511EC"/>
    <w:rsid w:val="0035152D"/>
    <w:rsid w:val="00351E60"/>
    <w:rsid w:val="00351F66"/>
    <w:rsid w:val="00352538"/>
    <w:rsid w:val="00352960"/>
    <w:rsid w:val="0035299E"/>
    <w:rsid w:val="00352B4D"/>
    <w:rsid w:val="00352C65"/>
    <w:rsid w:val="0035311F"/>
    <w:rsid w:val="00353576"/>
    <w:rsid w:val="00353A59"/>
    <w:rsid w:val="00353C11"/>
    <w:rsid w:val="00353F0D"/>
    <w:rsid w:val="003548FD"/>
    <w:rsid w:val="00354D34"/>
    <w:rsid w:val="00354ECE"/>
    <w:rsid w:val="00355886"/>
    <w:rsid w:val="00355CE6"/>
    <w:rsid w:val="00355FB3"/>
    <w:rsid w:val="0035614E"/>
    <w:rsid w:val="00356818"/>
    <w:rsid w:val="00356A89"/>
    <w:rsid w:val="00356E9D"/>
    <w:rsid w:val="00356FA3"/>
    <w:rsid w:val="00357249"/>
    <w:rsid w:val="0035790F"/>
    <w:rsid w:val="003601CF"/>
    <w:rsid w:val="003605C8"/>
    <w:rsid w:val="0036069C"/>
    <w:rsid w:val="00360E30"/>
    <w:rsid w:val="00360E5A"/>
    <w:rsid w:val="00360F4B"/>
    <w:rsid w:val="0036131F"/>
    <w:rsid w:val="003614D9"/>
    <w:rsid w:val="0036194E"/>
    <w:rsid w:val="00361E82"/>
    <w:rsid w:val="00362191"/>
    <w:rsid w:val="00362388"/>
    <w:rsid w:val="003623CE"/>
    <w:rsid w:val="003624F9"/>
    <w:rsid w:val="0036265E"/>
    <w:rsid w:val="00362FFE"/>
    <w:rsid w:val="003633B2"/>
    <w:rsid w:val="00363676"/>
    <w:rsid w:val="0036367E"/>
    <w:rsid w:val="00363CE3"/>
    <w:rsid w:val="00363D4C"/>
    <w:rsid w:val="00364038"/>
    <w:rsid w:val="00364330"/>
    <w:rsid w:val="0036497F"/>
    <w:rsid w:val="00364A83"/>
    <w:rsid w:val="00365349"/>
    <w:rsid w:val="0036560A"/>
    <w:rsid w:val="00365A5C"/>
    <w:rsid w:val="00365A93"/>
    <w:rsid w:val="00365AC1"/>
    <w:rsid w:val="00365B47"/>
    <w:rsid w:val="00365BA2"/>
    <w:rsid w:val="00365E8E"/>
    <w:rsid w:val="00366280"/>
    <w:rsid w:val="00366F60"/>
    <w:rsid w:val="003673EE"/>
    <w:rsid w:val="003678FE"/>
    <w:rsid w:val="00367AE9"/>
    <w:rsid w:val="00367DAD"/>
    <w:rsid w:val="00367E35"/>
    <w:rsid w:val="00367E6B"/>
    <w:rsid w:val="00367F49"/>
    <w:rsid w:val="003702DB"/>
    <w:rsid w:val="00370798"/>
    <w:rsid w:val="00370900"/>
    <w:rsid w:val="00370B46"/>
    <w:rsid w:val="00370FC5"/>
    <w:rsid w:val="00371097"/>
    <w:rsid w:val="00371368"/>
    <w:rsid w:val="00371F03"/>
    <w:rsid w:val="00371FF3"/>
    <w:rsid w:val="0037215D"/>
    <w:rsid w:val="00372354"/>
    <w:rsid w:val="003725C6"/>
    <w:rsid w:val="0037282D"/>
    <w:rsid w:val="00372917"/>
    <w:rsid w:val="0037312F"/>
    <w:rsid w:val="0037328D"/>
    <w:rsid w:val="0037371E"/>
    <w:rsid w:val="003738AE"/>
    <w:rsid w:val="00373F4D"/>
    <w:rsid w:val="00374224"/>
    <w:rsid w:val="0037514F"/>
    <w:rsid w:val="00375257"/>
    <w:rsid w:val="003757F2"/>
    <w:rsid w:val="003759DD"/>
    <w:rsid w:val="00375B89"/>
    <w:rsid w:val="00376847"/>
    <w:rsid w:val="00376CCB"/>
    <w:rsid w:val="00376FA2"/>
    <w:rsid w:val="003772B6"/>
    <w:rsid w:val="003773A4"/>
    <w:rsid w:val="003775C9"/>
    <w:rsid w:val="00377A1E"/>
    <w:rsid w:val="00377CAB"/>
    <w:rsid w:val="00380065"/>
    <w:rsid w:val="00380594"/>
    <w:rsid w:val="00380D85"/>
    <w:rsid w:val="0038113F"/>
    <w:rsid w:val="003814F9"/>
    <w:rsid w:val="0038162E"/>
    <w:rsid w:val="0038183E"/>
    <w:rsid w:val="00381997"/>
    <w:rsid w:val="003819BD"/>
    <w:rsid w:val="003820DF"/>
    <w:rsid w:val="00382534"/>
    <w:rsid w:val="0038289B"/>
    <w:rsid w:val="00382922"/>
    <w:rsid w:val="00382DB8"/>
    <w:rsid w:val="00383095"/>
    <w:rsid w:val="003830F6"/>
    <w:rsid w:val="003833A9"/>
    <w:rsid w:val="003834D9"/>
    <w:rsid w:val="00383539"/>
    <w:rsid w:val="00383A78"/>
    <w:rsid w:val="00383B78"/>
    <w:rsid w:val="003841B3"/>
    <w:rsid w:val="0038481E"/>
    <w:rsid w:val="00384C68"/>
    <w:rsid w:val="00385627"/>
    <w:rsid w:val="00385655"/>
    <w:rsid w:val="003856B3"/>
    <w:rsid w:val="00385D46"/>
    <w:rsid w:val="00385D9A"/>
    <w:rsid w:val="003863B3"/>
    <w:rsid w:val="003872F7"/>
    <w:rsid w:val="00387691"/>
    <w:rsid w:val="003878E1"/>
    <w:rsid w:val="0038798B"/>
    <w:rsid w:val="003879C9"/>
    <w:rsid w:val="00390410"/>
    <w:rsid w:val="0039046F"/>
    <w:rsid w:val="003904AE"/>
    <w:rsid w:val="003904CD"/>
    <w:rsid w:val="003912F6"/>
    <w:rsid w:val="00391439"/>
    <w:rsid w:val="003923CC"/>
    <w:rsid w:val="0039249C"/>
    <w:rsid w:val="0039253F"/>
    <w:rsid w:val="00392B7A"/>
    <w:rsid w:val="00392C9F"/>
    <w:rsid w:val="00393463"/>
    <w:rsid w:val="00393FA1"/>
    <w:rsid w:val="00393FE9"/>
    <w:rsid w:val="00394016"/>
    <w:rsid w:val="00394024"/>
    <w:rsid w:val="00394172"/>
    <w:rsid w:val="00394498"/>
    <w:rsid w:val="0039466F"/>
    <w:rsid w:val="003947E4"/>
    <w:rsid w:val="00394E70"/>
    <w:rsid w:val="00394E71"/>
    <w:rsid w:val="00395200"/>
    <w:rsid w:val="00395B5E"/>
    <w:rsid w:val="00396369"/>
    <w:rsid w:val="0039659D"/>
    <w:rsid w:val="003967AA"/>
    <w:rsid w:val="00396FA7"/>
    <w:rsid w:val="00397445"/>
    <w:rsid w:val="003978A4"/>
    <w:rsid w:val="00397D17"/>
    <w:rsid w:val="00397EFA"/>
    <w:rsid w:val="00397F81"/>
    <w:rsid w:val="003A0AB4"/>
    <w:rsid w:val="003A0AFE"/>
    <w:rsid w:val="003A0E62"/>
    <w:rsid w:val="003A1030"/>
    <w:rsid w:val="003A10A3"/>
    <w:rsid w:val="003A15A1"/>
    <w:rsid w:val="003A15F5"/>
    <w:rsid w:val="003A16C1"/>
    <w:rsid w:val="003A1B47"/>
    <w:rsid w:val="003A1C12"/>
    <w:rsid w:val="003A201F"/>
    <w:rsid w:val="003A21FD"/>
    <w:rsid w:val="003A2692"/>
    <w:rsid w:val="003A28A7"/>
    <w:rsid w:val="003A2903"/>
    <w:rsid w:val="003A2B13"/>
    <w:rsid w:val="003A2CBC"/>
    <w:rsid w:val="003A2E8F"/>
    <w:rsid w:val="003A2FCD"/>
    <w:rsid w:val="003A32DB"/>
    <w:rsid w:val="003A352D"/>
    <w:rsid w:val="003A3BE8"/>
    <w:rsid w:val="003A452A"/>
    <w:rsid w:val="003A455D"/>
    <w:rsid w:val="003A45A0"/>
    <w:rsid w:val="003A47E9"/>
    <w:rsid w:val="003A4853"/>
    <w:rsid w:val="003A4A7E"/>
    <w:rsid w:val="003A5861"/>
    <w:rsid w:val="003A5B01"/>
    <w:rsid w:val="003A62B5"/>
    <w:rsid w:val="003A636D"/>
    <w:rsid w:val="003A642C"/>
    <w:rsid w:val="003A65E5"/>
    <w:rsid w:val="003A6B58"/>
    <w:rsid w:val="003A7370"/>
    <w:rsid w:val="003A748A"/>
    <w:rsid w:val="003A75A5"/>
    <w:rsid w:val="003A7602"/>
    <w:rsid w:val="003B0026"/>
    <w:rsid w:val="003B0047"/>
    <w:rsid w:val="003B0379"/>
    <w:rsid w:val="003B0717"/>
    <w:rsid w:val="003B0C8B"/>
    <w:rsid w:val="003B1A73"/>
    <w:rsid w:val="003B1B9B"/>
    <w:rsid w:val="003B1BB8"/>
    <w:rsid w:val="003B242D"/>
    <w:rsid w:val="003B2619"/>
    <w:rsid w:val="003B447B"/>
    <w:rsid w:val="003B477C"/>
    <w:rsid w:val="003B4A88"/>
    <w:rsid w:val="003B4A9A"/>
    <w:rsid w:val="003B4F41"/>
    <w:rsid w:val="003B5CD9"/>
    <w:rsid w:val="003B5F80"/>
    <w:rsid w:val="003B5F99"/>
    <w:rsid w:val="003B686A"/>
    <w:rsid w:val="003B693B"/>
    <w:rsid w:val="003B693C"/>
    <w:rsid w:val="003B6A9A"/>
    <w:rsid w:val="003B6FCC"/>
    <w:rsid w:val="003B73DC"/>
    <w:rsid w:val="003B742E"/>
    <w:rsid w:val="003B74E9"/>
    <w:rsid w:val="003B78B2"/>
    <w:rsid w:val="003C01E4"/>
    <w:rsid w:val="003C0258"/>
    <w:rsid w:val="003C0B43"/>
    <w:rsid w:val="003C0D38"/>
    <w:rsid w:val="003C123C"/>
    <w:rsid w:val="003C1665"/>
    <w:rsid w:val="003C16C1"/>
    <w:rsid w:val="003C1C59"/>
    <w:rsid w:val="003C262F"/>
    <w:rsid w:val="003C2941"/>
    <w:rsid w:val="003C2F02"/>
    <w:rsid w:val="003C343F"/>
    <w:rsid w:val="003C3891"/>
    <w:rsid w:val="003C3B76"/>
    <w:rsid w:val="003C3C61"/>
    <w:rsid w:val="003C3FE9"/>
    <w:rsid w:val="003C45EE"/>
    <w:rsid w:val="003C4A2C"/>
    <w:rsid w:val="003C4B45"/>
    <w:rsid w:val="003C4FB7"/>
    <w:rsid w:val="003C54D9"/>
    <w:rsid w:val="003C56C7"/>
    <w:rsid w:val="003C592A"/>
    <w:rsid w:val="003C5A68"/>
    <w:rsid w:val="003C5CFD"/>
    <w:rsid w:val="003C65DD"/>
    <w:rsid w:val="003C65EF"/>
    <w:rsid w:val="003C684C"/>
    <w:rsid w:val="003C6A94"/>
    <w:rsid w:val="003C6C36"/>
    <w:rsid w:val="003C719E"/>
    <w:rsid w:val="003C7352"/>
    <w:rsid w:val="003C7BCB"/>
    <w:rsid w:val="003C7D60"/>
    <w:rsid w:val="003C7F7C"/>
    <w:rsid w:val="003D083C"/>
    <w:rsid w:val="003D087A"/>
    <w:rsid w:val="003D1182"/>
    <w:rsid w:val="003D12C6"/>
    <w:rsid w:val="003D1351"/>
    <w:rsid w:val="003D17D6"/>
    <w:rsid w:val="003D20FE"/>
    <w:rsid w:val="003D217E"/>
    <w:rsid w:val="003D27A4"/>
    <w:rsid w:val="003D281D"/>
    <w:rsid w:val="003D289B"/>
    <w:rsid w:val="003D2E61"/>
    <w:rsid w:val="003D3843"/>
    <w:rsid w:val="003D3AC2"/>
    <w:rsid w:val="003D3E8E"/>
    <w:rsid w:val="003D410C"/>
    <w:rsid w:val="003D42F4"/>
    <w:rsid w:val="003D4441"/>
    <w:rsid w:val="003D459F"/>
    <w:rsid w:val="003D48F8"/>
    <w:rsid w:val="003D4E73"/>
    <w:rsid w:val="003D53F0"/>
    <w:rsid w:val="003D554B"/>
    <w:rsid w:val="003D56B6"/>
    <w:rsid w:val="003D58E4"/>
    <w:rsid w:val="003D5CFC"/>
    <w:rsid w:val="003D5D55"/>
    <w:rsid w:val="003D613D"/>
    <w:rsid w:val="003D6391"/>
    <w:rsid w:val="003D656E"/>
    <w:rsid w:val="003D66E6"/>
    <w:rsid w:val="003D7448"/>
    <w:rsid w:val="003D747B"/>
    <w:rsid w:val="003D74DD"/>
    <w:rsid w:val="003D7585"/>
    <w:rsid w:val="003D787E"/>
    <w:rsid w:val="003D7C93"/>
    <w:rsid w:val="003E0434"/>
    <w:rsid w:val="003E07E6"/>
    <w:rsid w:val="003E108B"/>
    <w:rsid w:val="003E111F"/>
    <w:rsid w:val="003E153F"/>
    <w:rsid w:val="003E1558"/>
    <w:rsid w:val="003E1666"/>
    <w:rsid w:val="003E18EB"/>
    <w:rsid w:val="003E1D01"/>
    <w:rsid w:val="003E1D36"/>
    <w:rsid w:val="003E1D3D"/>
    <w:rsid w:val="003E208D"/>
    <w:rsid w:val="003E2699"/>
    <w:rsid w:val="003E2807"/>
    <w:rsid w:val="003E2836"/>
    <w:rsid w:val="003E28CC"/>
    <w:rsid w:val="003E2958"/>
    <w:rsid w:val="003E29A4"/>
    <w:rsid w:val="003E2FDB"/>
    <w:rsid w:val="003E3107"/>
    <w:rsid w:val="003E3168"/>
    <w:rsid w:val="003E380C"/>
    <w:rsid w:val="003E3A63"/>
    <w:rsid w:val="003E3B10"/>
    <w:rsid w:val="003E3B14"/>
    <w:rsid w:val="003E3B15"/>
    <w:rsid w:val="003E3FEF"/>
    <w:rsid w:val="003E40D7"/>
    <w:rsid w:val="003E50AE"/>
    <w:rsid w:val="003E5326"/>
    <w:rsid w:val="003E576A"/>
    <w:rsid w:val="003E58C8"/>
    <w:rsid w:val="003E5953"/>
    <w:rsid w:val="003E5A50"/>
    <w:rsid w:val="003E5DC7"/>
    <w:rsid w:val="003E6091"/>
    <w:rsid w:val="003E6429"/>
    <w:rsid w:val="003E6AB2"/>
    <w:rsid w:val="003E6B2D"/>
    <w:rsid w:val="003E6C7B"/>
    <w:rsid w:val="003E6C93"/>
    <w:rsid w:val="003E6CA1"/>
    <w:rsid w:val="003E725E"/>
    <w:rsid w:val="003E7302"/>
    <w:rsid w:val="003E77A7"/>
    <w:rsid w:val="003E781A"/>
    <w:rsid w:val="003E7BE5"/>
    <w:rsid w:val="003E7CF3"/>
    <w:rsid w:val="003E7F56"/>
    <w:rsid w:val="003F01DD"/>
    <w:rsid w:val="003F03D4"/>
    <w:rsid w:val="003F05CD"/>
    <w:rsid w:val="003F0929"/>
    <w:rsid w:val="003F0F1B"/>
    <w:rsid w:val="003F11EC"/>
    <w:rsid w:val="003F1203"/>
    <w:rsid w:val="003F1219"/>
    <w:rsid w:val="003F1261"/>
    <w:rsid w:val="003F1638"/>
    <w:rsid w:val="003F185A"/>
    <w:rsid w:val="003F1AE9"/>
    <w:rsid w:val="003F1CEE"/>
    <w:rsid w:val="003F1F64"/>
    <w:rsid w:val="003F1F83"/>
    <w:rsid w:val="003F2261"/>
    <w:rsid w:val="003F23EB"/>
    <w:rsid w:val="003F2428"/>
    <w:rsid w:val="003F27DB"/>
    <w:rsid w:val="003F2BE4"/>
    <w:rsid w:val="003F2FA5"/>
    <w:rsid w:val="003F39B7"/>
    <w:rsid w:val="003F3F7A"/>
    <w:rsid w:val="003F4745"/>
    <w:rsid w:val="003F48CA"/>
    <w:rsid w:val="003F4B2C"/>
    <w:rsid w:val="003F4BB2"/>
    <w:rsid w:val="003F50EA"/>
    <w:rsid w:val="003F57A6"/>
    <w:rsid w:val="003F5ADD"/>
    <w:rsid w:val="003F5CB7"/>
    <w:rsid w:val="003F5CE2"/>
    <w:rsid w:val="003F63AC"/>
    <w:rsid w:val="003F6685"/>
    <w:rsid w:val="003F6816"/>
    <w:rsid w:val="003F686E"/>
    <w:rsid w:val="003F6D0A"/>
    <w:rsid w:val="003F7781"/>
    <w:rsid w:val="003F7997"/>
    <w:rsid w:val="003F7C90"/>
    <w:rsid w:val="003F7D17"/>
    <w:rsid w:val="004004F8"/>
    <w:rsid w:val="004007D6"/>
    <w:rsid w:val="0040091D"/>
    <w:rsid w:val="00400FB0"/>
    <w:rsid w:val="00401015"/>
    <w:rsid w:val="004013A2"/>
    <w:rsid w:val="004013C3"/>
    <w:rsid w:val="0040174D"/>
    <w:rsid w:val="00401A2A"/>
    <w:rsid w:val="00401AF6"/>
    <w:rsid w:val="00401B72"/>
    <w:rsid w:val="00401E7C"/>
    <w:rsid w:val="00401F45"/>
    <w:rsid w:val="0040237E"/>
    <w:rsid w:val="004025C4"/>
    <w:rsid w:val="00402C40"/>
    <w:rsid w:val="0040303D"/>
    <w:rsid w:val="00403080"/>
    <w:rsid w:val="004031DA"/>
    <w:rsid w:val="00403E9A"/>
    <w:rsid w:val="00403FBF"/>
    <w:rsid w:val="004040A2"/>
    <w:rsid w:val="00404369"/>
    <w:rsid w:val="0040491B"/>
    <w:rsid w:val="004049E9"/>
    <w:rsid w:val="00404AF5"/>
    <w:rsid w:val="004053A7"/>
    <w:rsid w:val="0040542B"/>
    <w:rsid w:val="00405615"/>
    <w:rsid w:val="00406301"/>
    <w:rsid w:val="0040641A"/>
    <w:rsid w:val="00407124"/>
    <w:rsid w:val="004071C7"/>
    <w:rsid w:val="0040728A"/>
    <w:rsid w:val="004105B6"/>
    <w:rsid w:val="00410A74"/>
    <w:rsid w:val="00411008"/>
    <w:rsid w:val="00411459"/>
    <w:rsid w:val="00411801"/>
    <w:rsid w:val="0041188E"/>
    <w:rsid w:val="00411927"/>
    <w:rsid w:val="00411B0E"/>
    <w:rsid w:val="00411B51"/>
    <w:rsid w:val="00411CA5"/>
    <w:rsid w:val="00412230"/>
    <w:rsid w:val="0041271A"/>
    <w:rsid w:val="00412805"/>
    <w:rsid w:val="004129CF"/>
    <w:rsid w:val="00412DF2"/>
    <w:rsid w:val="00413423"/>
    <w:rsid w:val="004134AD"/>
    <w:rsid w:val="00413593"/>
    <w:rsid w:val="004138F3"/>
    <w:rsid w:val="004143DB"/>
    <w:rsid w:val="00414499"/>
    <w:rsid w:val="0041481C"/>
    <w:rsid w:val="00414E6C"/>
    <w:rsid w:val="00414FA2"/>
    <w:rsid w:val="00414FD6"/>
    <w:rsid w:val="00415263"/>
    <w:rsid w:val="00415550"/>
    <w:rsid w:val="00415E18"/>
    <w:rsid w:val="0041603B"/>
    <w:rsid w:val="004161DC"/>
    <w:rsid w:val="004164FC"/>
    <w:rsid w:val="004165C8"/>
    <w:rsid w:val="004166BB"/>
    <w:rsid w:val="0041670F"/>
    <w:rsid w:val="00416770"/>
    <w:rsid w:val="004170F8"/>
    <w:rsid w:val="0041718B"/>
    <w:rsid w:val="004173B0"/>
    <w:rsid w:val="004176C8"/>
    <w:rsid w:val="00417BEA"/>
    <w:rsid w:val="0042009E"/>
    <w:rsid w:val="00420180"/>
    <w:rsid w:val="004201E0"/>
    <w:rsid w:val="0042023D"/>
    <w:rsid w:val="00421648"/>
    <w:rsid w:val="00421B3B"/>
    <w:rsid w:val="00421BFD"/>
    <w:rsid w:val="0042202E"/>
    <w:rsid w:val="004228F9"/>
    <w:rsid w:val="00422E39"/>
    <w:rsid w:val="00422F4C"/>
    <w:rsid w:val="00423857"/>
    <w:rsid w:val="00423A83"/>
    <w:rsid w:val="00423C00"/>
    <w:rsid w:val="00423CC1"/>
    <w:rsid w:val="00423FD2"/>
    <w:rsid w:val="004241F4"/>
    <w:rsid w:val="004242A9"/>
    <w:rsid w:val="004246F1"/>
    <w:rsid w:val="00424AC1"/>
    <w:rsid w:val="0042593E"/>
    <w:rsid w:val="00425A5A"/>
    <w:rsid w:val="00425B2F"/>
    <w:rsid w:val="00425CD5"/>
    <w:rsid w:val="00425F8C"/>
    <w:rsid w:val="00426102"/>
    <w:rsid w:val="00426153"/>
    <w:rsid w:val="0042634B"/>
    <w:rsid w:val="00426D0F"/>
    <w:rsid w:val="004270BC"/>
    <w:rsid w:val="0042734D"/>
    <w:rsid w:val="004277AA"/>
    <w:rsid w:val="0042785A"/>
    <w:rsid w:val="00427B36"/>
    <w:rsid w:val="00427BA4"/>
    <w:rsid w:val="004301BE"/>
    <w:rsid w:val="00430330"/>
    <w:rsid w:val="00430531"/>
    <w:rsid w:val="004309FE"/>
    <w:rsid w:val="00430B0E"/>
    <w:rsid w:val="00430C53"/>
    <w:rsid w:val="00431161"/>
    <w:rsid w:val="0043166A"/>
    <w:rsid w:val="00431800"/>
    <w:rsid w:val="0043193E"/>
    <w:rsid w:val="00431AD2"/>
    <w:rsid w:val="00431DEB"/>
    <w:rsid w:val="00432066"/>
    <w:rsid w:val="00432AC2"/>
    <w:rsid w:val="00432B53"/>
    <w:rsid w:val="00433382"/>
    <w:rsid w:val="004336CA"/>
    <w:rsid w:val="004339EB"/>
    <w:rsid w:val="004339FE"/>
    <w:rsid w:val="00433E62"/>
    <w:rsid w:val="00433F50"/>
    <w:rsid w:val="004348E7"/>
    <w:rsid w:val="00434E01"/>
    <w:rsid w:val="00434E19"/>
    <w:rsid w:val="00435316"/>
    <w:rsid w:val="00435389"/>
    <w:rsid w:val="00435561"/>
    <w:rsid w:val="0043567A"/>
    <w:rsid w:val="0043575C"/>
    <w:rsid w:val="00435B30"/>
    <w:rsid w:val="00435BE8"/>
    <w:rsid w:val="00436399"/>
    <w:rsid w:val="0043696A"/>
    <w:rsid w:val="0043747B"/>
    <w:rsid w:val="00437713"/>
    <w:rsid w:val="0043781D"/>
    <w:rsid w:val="00437844"/>
    <w:rsid w:val="00437BB0"/>
    <w:rsid w:val="004403A9"/>
    <w:rsid w:val="0044054D"/>
    <w:rsid w:val="0044063C"/>
    <w:rsid w:val="00440815"/>
    <w:rsid w:val="00440854"/>
    <w:rsid w:val="004409AE"/>
    <w:rsid w:val="00440B1D"/>
    <w:rsid w:val="00440C13"/>
    <w:rsid w:val="00440F0C"/>
    <w:rsid w:val="00441752"/>
    <w:rsid w:val="00441BF3"/>
    <w:rsid w:val="00442078"/>
    <w:rsid w:val="00442156"/>
    <w:rsid w:val="00442269"/>
    <w:rsid w:val="00442AB6"/>
    <w:rsid w:val="004433EB"/>
    <w:rsid w:val="004436C6"/>
    <w:rsid w:val="00443F56"/>
    <w:rsid w:val="00443F6C"/>
    <w:rsid w:val="004441EE"/>
    <w:rsid w:val="00444367"/>
    <w:rsid w:val="004443BB"/>
    <w:rsid w:val="00444ABD"/>
    <w:rsid w:val="00444AC7"/>
    <w:rsid w:val="0044577C"/>
    <w:rsid w:val="004458EC"/>
    <w:rsid w:val="00445B5B"/>
    <w:rsid w:val="00445BBC"/>
    <w:rsid w:val="00445C9F"/>
    <w:rsid w:val="00446419"/>
    <w:rsid w:val="004464D0"/>
    <w:rsid w:val="00446991"/>
    <w:rsid w:val="00447FAE"/>
    <w:rsid w:val="004502A8"/>
    <w:rsid w:val="00450438"/>
    <w:rsid w:val="004505A2"/>
    <w:rsid w:val="00450933"/>
    <w:rsid w:val="00450999"/>
    <w:rsid w:val="004509FB"/>
    <w:rsid w:val="00450A64"/>
    <w:rsid w:val="00450BB7"/>
    <w:rsid w:val="00451C71"/>
    <w:rsid w:val="00452051"/>
    <w:rsid w:val="0045240D"/>
    <w:rsid w:val="004524F9"/>
    <w:rsid w:val="00452C84"/>
    <w:rsid w:val="00452F38"/>
    <w:rsid w:val="00453BE7"/>
    <w:rsid w:val="00453EC0"/>
    <w:rsid w:val="004540C4"/>
    <w:rsid w:val="004544DD"/>
    <w:rsid w:val="00454A6E"/>
    <w:rsid w:val="00454C13"/>
    <w:rsid w:val="00454F57"/>
    <w:rsid w:val="004554F4"/>
    <w:rsid w:val="004556D0"/>
    <w:rsid w:val="004558A0"/>
    <w:rsid w:val="00455B39"/>
    <w:rsid w:val="00455BA8"/>
    <w:rsid w:val="00455BE6"/>
    <w:rsid w:val="0045601D"/>
    <w:rsid w:val="004560A9"/>
    <w:rsid w:val="0045658D"/>
    <w:rsid w:val="00456790"/>
    <w:rsid w:val="004568CB"/>
    <w:rsid w:val="00456A05"/>
    <w:rsid w:val="00456C29"/>
    <w:rsid w:val="0045708B"/>
    <w:rsid w:val="0045746B"/>
    <w:rsid w:val="004574D4"/>
    <w:rsid w:val="0045761E"/>
    <w:rsid w:val="004604D3"/>
    <w:rsid w:val="0046061D"/>
    <w:rsid w:val="0046100A"/>
    <w:rsid w:val="00461201"/>
    <w:rsid w:val="00461213"/>
    <w:rsid w:val="00461443"/>
    <w:rsid w:val="00461596"/>
    <w:rsid w:val="00461988"/>
    <w:rsid w:val="00461BB3"/>
    <w:rsid w:val="00461EDF"/>
    <w:rsid w:val="00461EF4"/>
    <w:rsid w:val="00462C06"/>
    <w:rsid w:val="00463239"/>
    <w:rsid w:val="00463310"/>
    <w:rsid w:val="00463529"/>
    <w:rsid w:val="004635BD"/>
    <w:rsid w:val="00463849"/>
    <w:rsid w:val="00463981"/>
    <w:rsid w:val="00463CE8"/>
    <w:rsid w:val="00463E0C"/>
    <w:rsid w:val="0046455E"/>
    <w:rsid w:val="00464A15"/>
    <w:rsid w:val="0046530F"/>
    <w:rsid w:val="0046535F"/>
    <w:rsid w:val="004657C6"/>
    <w:rsid w:val="00466438"/>
    <w:rsid w:val="00466B53"/>
    <w:rsid w:val="00466E42"/>
    <w:rsid w:val="00467130"/>
    <w:rsid w:val="00467841"/>
    <w:rsid w:val="00467EF2"/>
    <w:rsid w:val="0047006F"/>
    <w:rsid w:val="004700CC"/>
    <w:rsid w:val="00470163"/>
    <w:rsid w:val="00470300"/>
    <w:rsid w:val="0047036D"/>
    <w:rsid w:val="00470439"/>
    <w:rsid w:val="0047098C"/>
    <w:rsid w:val="00470BD1"/>
    <w:rsid w:val="00470E1B"/>
    <w:rsid w:val="00470F58"/>
    <w:rsid w:val="004711B7"/>
    <w:rsid w:val="004716C5"/>
    <w:rsid w:val="00471B4C"/>
    <w:rsid w:val="00471D3D"/>
    <w:rsid w:val="00471E79"/>
    <w:rsid w:val="0047211D"/>
    <w:rsid w:val="004723CF"/>
    <w:rsid w:val="0047247E"/>
    <w:rsid w:val="00472959"/>
    <w:rsid w:val="00473464"/>
    <w:rsid w:val="00473561"/>
    <w:rsid w:val="004737E6"/>
    <w:rsid w:val="00473A52"/>
    <w:rsid w:val="00473D54"/>
    <w:rsid w:val="00474419"/>
    <w:rsid w:val="00474851"/>
    <w:rsid w:val="004751C3"/>
    <w:rsid w:val="00475250"/>
    <w:rsid w:val="004754C4"/>
    <w:rsid w:val="0047567E"/>
    <w:rsid w:val="004758E6"/>
    <w:rsid w:val="00475B9E"/>
    <w:rsid w:val="00476AC5"/>
    <w:rsid w:val="004775D7"/>
    <w:rsid w:val="00477603"/>
    <w:rsid w:val="00477C94"/>
    <w:rsid w:val="00477F22"/>
    <w:rsid w:val="004804F4"/>
    <w:rsid w:val="00480B53"/>
    <w:rsid w:val="00480EEC"/>
    <w:rsid w:val="00481056"/>
    <w:rsid w:val="0048123B"/>
    <w:rsid w:val="0048141E"/>
    <w:rsid w:val="00481CEF"/>
    <w:rsid w:val="00481F7E"/>
    <w:rsid w:val="0048279F"/>
    <w:rsid w:val="00483716"/>
    <w:rsid w:val="00483BBA"/>
    <w:rsid w:val="00483C92"/>
    <w:rsid w:val="00483CC9"/>
    <w:rsid w:val="00483E95"/>
    <w:rsid w:val="0048409A"/>
    <w:rsid w:val="004843BA"/>
    <w:rsid w:val="004843EC"/>
    <w:rsid w:val="004848BC"/>
    <w:rsid w:val="00484BD4"/>
    <w:rsid w:val="00484FF2"/>
    <w:rsid w:val="00485A70"/>
    <w:rsid w:val="00485CF8"/>
    <w:rsid w:val="00485F7D"/>
    <w:rsid w:val="004864FE"/>
    <w:rsid w:val="0048676C"/>
    <w:rsid w:val="00486DEC"/>
    <w:rsid w:val="0048756B"/>
    <w:rsid w:val="00487962"/>
    <w:rsid w:val="00487D31"/>
    <w:rsid w:val="00487E7D"/>
    <w:rsid w:val="00490022"/>
    <w:rsid w:val="004900F2"/>
    <w:rsid w:val="00490F07"/>
    <w:rsid w:val="004910ED"/>
    <w:rsid w:val="0049127A"/>
    <w:rsid w:val="004914BC"/>
    <w:rsid w:val="0049194B"/>
    <w:rsid w:val="00491ACE"/>
    <w:rsid w:val="00491DB7"/>
    <w:rsid w:val="00491E40"/>
    <w:rsid w:val="00492455"/>
    <w:rsid w:val="0049263A"/>
    <w:rsid w:val="00492F8F"/>
    <w:rsid w:val="00492FD3"/>
    <w:rsid w:val="004935F6"/>
    <w:rsid w:val="00493649"/>
    <w:rsid w:val="0049374E"/>
    <w:rsid w:val="004937A2"/>
    <w:rsid w:val="00493DB3"/>
    <w:rsid w:val="0049431B"/>
    <w:rsid w:val="0049460B"/>
    <w:rsid w:val="004947B5"/>
    <w:rsid w:val="004951CD"/>
    <w:rsid w:val="00495299"/>
    <w:rsid w:val="004952F9"/>
    <w:rsid w:val="00495310"/>
    <w:rsid w:val="004959CA"/>
    <w:rsid w:val="00495CB2"/>
    <w:rsid w:val="00495D99"/>
    <w:rsid w:val="00495EB8"/>
    <w:rsid w:val="0049642D"/>
    <w:rsid w:val="00496620"/>
    <w:rsid w:val="00496D0E"/>
    <w:rsid w:val="00496D65"/>
    <w:rsid w:val="00497217"/>
    <w:rsid w:val="00497702"/>
    <w:rsid w:val="00497913"/>
    <w:rsid w:val="00497D46"/>
    <w:rsid w:val="00497FDA"/>
    <w:rsid w:val="004A000E"/>
    <w:rsid w:val="004A05EC"/>
    <w:rsid w:val="004A09F9"/>
    <w:rsid w:val="004A0BC8"/>
    <w:rsid w:val="004A10FA"/>
    <w:rsid w:val="004A113D"/>
    <w:rsid w:val="004A145F"/>
    <w:rsid w:val="004A16D8"/>
    <w:rsid w:val="004A22A3"/>
    <w:rsid w:val="004A23F2"/>
    <w:rsid w:val="004A24E6"/>
    <w:rsid w:val="004A2660"/>
    <w:rsid w:val="004A2748"/>
    <w:rsid w:val="004A28C1"/>
    <w:rsid w:val="004A29C2"/>
    <w:rsid w:val="004A2C86"/>
    <w:rsid w:val="004A2DBF"/>
    <w:rsid w:val="004A2FE6"/>
    <w:rsid w:val="004A330B"/>
    <w:rsid w:val="004A37BB"/>
    <w:rsid w:val="004A3D5F"/>
    <w:rsid w:val="004A4933"/>
    <w:rsid w:val="004A4ED0"/>
    <w:rsid w:val="004A559A"/>
    <w:rsid w:val="004A5B18"/>
    <w:rsid w:val="004A5D8C"/>
    <w:rsid w:val="004A60B0"/>
    <w:rsid w:val="004A629F"/>
    <w:rsid w:val="004A668B"/>
    <w:rsid w:val="004A675C"/>
    <w:rsid w:val="004A6A14"/>
    <w:rsid w:val="004A6B60"/>
    <w:rsid w:val="004A6C79"/>
    <w:rsid w:val="004A6D20"/>
    <w:rsid w:val="004A7415"/>
    <w:rsid w:val="004A77ED"/>
    <w:rsid w:val="004A7A4E"/>
    <w:rsid w:val="004A7B03"/>
    <w:rsid w:val="004B0843"/>
    <w:rsid w:val="004B08E0"/>
    <w:rsid w:val="004B09C0"/>
    <w:rsid w:val="004B1229"/>
    <w:rsid w:val="004B138F"/>
    <w:rsid w:val="004B140D"/>
    <w:rsid w:val="004B17AA"/>
    <w:rsid w:val="004B1844"/>
    <w:rsid w:val="004B18B7"/>
    <w:rsid w:val="004B1AEC"/>
    <w:rsid w:val="004B2361"/>
    <w:rsid w:val="004B2386"/>
    <w:rsid w:val="004B23A5"/>
    <w:rsid w:val="004B27A2"/>
    <w:rsid w:val="004B2978"/>
    <w:rsid w:val="004B2B37"/>
    <w:rsid w:val="004B2C95"/>
    <w:rsid w:val="004B2D91"/>
    <w:rsid w:val="004B31DB"/>
    <w:rsid w:val="004B3C74"/>
    <w:rsid w:val="004B3F8D"/>
    <w:rsid w:val="004B4770"/>
    <w:rsid w:val="004B4924"/>
    <w:rsid w:val="004B4D06"/>
    <w:rsid w:val="004B4DD5"/>
    <w:rsid w:val="004B5D68"/>
    <w:rsid w:val="004B5D90"/>
    <w:rsid w:val="004B66CC"/>
    <w:rsid w:val="004B680A"/>
    <w:rsid w:val="004B692F"/>
    <w:rsid w:val="004B6CFC"/>
    <w:rsid w:val="004B7286"/>
    <w:rsid w:val="004B74F8"/>
    <w:rsid w:val="004B7743"/>
    <w:rsid w:val="004B77EB"/>
    <w:rsid w:val="004B7A1A"/>
    <w:rsid w:val="004B7A2C"/>
    <w:rsid w:val="004B7A3B"/>
    <w:rsid w:val="004B7C36"/>
    <w:rsid w:val="004B7E1F"/>
    <w:rsid w:val="004C0F31"/>
    <w:rsid w:val="004C16B2"/>
    <w:rsid w:val="004C1910"/>
    <w:rsid w:val="004C2BFB"/>
    <w:rsid w:val="004C2E6B"/>
    <w:rsid w:val="004C3191"/>
    <w:rsid w:val="004C3272"/>
    <w:rsid w:val="004C33E4"/>
    <w:rsid w:val="004C35B3"/>
    <w:rsid w:val="004C3656"/>
    <w:rsid w:val="004C381B"/>
    <w:rsid w:val="004C3B4B"/>
    <w:rsid w:val="004C4000"/>
    <w:rsid w:val="004C4344"/>
    <w:rsid w:val="004C4BAA"/>
    <w:rsid w:val="004C4CBF"/>
    <w:rsid w:val="004C4D7A"/>
    <w:rsid w:val="004C4F63"/>
    <w:rsid w:val="004C4FC6"/>
    <w:rsid w:val="004C501F"/>
    <w:rsid w:val="004C5466"/>
    <w:rsid w:val="004C58E8"/>
    <w:rsid w:val="004C5C51"/>
    <w:rsid w:val="004C5F6A"/>
    <w:rsid w:val="004C6562"/>
    <w:rsid w:val="004C7279"/>
    <w:rsid w:val="004C735C"/>
    <w:rsid w:val="004C75C7"/>
    <w:rsid w:val="004C780A"/>
    <w:rsid w:val="004C79DA"/>
    <w:rsid w:val="004C7A3C"/>
    <w:rsid w:val="004C7CD3"/>
    <w:rsid w:val="004D14B8"/>
    <w:rsid w:val="004D1650"/>
    <w:rsid w:val="004D1760"/>
    <w:rsid w:val="004D1905"/>
    <w:rsid w:val="004D1977"/>
    <w:rsid w:val="004D1994"/>
    <w:rsid w:val="004D2193"/>
    <w:rsid w:val="004D280B"/>
    <w:rsid w:val="004D2D62"/>
    <w:rsid w:val="004D31C3"/>
    <w:rsid w:val="004D332A"/>
    <w:rsid w:val="004D35F0"/>
    <w:rsid w:val="004D3AB2"/>
    <w:rsid w:val="004D3DF2"/>
    <w:rsid w:val="004D3E3F"/>
    <w:rsid w:val="004D3F76"/>
    <w:rsid w:val="004D4198"/>
    <w:rsid w:val="004D41C5"/>
    <w:rsid w:val="004D49F1"/>
    <w:rsid w:val="004D4E14"/>
    <w:rsid w:val="004D5A7C"/>
    <w:rsid w:val="004D5B48"/>
    <w:rsid w:val="004D5FF4"/>
    <w:rsid w:val="004D632E"/>
    <w:rsid w:val="004D67FD"/>
    <w:rsid w:val="004D69C9"/>
    <w:rsid w:val="004D6E04"/>
    <w:rsid w:val="004D72A5"/>
    <w:rsid w:val="004D73EB"/>
    <w:rsid w:val="004D7401"/>
    <w:rsid w:val="004D770F"/>
    <w:rsid w:val="004D7B0B"/>
    <w:rsid w:val="004E0161"/>
    <w:rsid w:val="004E03F2"/>
    <w:rsid w:val="004E0673"/>
    <w:rsid w:val="004E07E9"/>
    <w:rsid w:val="004E09F6"/>
    <w:rsid w:val="004E0FC9"/>
    <w:rsid w:val="004E127A"/>
    <w:rsid w:val="004E1389"/>
    <w:rsid w:val="004E1670"/>
    <w:rsid w:val="004E1B07"/>
    <w:rsid w:val="004E1BDA"/>
    <w:rsid w:val="004E1C6D"/>
    <w:rsid w:val="004E1E45"/>
    <w:rsid w:val="004E1E78"/>
    <w:rsid w:val="004E2476"/>
    <w:rsid w:val="004E28E9"/>
    <w:rsid w:val="004E2BDB"/>
    <w:rsid w:val="004E2C41"/>
    <w:rsid w:val="004E2DC5"/>
    <w:rsid w:val="004E38C6"/>
    <w:rsid w:val="004E38F5"/>
    <w:rsid w:val="004E39B2"/>
    <w:rsid w:val="004E39FF"/>
    <w:rsid w:val="004E4044"/>
    <w:rsid w:val="004E4227"/>
    <w:rsid w:val="004E429A"/>
    <w:rsid w:val="004E46BB"/>
    <w:rsid w:val="004E4954"/>
    <w:rsid w:val="004E4991"/>
    <w:rsid w:val="004E4EBE"/>
    <w:rsid w:val="004E50A6"/>
    <w:rsid w:val="004E52E0"/>
    <w:rsid w:val="004E53B0"/>
    <w:rsid w:val="004E56D9"/>
    <w:rsid w:val="004E57E3"/>
    <w:rsid w:val="004E5AAE"/>
    <w:rsid w:val="004E6239"/>
    <w:rsid w:val="004E6761"/>
    <w:rsid w:val="004E722C"/>
    <w:rsid w:val="004E744D"/>
    <w:rsid w:val="004E7612"/>
    <w:rsid w:val="004E7905"/>
    <w:rsid w:val="004E7F3D"/>
    <w:rsid w:val="004F001A"/>
    <w:rsid w:val="004F0102"/>
    <w:rsid w:val="004F043F"/>
    <w:rsid w:val="004F0853"/>
    <w:rsid w:val="004F0B7A"/>
    <w:rsid w:val="004F0DDF"/>
    <w:rsid w:val="004F0EDB"/>
    <w:rsid w:val="004F1087"/>
    <w:rsid w:val="004F1CAD"/>
    <w:rsid w:val="004F1F95"/>
    <w:rsid w:val="004F1FA0"/>
    <w:rsid w:val="004F22F9"/>
    <w:rsid w:val="004F25B5"/>
    <w:rsid w:val="004F2DE8"/>
    <w:rsid w:val="004F34B8"/>
    <w:rsid w:val="004F3649"/>
    <w:rsid w:val="004F3688"/>
    <w:rsid w:val="004F3DDC"/>
    <w:rsid w:val="004F3FA5"/>
    <w:rsid w:val="004F444E"/>
    <w:rsid w:val="004F4C62"/>
    <w:rsid w:val="004F4E74"/>
    <w:rsid w:val="004F4FDB"/>
    <w:rsid w:val="004F60E1"/>
    <w:rsid w:val="004F63B0"/>
    <w:rsid w:val="004F6D0E"/>
    <w:rsid w:val="004F6FC7"/>
    <w:rsid w:val="004F6FCC"/>
    <w:rsid w:val="004F704F"/>
    <w:rsid w:val="004F75EC"/>
    <w:rsid w:val="004F7933"/>
    <w:rsid w:val="004F7EF5"/>
    <w:rsid w:val="004F7FAC"/>
    <w:rsid w:val="005000D8"/>
    <w:rsid w:val="00500E5D"/>
    <w:rsid w:val="00500F39"/>
    <w:rsid w:val="005011F6"/>
    <w:rsid w:val="005012F3"/>
    <w:rsid w:val="00501730"/>
    <w:rsid w:val="00501C4E"/>
    <w:rsid w:val="00502052"/>
    <w:rsid w:val="00502260"/>
    <w:rsid w:val="00502367"/>
    <w:rsid w:val="00502CFD"/>
    <w:rsid w:val="00502E56"/>
    <w:rsid w:val="005031A4"/>
    <w:rsid w:val="00503A66"/>
    <w:rsid w:val="00503C7E"/>
    <w:rsid w:val="00503D8C"/>
    <w:rsid w:val="00503DC9"/>
    <w:rsid w:val="0050415D"/>
    <w:rsid w:val="0050476A"/>
    <w:rsid w:val="00504BE0"/>
    <w:rsid w:val="00504C79"/>
    <w:rsid w:val="00504DA1"/>
    <w:rsid w:val="00504F19"/>
    <w:rsid w:val="005050E3"/>
    <w:rsid w:val="00505346"/>
    <w:rsid w:val="00505369"/>
    <w:rsid w:val="00505483"/>
    <w:rsid w:val="005057EE"/>
    <w:rsid w:val="00505B69"/>
    <w:rsid w:val="00505E46"/>
    <w:rsid w:val="00505E52"/>
    <w:rsid w:val="005060FB"/>
    <w:rsid w:val="00506216"/>
    <w:rsid w:val="005063A5"/>
    <w:rsid w:val="0050664E"/>
    <w:rsid w:val="00506A35"/>
    <w:rsid w:val="005071CA"/>
    <w:rsid w:val="0050789E"/>
    <w:rsid w:val="005078E7"/>
    <w:rsid w:val="005079CB"/>
    <w:rsid w:val="00507D15"/>
    <w:rsid w:val="00510292"/>
    <w:rsid w:val="005106A9"/>
    <w:rsid w:val="005108FB"/>
    <w:rsid w:val="00510948"/>
    <w:rsid w:val="00510AD8"/>
    <w:rsid w:val="00510E16"/>
    <w:rsid w:val="00511632"/>
    <w:rsid w:val="00511B6A"/>
    <w:rsid w:val="00511E41"/>
    <w:rsid w:val="00511F41"/>
    <w:rsid w:val="00512180"/>
    <w:rsid w:val="0051231C"/>
    <w:rsid w:val="005125E6"/>
    <w:rsid w:val="00512609"/>
    <w:rsid w:val="005126DC"/>
    <w:rsid w:val="0051281F"/>
    <w:rsid w:val="00512D10"/>
    <w:rsid w:val="00512D35"/>
    <w:rsid w:val="00512E14"/>
    <w:rsid w:val="00513915"/>
    <w:rsid w:val="00513A40"/>
    <w:rsid w:val="00513BC9"/>
    <w:rsid w:val="00513EC6"/>
    <w:rsid w:val="00513F73"/>
    <w:rsid w:val="00513FB9"/>
    <w:rsid w:val="005142A2"/>
    <w:rsid w:val="00514675"/>
    <w:rsid w:val="0051468E"/>
    <w:rsid w:val="00514E67"/>
    <w:rsid w:val="00514F32"/>
    <w:rsid w:val="0051556D"/>
    <w:rsid w:val="0051592E"/>
    <w:rsid w:val="00516051"/>
    <w:rsid w:val="00516BE6"/>
    <w:rsid w:val="005176BD"/>
    <w:rsid w:val="00517836"/>
    <w:rsid w:val="00517C6B"/>
    <w:rsid w:val="00517E65"/>
    <w:rsid w:val="00520546"/>
    <w:rsid w:val="00520A13"/>
    <w:rsid w:val="00521132"/>
    <w:rsid w:val="00521249"/>
    <w:rsid w:val="0052199D"/>
    <w:rsid w:val="00521E43"/>
    <w:rsid w:val="005222F9"/>
    <w:rsid w:val="0052254D"/>
    <w:rsid w:val="005225D5"/>
    <w:rsid w:val="0052296C"/>
    <w:rsid w:val="0052297E"/>
    <w:rsid w:val="00523067"/>
    <w:rsid w:val="005233D0"/>
    <w:rsid w:val="005235E5"/>
    <w:rsid w:val="0052364E"/>
    <w:rsid w:val="00523653"/>
    <w:rsid w:val="00523C42"/>
    <w:rsid w:val="00524862"/>
    <w:rsid w:val="0052488E"/>
    <w:rsid w:val="005248B2"/>
    <w:rsid w:val="00524B13"/>
    <w:rsid w:val="00524DF0"/>
    <w:rsid w:val="00524F41"/>
    <w:rsid w:val="005250C9"/>
    <w:rsid w:val="00525252"/>
    <w:rsid w:val="0052541C"/>
    <w:rsid w:val="0052552F"/>
    <w:rsid w:val="00525942"/>
    <w:rsid w:val="00525E40"/>
    <w:rsid w:val="0052605E"/>
    <w:rsid w:val="00526120"/>
    <w:rsid w:val="00526405"/>
    <w:rsid w:val="00526631"/>
    <w:rsid w:val="005268C2"/>
    <w:rsid w:val="00526AAA"/>
    <w:rsid w:val="00526ADD"/>
    <w:rsid w:val="005277F1"/>
    <w:rsid w:val="00527CE1"/>
    <w:rsid w:val="00530126"/>
    <w:rsid w:val="00530EEF"/>
    <w:rsid w:val="005312FD"/>
    <w:rsid w:val="005314A8"/>
    <w:rsid w:val="00531713"/>
    <w:rsid w:val="0053184F"/>
    <w:rsid w:val="005318F6"/>
    <w:rsid w:val="00531B5D"/>
    <w:rsid w:val="005322FF"/>
    <w:rsid w:val="00532330"/>
    <w:rsid w:val="0053234C"/>
    <w:rsid w:val="00532495"/>
    <w:rsid w:val="00532588"/>
    <w:rsid w:val="00532895"/>
    <w:rsid w:val="005328F4"/>
    <w:rsid w:val="00532BFA"/>
    <w:rsid w:val="00532EA4"/>
    <w:rsid w:val="005331C0"/>
    <w:rsid w:val="00533B21"/>
    <w:rsid w:val="005345DD"/>
    <w:rsid w:val="00535802"/>
    <w:rsid w:val="0053582D"/>
    <w:rsid w:val="00535E0E"/>
    <w:rsid w:val="005360FD"/>
    <w:rsid w:val="00536A14"/>
    <w:rsid w:val="00536C78"/>
    <w:rsid w:val="00536E2C"/>
    <w:rsid w:val="005370AE"/>
    <w:rsid w:val="005372DD"/>
    <w:rsid w:val="0053737C"/>
    <w:rsid w:val="0053743E"/>
    <w:rsid w:val="00537A52"/>
    <w:rsid w:val="00537AF9"/>
    <w:rsid w:val="00537E28"/>
    <w:rsid w:val="00540040"/>
    <w:rsid w:val="00540154"/>
    <w:rsid w:val="00540441"/>
    <w:rsid w:val="00540485"/>
    <w:rsid w:val="00540551"/>
    <w:rsid w:val="00540890"/>
    <w:rsid w:val="00541AC9"/>
    <w:rsid w:val="005422DA"/>
    <w:rsid w:val="005428B8"/>
    <w:rsid w:val="0054291C"/>
    <w:rsid w:val="00542DC5"/>
    <w:rsid w:val="00542EE7"/>
    <w:rsid w:val="005434D8"/>
    <w:rsid w:val="00543511"/>
    <w:rsid w:val="005435EA"/>
    <w:rsid w:val="00543B45"/>
    <w:rsid w:val="00543BC6"/>
    <w:rsid w:val="00544017"/>
    <w:rsid w:val="005442B8"/>
    <w:rsid w:val="005445BD"/>
    <w:rsid w:val="005446AF"/>
    <w:rsid w:val="005447AA"/>
    <w:rsid w:val="005449B4"/>
    <w:rsid w:val="00544C0E"/>
    <w:rsid w:val="00544D04"/>
    <w:rsid w:val="0054555C"/>
    <w:rsid w:val="0054612D"/>
    <w:rsid w:val="005461CC"/>
    <w:rsid w:val="00546225"/>
    <w:rsid w:val="00546276"/>
    <w:rsid w:val="00546633"/>
    <w:rsid w:val="0054682B"/>
    <w:rsid w:val="00546B2C"/>
    <w:rsid w:val="00547513"/>
    <w:rsid w:val="00547ABE"/>
    <w:rsid w:val="00547AF0"/>
    <w:rsid w:val="00547B9A"/>
    <w:rsid w:val="00550221"/>
    <w:rsid w:val="005503D6"/>
    <w:rsid w:val="00550508"/>
    <w:rsid w:val="0055068A"/>
    <w:rsid w:val="005507F4"/>
    <w:rsid w:val="00550D4E"/>
    <w:rsid w:val="00550FD6"/>
    <w:rsid w:val="00551393"/>
    <w:rsid w:val="00551C69"/>
    <w:rsid w:val="00551E22"/>
    <w:rsid w:val="00551F4B"/>
    <w:rsid w:val="0055210B"/>
    <w:rsid w:val="005524A3"/>
    <w:rsid w:val="005524E6"/>
    <w:rsid w:val="00552A78"/>
    <w:rsid w:val="00552A84"/>
    <w:rsid w:val="00552AF9"/>
    <w:rsid w:val="00552D44"/>
    <w:rsid w:val="005535FF"/>
    <w:rsid w:val="0055372F"/>
    <w:rsid w:val="0055468A"/>
    <w:rsid w:val="0055508D"/>
    <w:rsid w:val="00556B17"/>
    <w:rsid w:val="00556CAF"/>
    <w:rsid w:val="005570FB"/>
    <w:rsid w:val="0055782B"/>
    <w:rsid w:val="00557A40"/>
    <w:rsid w:val="00557D20"/>
    <w:rsid w:val="00557DCA"/>
    <w:rsid w:val="00557E5F"/>
    <w:rsid w:val="00557EDD"/>
    <w:rsid w:val="00557F55"/>
    <w:rsid w:val="00560888"/>
    <w:rsid w:val="00560D95"/>
    <w:rsid w:val="00560FA5"/>
    <w:rsid w:val="005612FD"/>
    <w:rsid w:val="0056164B"/>
    <w:rsid w:val="0056168F"/>
    <w:rsid w:val="00561C54"/>
    <w:rsid w:val="00561F57"/>
    <w:rsid w:val="00561FFA"/>
    <w:rsid w:val="00562038"/>
    <w:rsid w:val="00562326"/>
    <w:rsid w:val="0056235D"/>
    <w:rsid w:val="00562DBD"/>
    <w:rsid w:val="00563CBF"/>
    <w:rsid w:val="00563E33"/>
    <w:rsid w:val="00564167"/>
    <w:rsid w:val="0056455F"/>
    <w:rsid w:val="0056456F"/>
    <w:rsid w:val="00564841"/>
    <w:rsid w:val="00564887"/>
    <w:rsid w:val="00564943"/>
    <w:rsid w:val="00564A12"/>
    <w:rsid w:val="00564A20"/>
    <w:rsid w:val="00565272"/>
    <w:rsid w:val="005653CF"/>
    <w:rsid w:val="0056542B"/>
    <w:rsid w:val="005655BA"/>
    <w:rsid w:val="00565929"/>
    <w:rsid w:val="00565D71"/>
    <w:rsid w:val="00565F10"/>
    <w:rsid w:val="00565F7A"/>
    <w:rsid w:val="00566099"/>
    <w:rsid w:val="005675BF"/>
    <w:rsid w:val="00570387"/>
    <w:rsid w:val="00570698"/>
    <w:rsid w:val="00570E77"/>
    <w:rsid w:val="00570F5E"/>
    <w:rsid w:val="00571B32"/>
    <w:rsid w:val="00571FBF"/>
    <w:rsid w:val="00572583"/>
    <w:rsid w:val="0057268A"/>
    <w:rsid w:val="005734D5"/>
    <w:rsid w:val="00573E21"/>
    <w:rsid w:val="00573F69"/>
    <w:rsid w:val="00574476"/>
    <w:rsid w:val="00574648"/>
    <w:rsid w:val="0057484E"/>
    <w:rsid w:val="005756E4"/>
    <w:rsid w:val="00575898"/>
    <w:rsid w:val="00575C17"/>
    <w:rsid w:val="00575D1D"/>
    <w:rsid w:val="00577078"/>
    <w:rsid w:val="00577321"/>
    <w:rsid w:val="00577417"/>
    <w:rsid w:val="005774A4"/>
    <w:rsid w:val="005775B0"/>
    <w:rsid w:val="005778B2"/>
    <w:rsid w:val="00577D8D"/>
    <w:rsid w:val="0058014F"/>
    <w:rsid w:val="005805F1"/>
    <w:rsid w:val="005808AD"/>
    <w:rsid w:val="0058095F"/>
    <w:rsid w:val="00580DD2"/>
    <w:rsid w:val="00581170"/>
    <w:rsid w:val="0058117D"/>
    <w:rsid w:val="00581B40"/>
    <w:rsid w:val="005826B1"/>
    <w:rsid w:val="00582B38"/>
    <w:rsid w:val="005830CE"/>
    <w:rsid w:val="00583102"/>
    <w:rsid w:val="00583227"/>
    <w:rsid w:val="0058341D"/>
    <w:rsid w:val="00583733"/>
    <w:rsid w:val="00583847"/>
    <w:rsid w:val="00583C8D"/>
    <w:rsid w:val="00583DFD"/>
    <w:rsid w:val="005842EF"/>
    <w:rsid w:val="005843F2"/>
    <w:rsid w:val="00584694"/>
    <w:rsid w:val="0058548F"/>
    <w:rsid w:val="005855CD"/>
    <w:rsid w:val="00585890"/>
    <w:rsid w:val="00585F5E"/>
    <w:rsid w:val="005864C9"/>
    <w:rsid w:val="00586B5C"/>
    <w:rsid w:val="00586C09"/>
    <w:rsid w:val="00586C30"/>
    <w:rsid w:val="00586CB6"/>
    <w:rsid w:val="0058729A"/>
    <w:rsid w:val="00587301"/>
    <w:rsid w:val="00587657"/>
    <w:rsid w:val="00587C71"/>
    <w:rsid w:val="00587FED"/>
    <w:rsid w:val="00590737"/>
    <w:rsid w:val="0059075A"/>
    <w:rsid w:val="00590DD6"/>
    <w:rsid w:val="00591638"/>
    <w:rsid w:val="0059182F"/>
    <w:rsid w:val="005919F2"/>
    <w:rsid w:val="00591AF0"/>
    <w:rsid w:val="00591E42"/>
    <w:rsid w:val="00591FC7"/>
    <w:rsid w:val="00592832"/>
    <w:rsid w:val="005938A3"/>
    <w:rsid w:val="00593C55"/>
    <w:rsid w:val="00594104"/>
    <w:rsid w:val="0059429D"/>
    <w:rsid w:val="005948FD"/>
    <w:rsid w:val="005949CB"/>
    <w:rsid w:val="00594A99"/>
    <w:rsid w:val="00594D43"/>
    <w:rsid w:val="00595CB5"/>
    <w:rsid w:val="00595CE0"/>
    <w:rsid w:val="00595E90"/>
    <w:rsid w:val="0059677F"/>
    <w:rsid w:val="005967AE"/>
    <w:rsid w:val="0059691C"/>
    <w:rsid w:val="00596ED3"/>
    <w:rsid w:val="00597BF1"/>
    <w:rsid w:val="00597EEA"/>
    <w:rsid w:val="005A0607"/>
    <w:rsid w:val="005A0662"/>
    <w:rsid w:val="005A0A69"/>
    <w:rsid w:val="005A0C08"/>
    <w:rsid w:val="005A0E5F"/>
    <w:rsid w:val="005A0F90"/>
    <w:rsid w:val="005A1178"/>
    <w:rsid w:val="005A1391"/>
    <w:rsid w:val="005A1477"/>
    <w:rsid w:val="005A1601"/>
    <w:rsid w:val="005A16D3"/>
    <w:rsid w:val="005A18BE"/>
    <w:rsid w:val="005A1CE4"/>
    <w:rsid w:val="005A1F47"/>
    <w:rsid w:val="005A2016"/>
    <w:rsid w:val="005A256C"/>
    <w:rsid w:val="005A29B5"/>
    <w:rsid w:val="005A2D94"/>
    <w:rsid w:val="005A30F2"/>
    <w:rsid w:val="005A3B76"/>
    <w:rsid w:val="005A4C10"/>
    <w:rsid w:val="005A4CB1"/>
    <w:rsid w:val="005A55E8"/>
    <w:rsid w:val="005A5919"/>
    <w:rsid w:val="005A5F29"/>
    <w:rsid w:val="005A5F2E"/>
    <w:rsid w:val="005A62DF"/>
    <w:rsid w:val="005A651C"/>
    <w:rsid w:val="005A66E6"/>
    <w:rsid w:val="005A76E4"/>
    <w:rsid w:val="005A79B2"/>
    <w:rsid w:val="005A7E26"/>
    <w:rsid w:val="005A7FC9"/>
    <w:rsid w:val="005B019E"/>
    <w:rsid w:val="005B04D9"/>
    <w:rsid w:val="005B0698"/>
    <w:rsid w:val="005B0793"/>
    <w:rsid w:val="005B0BFE"/>
    <w:rsid w:val="005B0C47"/>
    <w:rsid w:val="005B0D48"/>
    <w:rsid w:val="005B1125"/>
    <w:rsid w:val="005B1A9C"/>
    <w:rsid w:val="005B1F06"/>
    <w:rsid w:val="005B1FBA"/>
    <w:rsid w:val="005B2850"/>
    <w:rsid w:val="005B2B59"/>
    <w:rsid w:val="005B2BC4"/>
    <w:rsid w:val="005B2D98"/>
    <w:rsid w:val="005B3066"/>
    <w:rsid w:val="005B3215"/>
    <w:rsid w:val="005B33B0"/>
    <w:rsid w:val="005B3863"/>
    <w:rsid w:val="005B38C6"/>
    <w:rsid w:val="005B3A4E"/>
    <w:rsid w:val="005B436E"/>
    <w:rsid w:val="005B4416"/>
    <w:rsid w:val="005B458D"/>
    <w:rsid w:val="005B4929"/>
    <w:rsid w:val="005B4A61"/>
    <w:rsid w:val="005B51A6"/>
    <w:rsid w:val="005B57AD"/>
    <w:rsid w:val="005B6A87"/>
    <w:rsid w:val="005B6A9E"/>
    <w:rsid w:val="005B6AA2"/>
    <w:rsid w:val="005B6B8B"/>
    <w:rsid w:val="005B6C99"/>
    <w:rsid w:val="005B6DA7"/>
    <w:rsid w:val="005B71DB"/>
    <w:rsid w:val="005B7405"/>
    <w:rsid w:val="005B74CF"/>
    <w:rsid w:val="005B7540"/>
    <w:rsid w:val="005B767D"/>
    <w:rsid w:val="005B79A4"/>
    <w:rsid w:val="005B7A7E"/>
    <w:rsid w:val="005B7AAF"/>
    <w:rsid w:val="005C00FD"/>
    <w:rsid w:val="005C0EC4"/>
    <w:rsid w:val="005C0FE9"/>
    <w:rsid w:val="005C117C"/>
    <w:rsid w:val="005C157D"/>
    <w:rsid w:val="005C158D"/>
    <w:rsid w:val="005C1EB1"/>
    <w:rsid w:val="005C1FFA"/>
    <w:rsid w:val="005C23C5"/>
    <w:rsid w:val="005C29BC"/>
    <w:rsid w:val="005C29ED"/>
    <w:rsid w:val="005C2B77"/>
    <w:rsid w:val="005C339C"/>
    <w:rsid w:val="005C3A38"/>
    <w:rsid w:val="005C4493"/>
    <w:rsid w:val="005C4720"/>
    <w:rsid w:val="005C5315"/>
    <w:rsid w:val="005C5437"/>
    <w:rsid w:val="005C5519"/>
    <w:rsid w:val="005C5725"/>
    <w:rsid w:val="005C5850"/>
    <w:rsid w:val="005C5878"/>
    <w:rsid w:val="005C6450"/>
    <w:rsid w:val="005C7080"/>
    <w:rsid w:val="005C70B5"/>
    <w:rsid w:val="005C75F7"/>
    <w:rsid w:val="005C76EF"/>
    <w:rsid w:val="005C7B91"/>
    <w:rsid w:val="005D01E9"/>
    <w:rsid w:val="005D0FA3"/>
    <w:rsid w:val="005D117A"/>
    <w:rsid w:val="005D1210"/>
    <w:rsid w:val="005D130A"/>
    <w:rsid w:val="005D1CC5"/>
    <w:rsid w:val="005D1F82"/>
    <w:rsid w:val="005D300E"/>
    <w:rsid w:val="005D44EE"/>
    <w:rsid w:val="005D4A0F"/>
    <w:rsid w:val="005D50C2"/>
    <w:rsid w:val="005D54E1"/>
    <w:rsid w:val="005D555F"/>
    <w:rsid w:val="005D57E1"/>
    <w:rsid w:val="005D5D7B"/>
    <w:rsid w:val="005D5E1E"/>
    <w:rsid w:val="005D5EBE"/>
    <w:rsid w:val="005D60AB"/>
    <w:rsid w:val="005D61AF"/>
    <w:rsid w:val="005D65D2"/>
    <w:rsid w:val="005D6647"/>
    <w:rsid w:val="005D673D"/>
    <w:rsid w:val="005D6D5C"/>
    <w:rsid w:val="005D6F0D"/>
    <w:rsid w:val="005D777C"/>
    <w:rsid w:val="005D787A"/>
    <w:rsid w:val="005D7B2F"/>
    <w:rsid w:val="005E00E6"/>
    <w:rsid w:val="005E06D8"/>
    <w:rsid w:val="005E07B1"/>
    <w:rsid w:val="005E0A9C"/>
    <w:rsid w:val="005E0F2B"/>
    <w:rsid w:val="005E125D"/>
    <w:rsid w:val="005E1427"/>
    <w:rsid w:val="005E1612"/>
    <w:rsid w:val="005E16F7"/>
    <w:rsid w:val="005E19B4"/>
    <w:rsid w:val="005E1AFE"/>
    <w:rsid w:val="005E1FE3"/>
    <w:rsid w:val="005E263B"/>
    <w:rsid w:val="005E26B1"/>
    <w:rsid w:val="005E28F8"/>
    <w:rsid w:val="005E2BD4"/>
    <w:rsid w:val="005E2BD9"/>
    <w:rsid w:val="005E3722"/>
    <w:rsid w:val="005E3AA7"/>
    <w:rsid w:val="005E3B5D"/>
    <w:rsid w:val="005E3C78"/>
    <w:rsid w:val="005E3D80"/>
    <w:rsid w:val="005E40B0"/>
    <w:rsid w:val="005E40E2"/>
    <w:rsid w:val="005E43B8"/>
    <w:rsid w:val="005E4446"/>
    <w:rsid w:val="005E4B05"/>
    <w:rsid w:val="005E4F95"/>
    <w:rsid w:val="005E55B8"/>
    <w:rsid w:val="005E58BB"/>
    <w:rsid w:val="005E5A2A"/>
    <w:rsid w:val="005E5AAE"/>
    <w:rsid w:val="005E5CD0"/>
    <w:rsid w:val="005E6656"/>
    <w:rsid w:val="005E670F"/>
    <w:rsid w:val="005E6CDA"/>
    <w:rsid w:val="005E7B86"/>
    <w:rsid w:val="005F03F2"/>
    <w:rsid w:val="005F070F"/>
    <w:rsid w:val="005F1033"/>
    <w:rsid w:val="005F12AB"/>
    <w:rsid w:val="005F1339"/>
    <w:rsid w:val="005F1480"/>
    <w:rsid w:val="005F1772"/>
    <w:rsid w:val="005F17CB"/>
    <w:rsid w:val="005F1AAD"/>
    <w:rsid w:val="005F2CAA"/>
    <w:rsid w:val="005F2D6A"/>
    <w:rsid w:val="005F2DF9"/>
    <w:rsid w:val="005F2EAC"/>
    <w:rsid w:val="005F31CC"/>
    <w:rsid w:val="005F3263"/>
    <w:rsid w:val="005F32FF"/>
    <w:rsid w:val="005F3600"/>
    <w:rsid w:val="005F37A4"/>
    <w:rsid w:val="005F3A4C"/>
    <w:rsid w:val="005F3F2D"/>
    <w:rsid w:val="005F3F65"/>
    <w:rsid w:val="005F479C"/>
    <w:rsid w:val="005F47F1"/>
    <w:rsid w:val="005F4886"/>
    <w:rsid w:val="005F4A5E"/>
    <w:rsid w:val="005F4EE3"/>
    <w:rsid w:val="005F4F3C"/>
    <w:rsid w:val="005F57DA"/>
    <w:rsid w:val="005F5804"/>
    <w:rsid w:val="005F5B7E"/>
    <w:rsid w:val="005F60A6"/>
    <w:rsid w:val="005F649F"/>
    <w:rsid w:val="005F64DA"/>
    <w:rsid w:val="005F64F6"/>
    <w:rsid w:val="005F6C10"/>
    <w:rsid w:val="005F6F4F"/>
    <w:rsid w:val="005F6F75"/>
    <w:rsid w:val="005F738D"/>
    <w:rsid w:val="005F747E"/>
    <w:rsid w:val="005F772C"/>
    <w:rsid w:val="005F7E9A"/>
    <w:rsid w:val="00600A74"/>
    <w:rsid w:val="00600D30"/>
    <w:rsid w:val="0060147A"/>
    <w:rsid w:val="006016EE"/>
    <w:rsid w:val="00601753"/>
    <w:rsid w:val="00601754"/>
    <w:rsid w:val="0060192B"/>
    <w:rsid w:val="00601B28"/>
    <w:rsid w:val="00601C6F"/>
    <w:rsid w:val="006020D5"/>
    <w:rsid w:val="00602747"/>
    <w:rsid w:val="0060306A"/>
    <w:rsid w:val="0060393F"/>
    <w:rsid w:val="00603A38"/>
    <w:rsid w:val="00603A56"/>
    <w:rsid w:val="00603E2E"/>
    <w:rsid w:val="00603F64"/>
    <w:rsid w:val="00604685"/>
    <w:rsid w:val="006046A1"/>
    <w:rsid w:val="006046A2"/>
    <w:rsid w:val="00604B78"/>
    <w:rsid w:val="00604F19"/>
    <w:rsid w:val="00605057"/>
    <w:rsid w:val="0060518B"/>
    <w:rsid w:val="006051E4"/>
    <w:rsid w:val="0060553E"/>
    <w:rsid w:val="006055CD"/>
    <w:rsid w:val="0060569E"/>
    <w:rsid w:val="0060576F"/>
    <w:rsid w:val="0060581F"/>
    <w:rsid w:val="00605C29"/>
    <w:rsid w:val="00605F26"/>
    <w:rsid w:val="00606653"/>
    <w:rsid w:val="00606786"/>
    <w:rsid w:val="00606977"/>
    <w:rsid w:val="00606CFA"/>
    <w:rsid w:val="00607123"/>
    <w:rsid w:val="0060730F"/>
    <w:rsid w:val="00607B3A"/>
    <w:rsid w:val="00607C12"/>
    <w:rsid w:val="0061069E"/>
    <w:rsid w:val="00610720"/>
    <w:rsid w:val="00610954"/>
    <w:rsid w:val="00610B33"/>
    <w:rsid w:val="00610DD5"/>
    <w:rsid w:val="00611220"/>
    <w:rsid w:val="006115D0"/>
    <w:rsid w:val="0061210F"/>
    <w:rsid w:val="006125E6"/>
    <w:rsid w:val="0061277F"/>
    <w:rsid w:val="0061297E"/>
    <w:rsid w:val="00612D94"/>
    <w:rsid w:val="00612F48"/>
    <w:rsid w:val="00613A77"/>
    <w:rsid w:val="00613BF8"/>
    <w:rsid w:val="0061415B"/>
    <w:rsid w:val="00614923"/>
    <w:rsid w:val="00614A18"/>
    <w:rsid w:val="006158B0"/>
    <w:rsid w:val="006158F8"/>
    <w:rsid w:val="00615B08"/>
    <w:rsid w:val="00615EDF"/>
    <w:rsid w:val="006161B7"/>
    <w:rsid w:val="006166FC"/>
    <w:rsid w:val="006168AF"/>
    <w:rsid w:val="00616B24"/>
    <w:rsid w:val="00616FDA"/>
    <w:rsid w:val="006172CE"/>
    <w:rsid w:val="006173AC"/>
    <w:rsid w:val="00617403"/>
    <w:rsid w:val="00617A56"/>
    <w:rsid w:val="00617F13"/>
    <w:rsid w:val="006203C2"/>
    <w:rsid w:val="006207CD"/>
    <w:rsid w:val="0062080B"/>
    <w:rsid w:val="0062096B"/>
    <w:rsid w:val="0062115F"/>
    <w:rsid w:val="006215D0"/>
    <w:rsid w:val="00621D75"/>
    <w:rsid w:val="00622234"/>
    <w:rsid w:val="0062228D"/>
    <w:rsid w:val="0062262A"/>
    <w:rsid w:val="00622AE5"/>
    <w:rsid w:val="00622AF7"/>
    <w:rsid w:val="00622C84"/>
    <w:rsid w:val="006237E0"/>
    <w:rsid w:val="00623D3C"/>
    <w:rsid w:val="00623D81"/>
    <w:rsid w:val="00624208"/>
    <w:rsid w:val="0062440F"/>
    <w:rsid w:val="006245BD"/>
    <w:rsid w:val="00624D14"/>
    <w:rsid w:val="00624D58"/>
    <w:rsid w:val="0062509F"/>
    <w:rsid w:val="006250F7"/>
    <w:rsid w:val="006254E1"/>
    <w:rsid w:val="00625F08"/>
    <w:rsid w:val="00626016"/>
    <w:rsid w:val="006260E5"/>
    <w:rsid w:val="00626565"/>
    <w:rsid w:val="006269A3"/>
    <w:rsid w:val="00626C54"/>
    <w:rsid w:val="00626C7A"/>
    <w:rsid w:val="006273D3"/>
    <w:rsid w:val="0062754A"/>
    <w:rsid w:val="006279BD"/>
    <w:rsid w:val="00627FE3"/>
    <w:rsid w:val="00627FED"/>
    <w:rsid w:val="006304D1"/>
    <w:rsid w:val="006309C9"/>
    <w:rsid w:val="006311D8"/>
    <w:rsid w:val="006312CF"/>
    <w:rsid w:val="006314D1"/>
    <w:rsid w:val="00631982"/>
    <w:rsid w:val="00631AD5"/>
    <w:rsid w:val="00631CDD"/>
    <w:rsid w:val="00632056"/>
    <w:rsid w:val="006323DF"/>
    <w:rsid w:val="006325A5"/>
    <w:rsid w:val="00632671"/>
    <w:rsid w:val="006326F4"/>
    <w:rsid w:val="0063299A"/>
    <w:rsid w:val="00632E8A"/>
    <w:rsid w:val="00633044"/>
    <w:rsid w:val="006331B9"/>
    <w:rsid w:val="006332CE"/>
    <w:rsid w:val="006335B0"/>
    <w:rsid w:val="006339A9"/>
    <w:rsid w:val="00633BD0"/>
    <w:rsid w:val="00633C10"/>
    <w:rsid w:val="00633C2A"/>
    <w:rsid w:val="00633DEB"/>
    <w:rsid w:val="0063440B"/>
    <w:rsid w:val="00634D4F"/>
    <w:rsid w:val="00634EE2"/>
    <w:rsid w:val="00635739"/>
    <w:rsid w:val="00635792"/>
    <w:rsid w:val="00635834"/>
    <w:rsid w:val="00635962"/>
    <w:rsid w:val="00635BB6"/>
    <w:rsid w:val="00635DA7"/>
    <w:rsid w:val="00635FC6"/>
    <w:rsid w:val="006369A3"/>
    <w:rsid w:val="006369C4"/>
    <w:rsid w:val="00636DB8"/>
    <w:rsid w:val="00637757"/>
    <w:rsid w:val="006377D0"/>
    <w:rsid w:val="00637996"/>
    <w:rsid w:val="00637A11"/>
    <w:rsid w:val="00637D03"/>
    <w:rsid w:val="00637F80"/>
    <w:rsid w:val="00640898"/>
    <w:rsid w:val="00640BDF"/>
    <w:rsid w:val="00640F45"/>
    <w:rsid w:val="0064141D"/>
    <w:rsid w:val="0064154E"/>
    <w:rsid w:val="00641592"/>
    <w:rsid w:val="0064161E"/>
    <w:rsid w:val="006416FB"/>
    <w:rsid w:val="00641A88"/>
    <w:rsid w:val="00641AC8"/>
    <w:rsid w:val="00641EC6"/>
    <w:rsid w:val="00642036"/>
    <w:rsid w:val="006423A4"/>
    <w:rsid w:val="00642B9E"/>
    <w:rsid w:val="00642CFC"/>
    <w:rsid w:val="0064314D"/>
    <w:rsid w:val="00643804"/>
    <w:rsid w:val="0064401C"/>
    <w:rsid w:val="00644192"/>
    <w:rsid w:val="006441E4"/>
    <w:rsid w:val="0064438B"/>
    <w:rsid w:val="00644723"/>
    <w:rsid w:val="00644798"/>
    <w:rsid w:val="006449AB"/>
    <w:rsid w:val="00644A96"/>
    <w:rsid w:val="006450E6"/>
    <w:rsid w:val="006457F6"/>
    <w:rsid w:val="00645A21"/>
    <w:rsid w:val="00645C8B"/>
    <w:rsid w:val="00645D7B"/>
    <w:rsid w:val="00646F5E"/>
    <w:rsid w:val="00647591"/>
    <w:rsid w:val="006475C5"/>
    <w:rsid w:val="006475D5"/>
    <w:rsid w:val="0064794E"/>
    <w:rsid w:val="00647C7B"/>
    <w:rsid w:val="00647E22"/>
    <w:rsid w:val="006500C8"/>
    <w:rsid w:val="00650224"/>
    <w:rsid w:val="00650589"/>
    <w:rsid w:val="006508CA"/>
    <w:rsid w:val="00650F71"/>
    <w:rsid w:val="00651859"/>
    <w:rsid w:val="00651F0D"/>
    <w:rsid w:val="00651F1B"/>
    <w:rsid w:val="00652F35"/>
    <w:rsid w:val="00652FFB"/>
    <w:rsid w:val="006530C5"/>
    <w:rsid w:val="006530DD"/>
    <w:rsid w:val="006532E8"/>
    <w:rsid w:val="00653A91"/>
    <w:rsid w:val="00653C5F"/>
    <w:rsid w:val="006541AB"/>
    <w:rsid w:val="00654794"/>
    <w:rsid w:val="00654A12"/>
    <w:rsid w:val="00654D4A"/>
    <w:rsid w:val="00655155"/>
    <w:rsid w:val="00655158"/>
    <w:rsid w:val="006558B3"/>
    <w:rsid w:val="00655A15"/>
    <w:rsid w:val="00656240"/>
    <w:rsid w:val="00656367"/>
    <w:rsid w:val="0065682C"/>
    <w:rsid w:val="006568FF"/>
    <w:rsid w:val="00656D2F"/>
    <w:rsid w:val="00656D80"/>
    <w:rsid w:val="006570F6"/>
    <w:rsid w:val="0066000A"/>
    <w:rsid w:val="006604E5"/>
    <w:rsid w:val="00660599"/>
    <w:rsid w:val="006605CF"/>
    <w:rsid w:val="00660703"/>
    <w:rsid w:val="006608B3"/>
    <w:rsid w:val="00660E27"/>
    <w:rsid w:val="00661021"/>
    <w:rsid w:val="006611D3"/>
    <w:rsid w:val="00661AA4"/>
    <w:rsid w:val="00661B3F"/>
    <w:rsid w:val="00661D2C"/>
    <w:rsid w:val="00661D76"/>
    <w:rsid w:val="00661FBD"/>
    <w:rsid w:val="006621BB"/>
    <w:rsid w:val="006623B9"/>
    <w:rsid w:val="0066276C"/>
    <w:rsid w:val="00662C0B"/>
    <w:rsid w:val="00662E1D"/>
    <w:rsid w:val="00663007"/>
    <w:rsid w:val="00663184"/>
    <w:rsid w:val="00664008"/>
    <w:rsid w:val="00664140"/>
    <w:rsid w:val="00664618"/>
    <w:rsid w:val="0066477B"/>
    <w:rsid w:val="006647A6"/>
    <w:rsid w:val="006647A8"/>
    <w:rsid w:val="00664B3D"/>
    <w:rsid w:val="00665037"/>
    <w:rsid w:val="0066554D"/>
    <w:rsid w:val="00665CDB"/>
    <w:rsid w:val="00665FC5"/>
    <w:rsid w:val="006660F6"/>
    <w:rsid w:val="0066610A"/>
    <w:rsid w:val="00666555"/>
    <w:rsid w:val="00666749"/>
    <w:rsid w:val="006668B4"/>
    <w:rsid w:val="00667172"/>
    <w:rsid w:val="00667DFC"/>
    <w:rsid w:val="0067008D"/>
    <w:rsid w:val="00670224"/>
    <w:rsid w:val="00670259"/>
    <w:rsid w:val="00670287"/>
    <w:rsid w:val="00670290"/>
    <w:rsid w:val="006705E9"/>
    <w:rsid w:val="006707CF"/>
    <w:rsid w:val="0067086E"/>
    <w:rsid w:val="0067088C"/>
    <w:rsid w:val="00670FE3"/>
    <w:rsid w:val="006711D6"/>
    <w:rsid w:val="006712D7"/>
    <w:rsid w:val="0067173C"/>
    <w:rsid w:val="0067184A"/>
    <w:rsid w:val="00671973"/>
    <w:rsid w:val="00671AF6"/>
    <w:rsid w:val="00671D8A"/>
    <w:rsid w:val="00671E3E"/>
    <w:rsid w:val="00671FFE"/>
    <w:rsid w:val="0067249A"/>
    <w:rsid w:val="006725C0"/>
    <w:rsid w:val="00672A8D"/>
    <w:rsid w:val="00672B4F"/>
    <w:rsid w:val="00672E8D"/>
    <w:rsid w:val="00673436"/>
    <w:rsid w:val="006735FB"/>
    <w:rsid w:val="00673F92"/>
    <w:rsid w:val="00674044"/>
    <w:rsid w:val="00674118"/>
    <w:rsid w:val="00674187"/>
    <w:rsid w:val="006744A5"/>
    <w:rsid w:val="006752BD"/>
    <w:rsid w:val="006752D3"/>
    <w:rsid w:val="00675321"/>
    <w:rsid w:val="00675677"/>
    <w:rsid w:val="00675868"/>
    <w:rsid w:val="006758EF"/>
    <w:rsid w:val="006759F2"/>
    <w:rsid w:val="006765AE"/>
    <w:rsid w:val="006767EC"/>
    <w:rsid w:val="00676A76"/>
    <w:rsid w:val="00676A98"/>
    <w:rsid w:val="00676AFA"/>
    <w:rsid w:val="00677133"/>
    <w:rsid w:val="00677180"/>
    <w:rsid w:val="0067728C"/>
    <w:rsid w:val="0067751F"/>
    <w:rsid w:val="00677D80"/>
    <w:rsid w:val="00677E31"/>
    <w:rsid w:val="00677E89"/>
    <w:rsid w:val="00677EB8"/>
    <w:rsid w:val="00680067"/>
    <w:rsid w:val="006806ED"/>
    <w:rsid w:val="0068084B"/>
    <w:rsid w:val="0068099F"/>
    <w:rsid w:val="00680E17"/>
    <w:rsid w:val="0068189A"/>
    <w:rsid w:val="00681C93"/>
    <w:rsid w:val="00681D64"/>
    <w:rsid w:val="00682099"/>
    <w:rsid w:val="00682464"/>
    <w:rsid w:val="00682F1C"/>
    <w:rsid w:val="00683110"/>
    <w:rsid w:val="00683B5E"/>
    <w:rsid w:val="00683BD0"/>
    <w:rsid w:val="00683D28"/>
    <w:rsid w:val="006844FA"/>
    <w:rsid w:val="00684558"/>
    <w:rsid w:val="00685060"/>
    <w:rsid w:val="006852ED"/>
    <w:rsid w:val="00685491"/>
    <w:rsid w:val="0068572A"/>
    <w:rsid w:val="006857EE"/>
    <w:rsid w:val="00685DC8"/>
    <w:rsid w:val="006860E7"/>
    <w:rsid w:val="00686148"/>
    <w:rsid w:val="00686661"/>
    <w:rsid w:val="00686943"/>
    <w:rsid w:val="00686998"/>
    <w:rsid w:val="00686E39"/>
    <w:rsid w:val="006873B2"/>
    <w:rsid w:val="00687407"/>
    <w:rsid w:val="006877A5"/>
    <w:rsid w:val="006877DA"/>
    <w:rsid w:val="00687860"/>
    <w:rsid w:val="00687A62"/>
    <w:rsid w:val="00687B50"/>
    <w:rsid w:val="00687D93"/>
    <w:rsid w:val="006906B5"/>
    <w:rsid w:val="00690903"/>
    <w:rsid w:val="00690AEB"/>
    <w:rsid w:val="00690DF4"/>
    <w:rsid w:val="00691370"/>
    <w:rsid w:val="00691393"/>
    <w:rsid w:val="00691787"/>
    <w:rsid w:val="00691923"/>
    <w:rsid w:val="00691E54"/>
    <w:rsid w:val="00691FAF"/>
    <w:rsid w:val="00692110"/>
    <w:rsid w:val="006926CD"/>
    <w:rsid w:val="00692D49"/>
    <w:rsid w:val="0069367A"/>
    <w:rsid w:val="006936A2"/>
    <w:rsid w:val="0069379A"/>
    <w:rsid w:val="006942A3"/>
    <w:rsid w:val="0069497E"/>
    <w:rsid w:val="006949FA"/>
    <w:rsid w:val="00694BE7"/>
    <w:rsid w:val="00694CEB"/>
    <w:rsid w:val="006952B9"/>
    <w:rsid w:val="006954D9"/>
    <w:rsid w:val="00695620"/>
    <w:rsid w:val="006956C8"/>
    <w:rsid w:val="00696395"/>
    <w:rsid w:val="00696470"/>
    <w:rsid w:val="00696745"/>
    <w:rsid w:val="00696C6C"/>
    <w:rsid w:val="00696CA7"/>
    <w:rsid w:val="006973DF"/>
    <w:rsid w:val="006A00F5"/>
    <w:rsid w:val="006A05B5"/>
    <w:rsid w:val="006A07CE"/>
    <w:rsid w:val="006A08CC"/>
    <w:rsid w:val="006A0BC5"/>
    <w:rsid w:val="006A0BE6"/>
    <w:rsid w:val="006A0E12"/>
    <w:rsid w:val="006A17D4"/>
    <w:rsid w:val="006A1973"/>
    <w:rsid w:val="006A211D"/>
    <w:rsid w:val="006A3025"/>
    <w:rsid w:val="006A379F"/>
    <w:rsid w:val="006A3A42"/>
    <w:rsid w:val="006A3B77"/>
    <w:rsid w:val="006A3DF2"/>
    <w:rsid w:val="006A3ED8"/>
    <w:rsid w:val="006A51A7"/>
    <w:rsid w:val="006A5230"/>
    <w:rsid w:val="006A5312"/>
    <w:rsid w:val="006A5660"/>
    <w:rsid w:val="006A5887"/>
    <w:rsid w:val="006A58EC"/>
    <w:rsid w:val="006A5CBF"/>
    <w:rsid w:val="006A675D"/>
    <w:rsid w:val="006A6987"/>
    <w:rsid w:val="006A6B23"/>
    <w:rsid w:val="006A6D4B"/>
    <w:rsid w:val="006A6ED5"/>
    <w:rsid w:val="006A78FA"/>
    <w:rsid w:val="006A7E2D"/>
    <w:rsid w:val="006B0257"/>
    <w:rsid w:val="006B0431"/>
    <w:rsid w:val="006B0AEF"/>
    <w:rsid w:val="006B0D26"/>
    <w:rsid w:val="006B153A"/>
    <w:rsid w:val="006B15F4"/>
    <w:rsid w:val="006B16B9"/>
    <w:rsid w:val="006B1B67"/>
    <w:rsid w:val="006B1BBE"/>
    <w:rsid w:val="006B1C12"/>
    <w:rsid w:val="006B1D46"/>
    <w:rsid w:val="006B23C5"/>
    <w:rsid w:val="006B2537"/>
    <w:rsid w:val="006B25E7"/>
    <w:rsid w:val="006B2703"/>
    <w:rsid w:val="006B2982"/>
    <w:rsid w:val="006B299A"/>
    <w:rsid w:val="006B2A99"/>
    <w:rsid w:val="006B2B32"/>
    <w:rsid w:val="006B3248"/>
    <w:rsid w:val="006B38DB"/>
    <w:rsid w:val="006B3A8F"/>
    <w:rsid w:val="006B411B"/>
    <w:rsid w:val="006B42AC"/>
    <w:rsid w:val="006B4CEC"/>
    <w:rsid w:val="006B4F80"/>
    <w:rsid w:val="006B54C5"/>
    <w:rsid w:val="006B57BF"/>
    <w:rsid w:val="006B5A47"/>
    <w:rsid w:val="006B5E5C"/>
    <w:rsid w:val="006B6357"/>
    <w:rsid w:val="006B63D4"/>
    <w:rsid w:val="006B673C"/>
    <w:rsid w:val="006B6986"/>
    <w:rsid w:val="006B6A21"/>
    <w:rsid w:val="006B6D9B"/>
    <w:rsid w:val="006B7095"/>
    <w:rsid w:val="006B729D"/>
    <w:rsid w:val="006B7509"/>
    <w:rsid w:val="006B77ED"/>
    <w:rsid w:val="006B77F9"/>
    <w:rsid w:val="006B7E3A"/>
    <w:rsid w:val="006C0A05"/>
    <w:rsid w:val="006C0E5F"/>
    <w:rsid w:val="006C10F2"/>
    <w:rsid w:val="006C11CC"/>
    <w:rsid w:val="006C151D"/>
    <w:rsid w:val="006C166E"/>
    <w:rsid w:val="006C1892"/>
    <w:rsid w:val="006C1940"/>
    <w:rsid w:val="006C1CB8"/>
    <w:rsid w:val="006C20B6"/>
    <w:rsid w:val="006C267B"/>
    <w:rsid w:val="006C28FE"/>
    <w:rsid w:val="006C2D28"/>
    <w:rsid w:val="006C2D7E"/>
    <w:rsid w:val="006C2D9C"/>
    <w:rsid w:val="006C3467"/>
    <w:rsid w:val="006C34AA"/>
    <w:rsid w:val="006C359F"/>
    <w:rsid w:val="006C3FBC"/>
    <w:rsid w:val="006C3FC5"/>
    <w:rsid w:val="006C3FF3"/>
    <w:rsid w:val="006C4087"/>
    <w:rsid w:val="006C489E"/>
    <w:rsid w:val="006C4AFA"/>
    <w:rsid w:val="006C4C92"/>
    <w:rsid w:val="006C4ED0"/>
    <w:rsid w:val="006C529F"/>
    <w:rsid w:val="006C5C29"/>
    <w:rsid w:val="006C637A"/>
    <w:rsid w:val="006C6670"/>
    <w:rsid w:val="006C6766"/>
    <w:rsid w:val="006C67B4"/>
    <w:rsid w:val="006C6A98"/>
    <w:rsid w:val="006C6B11"/>
    <w:rsid w:val="006C6D6E"/>
    <w:rsid w:val="006C6E2A"/>
    <w:rsid w:val="006C6EA5"/>
    <w:rsid w:val="006C6EFF"/>
    <w:rsid w:val="006C7457"/>
    <w:rsid w:val="006C7AE0"/>
    <w:rsid w:val="006C7B9E"/>
    <w:rsid w:val="006C7CF8"/>
    <w:rsid w:val="006D095D"/>
    <w:rsid w:val="006D1097"/>
    <w:rsid w:val="006D13EA"/>
    <w:rsid w:val="006D17AF"/>
    <w:rsid w:val="006D1941"/>
    <w:rsid w:val="006D1BCD"/>
    <w:rsid w:val="006D2058"/>
    <w:rsid w:val="006D2112"/>
    <w:rsid w:val="006D2573"/>
    <w:rsid w:val="006D29CA"/>
    <w:rsid w:val="006D2A12"/>
    <w:rsid w:val="006D2C81"/>
    <w:rsid w:val="006D3170"/>
    <w:rsid w:val="006D3325"/>
    <w:rsid w:val="006D3480"/>
    <w:rsid w:val="006D34A7"/>
    <w:rsid w:val="006D38FE"/>
    <w:rsid w:val="006D3F86"/>
    <w:rsid w:val="006D42C9"/>
    <w:rsid w:val="006D4398"/>
    <w:rsid w:val="006D47BE"/>
    <w:rsid w:val="006D47CD"/>
    <w:rsid w:val="006D4D95"/>
    <w:rsid w:val="006D4E36"/>
    <w:rsid w:val="006D4FF3"/>
    <w:rsid w:val="006D5230"/>
    <w:rsid w:val="006D53AE"/>
    <w:rsid w:val="006D53F3"/>
    <w:rsid w:val="006D57CC"/>
    <w:rsid w:val="006D58A6"/>
    <w:rsid w:val="006D5B4B"/>
    <w:rsid w:val="006D5E9A"/>
    <w:rsid w:val="006D66A5"/>
    <w:rsid w:val="006D7018"/>
    <w:rsid w:val="006D73DC"/>
    <w:rsid w:val="006D755A"/>
    <w:rsid w:val="006D76A3"/>
    <w:rsid w:val="006E0774"/>
    <w:rsid w:val="006E1516"/>
    <w:rsid w:val="006E17DD"/>
    <w:rsid w:val="006E1A89"/>
    <w:rsid w:val="006E1E98"/>
    <w:rsid w:val="006E25AB"/>
    <w:rsid w:val="006E27B6"/>
    <w:rsid w:val="006E2B93"/>
    <w:rsid w:val="006E2C18"/>
    <w:rsid w:val="006E2E5B"/>
    <w:rsid w:val="006E3386"/>
    <w:rsid w:val="006E3437"/>
    <w:rsid w:val="006E3ED0"/>
    <w:rsid w:val="006E41DE"/>
    <w:rsid w:val="006E441F"/>
    <w:rsid w:val="006E460F"/>
    <w:rsid w:val="006E59CE"/>
    <w:rsid w:val="006E6080"/>
    <w:rsid w:val="006E63C7"/>
    <w:rsid w:val="006E6422"/>
    <w:rsid w:val="006E6576"/>
    <w:rsid w:val="006E6BED"/>
    <w:rsid w:val="006E76AC"/>
    <w:rsid w:val="006E7B43"/>
    <w:rsid w:val="006E7C6B"/>
    <w:rsid w:val="006E7FF3"/>
    <w:rsid w:val="006F035D"/>
    <w:rsid w:val="006F0378"/>
    <w:rsid w:val="006F03CD"/>
    <w:rsid w:val="006F07FF"/>
    <w:rsid w:val="006F0CD7"/>
    <w:rsid w:val="006F15CD"/>
    <w:rsid w:val="006F169C"/>
    <w:rsid w:val="006F1713"/>
    <w:rsid w:val="006F1786"/>
    <w:rsid w:val="006F1A1A"/>
    <w:rsid w:val="006F1F17"/>
    <w:rsid w:val="006F2BB7"/>
    <w:rsid w:val="006F32E7"/>
    <w:rsid w:val="006F3381"/>
    <w:rsid w:val="006F34B1"/>
    <w:rsid w:val="006F3596"/>
    <w:rsid w:val="006F3684"/>
    <w:rsid w:val="006F37A7"/>
    <w:rsid w:val="006F3BF8"/>
    <w:rsid w:val="006F45BF"/>
    <w:rsid w:val="006F47EE"/>
    <w:rsid w:val="006F484F"/>
    <w:rsid w:val="006F4941"/>
    <w:rsid w:val="006F4A57"/>
    <w:rsid w:val="006F4AFD"/>
    <w:rsid w:val="006F530F"/>
    <w:rsid w:val="006F561C"/>
    <w:rsid w:val="006F6228"/>
    <w:rsid w:val="006F653A"/>
    <w:rsid w:val="006F6753"/>
    <w:rsid w:val="006F6CE5"/>
    <w:rsid w:val="006F6E28"/>
    <w:rsid w:val="006F6E86"/>
    <w:rsid w:val="006F71BE"/>
    <w:rsid w:val="006F72F2"/>
    <w:rsid w:val="006F7CCC"/>
    <w:rsid w:val="006F7FEF"/>
    <w:rsid w:val="00700859"/>
    <w:rsid w:val="007009BB"/>
    <w:rsid w:val="00700AD0"/>
    <w:rsid w:val="00700B14"/>
    <w:rsid w:val="00700B49"/>
    <w:rsid w:val="00701052"/>
    <w:rsid w:val="007023A6"/>
    <w:rsid w:val="00702F32"/>
    <w:rsid w:val="00703635"/>
    <w:rsid w:val="00703990"/>
    <w:rsid w:val="00703EB6"/>
    <w:rsid w:val="00703F4A"/>
    <w:rsid w:val="00704087"/>
    <w:rsid w:val="007044A0"/>
    <w:rsid w:val="007044CE"/>
    <w:rsid w:val="00704A49"/>
    <w:rsid w:val="00704C94"/>
    <w:rsid w:val="00704E98"/>
    <w:rsid w:val="00704F68"/>
    <w:rsid w:val="00705BF6"/>
    <w:rsid w:val="00705C99"/>
    <w:rsid w:val="00705EF4"/>
    <w:rsid w:val="0070659F"/>
    <w:rsid w:val="007066FF"/>
    <w:rsid w:val="00706BAB"/>
    <w:rsid w:val="00707036"/>
    <w:rsid w:val="00707558"/>
    <w:rsid w:val="007075D3"/>
    <w:rsid w:val="00707831"/>
    <w:rsid w:val="00707BC5"/>
    <w:rsid w:val="00707C90"/>
    <w:rsid w:val="00707E82"/>
    <w:rsid w:val="0071022D"/>
    <w:rsid w:val="007102EE"/>
    <w:rsid w:val="00710A30"/>
    <w:rsid w:val="00710F18"/>
    <w:rsid w:val="007110F9"/>
    <w:rsid w:val="0071126B"/>
    <w:rsid w:val="0071152A"/>
    <w:rsid w:val="00711763"/>
    <w:rsid w:val="00711826"/>
    <w:rsid w:val="00711A06"/>
    <w:rsid w:val="00711F7D"/>
    <w:rsid w:val="0071223B"/>
    <w:rsid w:val="0071262D"/>
    <w:rsid w:val="00712AF8"/>
    <w:rsid w:val="00712CD3"/>
    <w:rsid w:val="007134BE"/>
    <w:rsid w:val="00713B2D"/>
    <w:rsid w:val="00713B92"/>
    <w:rsid w:val="007140E5"/>
    <w:rsid w:val="0071417E"/>
    <w:rsid w:val="007145F8"/>
    <w:rsid w:val="007149F7"/>
    <w:rsid w:val="00714ABF"/>
    <w:rsid w:val="00714DD6"/>
    <w:rsid w:val="007153C0"/>
    <w:rsid w:val="00715579"/>
    <w:rsid w:val="0071579D"/>
    <w:rsid w:val="00715CB5"/>
    <w:rsid w:val="00715DCA"/>
    <w:rsid w:val="00715EB5"/>
    <w:rsid w:val="007163B5"/>
    <w:rsid w:val="00716563"/>
    <w:rsid w:val="00716834"/>
    <w:rsid w:val="00717A11"/>
    <w:rsid w:val="00717FD8"/>
    <w:rsid w:val="0072021C"/>
    <w:rsid w:val="0072029C"/>
    <w:rsid w:val="007208AF"/>
    <w:rsid w:val="00720A82"/>
    <w:rsid w:val="00720D27"/>
    <w:rsid w:val="00720FA8"/>
    <w:rsid w:val="0072197A"/>
    <w:rsid w:val="00721C9E"/>
    <w:rsid w:val="00721D14"/>
    <w:rsid w:val="0072254A"/>
    <w:rsid w:val="00722836"/>
    <w:rsid w:val="00722954"/>
    <w:rsid w:val="00722CB6"/>
    <w:rsid w:val="00722FF0"/>
    <w:rsid w:val="007231F6"/>
    <w:rsid w:val="007235EE"/>
    <w:rsid w:val="00723E03"/>
    <w:rsid w:val="00724209"/>
    <w:rsid w:val="0072434F"/>
    <w:rsid w:val="007244DD"/>
    <w:rsid w:val="007248F7"/>
    <w:rsid w:val="007248FA"/>
    <w:rsid w:val="00724B74"/>
    <w:rsid w:val="0072510D"/>
    <w:rsid w:val="0072519D"/>
    <w:rsid w:val="00725B0F"/>
    <w:rsid w:val="00725EA7"/>
    <w:rsid w:val="00726169"/>
    <w:rsid w:val="00726942"/>
    <w:rsid w:val="00726D99"/>
    <w:rsid w:val="00726F73"/>
    <w:rsid w:val="007272E0"/>
    <w:rsid w:val="00727EEA"/>
    <w:rsid w:val="007300A9"/>
    <w:rsid w:val="0073027F"/>
    <w:rsid w:val="00730438"/>
    <w:rsid w:val="00730A62"/>
    <w:rsid w:val="0073173D"/>
    <w:rsid w:val="00731A27"/>
    <w:rsid w:val="00731B38"/>
    <w:rsid w:val="00731D38"/>
    <w:rsid w:val="00731D86"/>
    <w:rsid w:val="00731DFB"/>
    <w:rsid w:val="00731F35"/>
    <w:rsid w:val="00731FA1"/>
    <w:rsid w:val="007320F7"/>
    <w:rsid w:val="0073290A"/>
    <w:rsid w:val="007332D5"/>
    <w:rsid w:val="007333E2"/>
    <w:rsid w:val="0073343E"/>
    <w:rsid w:val="007335AC"/>
    <w:rsid w:val="00733B57"/>
    <w:rsid w:val="00733F01"/>
    <w:rsid w:val="007340C5"/>
    <w:rsid w:val="00734360"/>
    <w:rsid w:val="007345E2"/>
    <w:rsid w:val="0073474A"/>
    <w:rsid w:val="00734BED"/>
    <w:rsid w:val="00734C6C"/>
    <w:rsid w:val="00734E51"/>
    <w:rsid w:val="007351DA"/>
    <w:rsid w:val="00735CA7"/>
    <w:rsid w:val="00735CEC"/>
    <w:rsid w:val="00735F63"/>
    <w:rsid w:val="0073606E"/>
    <w:rsid w:val="007360EB"/>
    <w:rsid w:val="007361F6"/>
    <w:rsid w:val="00736341"/>
    <w:rsid w:val="007363C8"/>
    <w:rsid w:val="0073640C"/>
    <w:rsid w:val="00736D0F"/>
    <w:rsid w:val="00737670"/>
    <w:rsid w:val="00737802"/>
    <w:rsid w:val="007378EA"/>
    <w:rsid w:val="00737912"/>
    <w:rsid w:val="007403F0"/>
    <w:rsid w:val="007404D6"/>
    <w:rsid w:val="00740C4D"/>
    <w:rsid w:val="00740DBE"/>
    <w:rsid w:val="00741250"/>
    <w:rsid w:val="0074128C"/>
    <w:rsid w:val="00741569"/>
    <w:rsid w:val="00741605"/>
    <w:rsid w:val="0074175F"/>
    <w:rsid w:val="00741CC8"/>
    <w:rsid w:val="007424CA"/>
    <w:rsid w:val="007426C3"/>
    <w:rsid w:val="00742776"/>
    <w:rsid w:val="00742876"/>
    <w:rsid w:val="00742956"/>
    <w:rsid w:val="00742AEF"/>
    <w:rsid w:val="00742AFC"/>
    <w:rsid w:val="00742E32"/>
    <w:rsid w:val="00742E9E"/>
    <w:rsid w:val="00743505"/>
    <w:rsid w:val="007436B8"/>
    <w:rsid w:val="00743DE1"/>
    <w:rsid w:val="00744182"/>
    <w:rsid w:val="00744246"/>
    <w:rsid w:val="0074453E"/>
    <w:rsid w:val="00744602"/>
    <w:rsid w:val="00744E10"/>
    <w:rsid w:val="00745865"/>
    <w:rsid w:val="00745BA7"/>
    <w:rsid w:val="00745E27"/>
    <w:rsid w:val="00745F7F"/>
    <w:rsid w:val="00746156"/>
    <w:rsid w:val="00746239"/>
    <w:rsid w:val="007462FA"/>
    <w:rsid w:val="00746EF0"/>
    <w:rsid w:val="0074792A"/>
    <w:rsid w:val="00747CEB"/>
    <w:rsid w:val="00747D16"/>
    <w:rsid w:val="00750423"/>
    <w:rsid w:val="00750714"/>
    <w:rsid w:val="00750A80"/>
    <w:rsid w:val="0075157F"/>
    <w:rsid w:val="00751A2B"/>
    <w:rsid w:val="0075202E"/>
    <w:rsid w:val="007520C5"/>
    <w:rsid w:val="0075252F"/>
    <w:rsid w:val="0075264A"/>
    <w:rsid w:val="0075279B"/>
    <w:rsid w:val="007531BD"/>
    <w:rsid w:val="00753688"/>
    <w:rsid w:val="007536C1"/>
    <w:rsid w:val="007539FC"/>
    <w:rsid w:val="00753E80"/>
    <w:rsid w:val="00754F0E"/>
    <w:rsid w:val="007552E2"/>
    <w:rsid w:val="00755440"/>
    <w:rsid w:val="0075559C"/>
    <w:rsid w:val="007557C6"/>
    <w:rsid w:val="00755868"/>
    <w:rsid w:val="00755B95"/>
    <w:rsid w:val="00756D38"/>
    <w:rsid w:val="007571C7"/>
    <w:rsid w:val="00757522"/>
    <w:rsid w:val="007575FB"/>
    <w:rsid w:val="0075779E"/>
    <w:rsid w:val="00757807"/>
    <w:rsid w:val="00757A2C"/>
    <w:rsid w:val="00757B27"/>
    <w:rsid w:val="00757F4D"/>
    <w:rsid w:val="007600BA"/>
    <w:rsid w:val="007600E6"/>
    <w:rsid w:val="00760332"/>
    <w:rsid w:val="00760571"/>
    <w:rsid w:val="007607F3"/>
    <w:rsid w:val="00761223"/>
    <w:rsid w:val="0076132B"/>
    <w:rsid w:val="007613CD"/>
    <w:rsid w:val="0076162C"/>
    <w:rsid w:val="0076185E"/>
    <w:rsid w:val="00761969"/>
    <w:rsid w:val="007619EF"/>
    <w:rsid w:val="007620F8"/>
    <w:rsid w:val="00762965"/>
    <w:rsid w:val="00762B97"/>
    <w:rsid w:val="00762CA2"/>
    <w:rsid w:val="007637C5"/>
    <w:rsid w:val="00763ABD"/>
    <w:rsid w:val="00763C1F"/>
    <w:rsid w:val="00763CFE"/>
    <w:rsid w:val="00764045"/>
    <w:rsid w:val="0076431F"/>
    <w:rsid w:val="00764D1D"/>
    <w:rsid w:val="00764E81"/>
    <w:rsid w:val="00764FA2"/>
    <w:rsid w:val="00765A48"/>
    <w:rsid w:val="00765C36"/>
    <w:rsid w:val="0076610F"/>
    <w:rsid w:val="00766307"/>
    <w:rsid w:val="0076638E"/>
    <w:rsid w:val="007667AF"/>
    <w:rsid w:val="007667C1"/>
    <w:rsid w:val="00766C1E"/>
    <w:rsid w:val="00766C3C"/>
    <w:rsid w:val="00767301"/>
    <w:rsid w:val="007673D6"/>
    <w:rsid w:val="0076783D"/>
    <w:rsid w:val="00767868"/>
    <w:rsid w:val="007679C7"/>
    <w:rsid w:val="007701C3"/>
    <w:rsid w:val="007708B0"/>
    <w:rsid w:val="007709F0"/>
    <w:rsid w:val="00771140"/>
    <w:rsid w:val="00771C6C"/>
    <w:rsid w:val="0077228D"/>
    <w:rsid w:val="007726B1"/>
    <w:rsid w:val="007728D9"/>
    <w:rsid w:val="00772F5A"/>
    <w:rsid w:val="007730DD"/>
    <w:rsid w:val="0077332C"/>
    <w:rsid w:val="0077355A"/>
    <w:rsid w:val="007735EB"/>
    <w:rsid w:val="0077384E"/>
    <w:rsid w:val="00773DF6"/>
    <w:rsid w:val="00773E66"/>
    <w:rsid w:val="0077403C"/>
    <w:rsid w:val="0077428F"/>
    <w:rsid w:val="00774430"/>
    <w:rsid w:val="0077468E"/>
    <w:rsid w:val="007748FE"/>
    <w:rsid w:val="0077496D"/>
    <w:rsid w:val="00774A72"/>
    <w:rsid w:val="007752E3"/>
    <w:rsid w:val="0077557B"/>
    <w:rsid w:val="00775613"/>
    <w:rsid w:val="00775ACD"/>
    <w:rsid w:val="00775B17"/>
    <w:rsid w:val="00775E4E"/>
    <w:rsid w:val="00775FDE"/>
    <w:rsid w:val="00776197"/>
    <w:rsid w:val="007764F5"/>
    <w:rsid w:val="00776AC7"/>
    <w:rsid w:val="00776BBC"/>
    <w:rsid w:val="00776DF9"/>
    <w:rsid w:val="007774A8"/>
    <w:rsid w:val="00777835"/>
    <w:rsid w:val="00777ADC"/>
    <w:rsid w:val="00777BFF"/>
    <w:rsid w:val="00777C93"/>
    <w:rsid w:val="00777D92"/>
    <w:rsid w:val="00780058"/>
    <w:rsid w:val="007800E1"/>
    <w:rsid w:val="00780509"/>
    <w:rsid w:val="007805C3"/>
    <w:rsid w:val="00780791"/>
    <w:rsid w:val="007808F7"/>
    <w:rsid w:val="00780EFB"/>
    <w:rsid w:val="00781354"/>
    <w:rsid w:val="0078136D"/>
    <w:rsid w:val="007815F4"/>
    <w:rsid w:val="00781940"/>
    <w:rsid w:val="0078210A"/>
    <w:rsid w:val="007822B4"/>
    <w:rsid w:val="00782471"/>
    <w:rsid w:val="00782785"/>
    <w:rsid w:val="007829EC"/>
    <w:rsid w:val="00782E37"/>
    <w:rsid w:val="00783BD6"/>
    <w:rsid w:val="00783FAF"/>
    <w:rsid w:val="00783FCA"/>
    <w:rsid w:val="0078488A"/>
    <w:rsid w:val="00784A85"/>
    <w:rsid w:val="007859B6"/>
    <w:rsid w:val="00785A76"/>
    <w:rsid w:val="00785F74"/>
    <w:rsid w:val="00786350"/>
    <w:rsid w:val="00786E85"/>
    <w:rsid w:val="00787740"/>
    <w:rsid w:val="007877D6"/>
    <w:rsid w:val="00787915"/>
    <w:rsid w:val="00787CE9"/>
    <w:rsid w:val="00787D0D"/>
    <w:rsid w:val="00790000"/>
    <w:rsid w:val="00790016"/>
    <w:rsid w:val="00790712"/>
    <w:rsid w:val="00790B45"/>
    <w:rsid w:val="00790EB7"/>
    <w:rsid w:val="0079120B"/>
    <w:rsid w:val="007913BD"/>
    <w:rsid w:val="00791497"/>
    <w:rsid w:val="00791501"/>
    <w:rsid w:val="007916DD"/>
    <w:rsid w:val="00791F17"/>
    <w:rsid w:val="00791FE1"/>
    <w:rsid w:val="0079263D"/>
    <w:rsid w:val="00792682"/>
    <w:rsid w:val="0079299D"/>
    <w:rsid w:val="00792B03"/>
    <w:rsid w:val="00792B59"/>
    <w:rsid w:val="00792BA2"/>
    <w:rsid w:val="00792CFF"/>
    <w:rsid w:val="00792EFB"/>
    <w:rsid w:val="00792FAE"/>
    <w:rsid w:val="0079316D"/>
    <w:rsid w:val="00793192"/>
    <w:rsid w:val="007933B8"/>
    <w:rsid w:val="007934C1"/>
    <w:rsid w:val="00793623"/>
    <w:rsid w:val="0079378F"/>
    <w:rsid w:val="007938E5"/>
    <w:rsid w:val="00793CA5"/>
    <w:rsid w:val="00793E36"/>
    <w:rsid w:val="007946AB"/>
    <w:rsid w:val="00794B61"/>
    <w:rsid w:val="00794CBA"/>
    <w:rsid w:val="00794D22"/>
    <w:rsid w:val="00795211"/>
    <w:rsid w:val="007952C8"/>
    <w:rsid w:val="00795308"/>
    <w:rsid w:val="007953D5"/>
    <w:rsid w:val="007956CC"/>
    <w:rsid w:val="0079578B"/>
    <w:rsid w:val="007963C2"/>
    <w:rsid w:val="007964A5"/>
    <w:rsid w:val="007967D2"/>
    <w:rsid w:val="00796F6C"/>
    <w:rsid w:val="00796FC2"/>
    <w:rsid w:val="00797010"/>
    <w:rsid w:val="00797BE9"/>
    <w:rsid w:val="00797C0B"/>
    <w:rsid w:val="007A0079"/>
    <w:rsid w:val="007A04D1"/>
    <w:rsid w:val="007A0DAE"/>
    <w:rsid w:val="007A1E3A"/>
    <w:rsid w:val="007A2332"/>
    <w:rsid w:val="007A2566"/>
    <w:rsid w:val="007A2C97"/>
    <w:rsid w:val="007A3928"/>
    <w:rsid w:val="007A4142"/>
    <w:rsid w:val="007A428B"/>
    <w:rsid w:val="007A4651"/>
    <w:rsid w:val="007A48A6"/>
    <w:rsid w:val="007A4DF2"/>
    <w:rsid w:val="007A52D4"/>
    <w:rsid w:val="007A5491"/>
    <w:rsid w:val="007A57B3"/>
    <w:rsid w:val="007A5961"/>
    <w:rsid w:val="007A5EDB"/>
    <w:rsid w:val="007A6859"/>
    <w:rsid w:val="007A6B9E"/>
    <w:rsid w:val="007A6C15"/>
    <w:rsid w:val="007A7083"/>
    <w:rsid w:val="007A7668"/>
    <w:rsid w:val="007A7809"/>
    <w:rsid w:val="007A7E68"/>
    <w:rsid w:val="007B0153"/>
    <w:rsid w:val="007B0313"/>
    <w:rsid w:val="007B0564"/>
    <w:rsid w:val="007B0ED0"/>
    <w:rsid w:val="007B1614"/>
    <w:rsid w:val="007B17C6"/>
    <w:rsid w:val="007B1D37"/>
    <w:rsid w:val="007B1F8A"/>
    <w:rsid w:val="007B20D6"/>
    <w:rsid w:val="007B282B"/>
    <w:rsid w:val="007B2B9E"/>
    <w:rsid w:val="007B2CF4"/>
    <w:rsid w:val="007B2EAD"/>
    <w:rsid w:val="007B2FB2"/>
    <w:rsid w:val="007B388A"/>
    <w:rsid w:val="007B3949"/>
    <w:rsid w:val="007B39E4"/>
    <w:rsid w:val="007B3B28"/>
    <w:rsid w:val="007B3BD7"/>
    <w:rsid w:val="007B426A"/>
    <w:rsid w:val="007B4B7E"/>
    <w:rsid w:val="007B4D23"/>
    <w:rsid w:val="007B4D24"/>
    <w:rsid w:val="007B5017"/>
    <w:rsid w:val="007B55DE"/>
    <w:rsid w:val="007B5888"/>
    <w:rsid w:val="007B5D38"/>
    <w:rsid w:val="007B6BF0"/>
    <w:rsid w:val="007B6CF1"/>
    <w:rsid w:val="007B6DAB"/>
    <w:rsid w:val="007B6DC2"/>
    <w:rsid w:val="007B70B0"/>
    <w:rsid w:val="007B736E"/>
    <w:rsid w:val="007B76B6"/>
    <w:rsid w:val="007B77AE"/>
    <w:rsid w:val="007C0268"/>
    <w:rsid w:val="007C0508"/>
    <w:rsid w:val="007C05D8"/>
    <w:rsid w:val="007C0850"/>
    <w:rsid w:val="007C158F"/>
    <w:rsid w:val="007C1591"/>
    <w:rsid w:val="007C170D"/>
    <w:rsid w:val="007C18B8"/>
    <w:rsid w:val="007C20C1"/>
    <w:rsid w:val="007C2104"/>
    <w:rsid w:val="007C2325"/>
    <w:rsid w:val="007C243B"/>
    <w:rsid w:val="007C254B"/>
    <w:rsid w:val="007C269B"/>
    <w:rsid w:val="007C29A1"/>
    <w:rsid w:val="007C2B07"/>
    <w:rsid w:val="007C2C78"/>
    <w:rsid w:val="007C2EAB"/>
    <w:rsid w:val="007C2F86"/>
    <w:rsid w:val="007C3661"/>
    <w:rsid w:val="007C36F3"/>
    <w:rsid w:val="007C37CF"/>
    <w:rsid w:val="007C37F9"/>
    <w:rsid w:val="007C3838"/>
    <w:rsid w:val="007C393A"/>
    <w:rsid w:val="007C3F23"/>
    <w:rsid w:val="007C407F"/>
    <w:rsid w:val="007C4574"/>
    <w:rsid w:val="007C4B8C"/>
    <w:rsid w:val="007C4F44"/>
    <w:rsid w:val="007C57DA"/>
    <w:rsid w:val="007C5D86"/>
    <w:rsid w:val="007C61F8"/>
    <w:rsid w:val="007C622C"/>
    <w:rsid w:val="007C630F"/>
    <w:rsid w:val="007C68DF"/>
    <w:rsid w:val="007C6DB3"/>
    <w:rsid w:val="007C75E3"/>
    <w:rsid w:val="007C78BE"/>
    <w:rsid w:val="007C793B"/>
    <w:rsid w:val="007D0294"/>
    <w:rsid w:val="007D0505"/>
    <w:rsid w:val="007D06BA"/>
    <w:rsid w:val="007D0A39"/>
    <w:rsid w:val="007D0D89"/>
    <w:rsid w:val="007D0D97"/>
    <w:rsid w:val="007D1873"/>
    <w:rsid w:val="007D1CC0"/>
    <w:rsid w:val="007D2093"/>
    <w:rsid w:val="007D2364"/>
    <w:rsid w:val="007D273E"/>
    <w:rsid w:val="007D2C76"/>
    <w:rsid w:val="007D3402"/>
    <w:rsid w:val="007D3654"/>
    <w:rsid w:val="007D3C4B"/>
    <w:rsid w:val="007D3FDD"/>
    <w:rsid w:val="007D4349"/>
    <w:rsid w:val="007D4378"/>
    <w:rsid w:val="007D43CD"/>
    <w:rsid w:val="007D43EF"/>
    <w:rsid w:val="007D45CF"/>
    <w:rsid w:val="007D46CE"/>
    <w:rsid w:val="007D4CF3"/>
    <w:rsid w:val="007D4E5B"/>
    <w:rsid w:val="007D4F2E"/>
    <w:rsid w:val="007D4F6D"/>
    <w:rsid w:val="007D5064"/>
    <w:rsid w:val="007D50EA"/>
    <w:rsid w:val="007D525E"/>
    <w:rsid w:val="007D53C2"/>
    <w:rsid w:val="007D54FF"/>
    <w:rsid w:val="007D56A5"/>
    <w:rsid w:val="007D61F7"/>
    <w:rsid w:val="007D63C0"/>
    <w:rsid w:val="007D6B2E"/>
    <w:rsid w:val="007D6B32"/>
    <w:rsid w:val="007D6CF4"/>
    <w:rsid w:val="007D7A26"/>
    <w:rsid w:val="007D7BF4"/>
    <w:rsid w:val="007D7D09"/>
    <w:rsid w:val="007E097E"/>
    <w:rsid w:val="007E0E03"/>
    <w:rsid w:val="007E1574"/>
    <w:rsid w:val="007E17EA"/>
    <w:rsid w:val="007E1802"/>
    <w:rsid w:val="007E1E8A"/>
    <w:rsid w:val="007E2283"/>
    <w:rsid w:val="007E2676"/>
    <w:rsid w:val="007E26FF"/>
    <w:rsid w:val="007E32DF"/>
    <w:rsid w:val="007E33A2"/>
    <w:rsid w:val="007E375C"/>
    <w:rsid w:val="007E3BC6"/>
    <w:rsid w:val="007E3ED2"/>
    <w:rsid w:val="007E4273"/>
    <w:rsid w:val="007E432D"/>
    <w:rsid w:val="007E434F"/>
    <w:rsid w:val="007E483C"/>
    <w:rsid w:val="007E4A74"/>
    <w:rsid w:val="007E5673"/>
    <w:rsid w:val="007E5759"/>
    <w:rsid w:val="007E5EE3"/>
    <w:rsid w:val="007E612E"/>
    <w:rsid w:val="007E668C"/>
    <w:rsid w:val="007E6720"/>
    <w:rsid w:val="007E67BC"/>
    <w:rsid w:val="007E6A2E"/>
    <w:rsid w:val="007E717E"/>
    <w:rsid w:val="007E71FF"/>
    <w:rsid w:val="007E7296"/>
    <w:rsid w:val="007E7615"/>
    <w:rsid w:val="007E7803"/>
    <w:rsid w:val="007F03E5"/>
    <w:rsid w:val="007F045D"/>
    <w:rsid w:val="007F0A74"/>
    <w:rsid w:val="007F0C1D"/>
    <w:rsid w:val="007F0F59"/>
    <w:rsid w:val="007F0F90"/>
    <w:rsid w:val="007F151C"/>
    <w:rsid w:val="007F18D2"/>
    <w:rsid w:val="007F1C81"/>
    <w:rsid w:val="007F29A3"/>
    <w:rsid w:val="007F2BE0"/>
    <w:rsid w:val="007F2F00"/>
    <w:rsid w:val="007F36DC"/>
    <w:rsid w:val="007F3E70"/>
    <w:rsid w:val="007F40E6"/>
    <w:rsid w:val="007F41CF"/>
    <w:rsid w:val="007F48BA"/>
    <w:rsid w:val="007F48FD"/>
    <w:rsid w:val="007F4ED0"/>
    <w:rsid w:val="007F5361"/>
    <w:rsid w:val="007F56B5"/>
    <w:rsid w:val="007F575E"/>
    <w:rsid w:val="007F5B26"/>
    <w:rsid w:val="007F610F"/>
    <w:rsid w:val="007F6114"/>
    <w:rsid w:val="007F63FB"/>
    <w:rsid w:val="007F660D"/>
    <w:rsid w:val="007F6B39"/>
    <w:rsid w:val="007F6CA1"/>
    <w:rsid w:val="007F714F"/>
    <w:rsid w:val="007F7197"/>
    <w:rsid w:val="007F7225"/>
    <w:rsid w:val="007F72C2"/>
    <w:rsid w:val="007F7B48"/>
    <w:rsid w:val="007F7DC9"/>
    <w:rsid w:val="00800460"/>
    <w:rsid w:val="008009AA"/>
    <w:rsid w:val="00800EF5"/>
    <w:rsid w:val="00800F35"/>
    <w:rsid w:val="00801211"/>
    <w:rsid w:val="008013E9"/>
    <w:rsid w:val="00801B76"/>
    <w:rsid w:val="00802265"/>
    <w:rsid w:val="008023E2"/>
    <w:rsid w:val="008026FF"/>
    <w:rsid w:val="008027FF"/>
    <w:rsid w:val="008028A9"/>
    <w:rsid w:val="00802D1B"/>
    <w:rsid w:val="00803155"/>
    <w:rsid w:val="00803D8C"/>
    <w:rsid w:val="00803F3E"/>
    <w:rsid w:val="00803FE0"/>
    <w:rsid w:val="00804207"/>
    <w:rsid w:val="00804301"/>
    <w:rsid w:val="008047D7"/>
    <w:rsid w:val="00804B64"/>
    <w:rsid w:val="00804F75"/>
    <w:rsid w:val="00804FE3"/>
    <w:rsid w:val="0080524D"/>
    <w:rsid w:val="008053D6"/>
    <w:rsid w:val="0080578F"/>
    <w:rsid w:val="00805C72"/>
    <w:rsid w:val="00805F90"/>
    <w:rsid w:val="00806045"/>
    <w:rsid w:val="0080653A"/>
    <w:rsid w:val="008065B7"/>
    <w:rsid w:val="00806883"/>
    <w:rsid w:val="00806FA3"/>
    <w:rsid w:val="0080731F"/>
    <w:rsid w:val="00807D51"/>
    <w:rsid w:val="00810C45"/>
    <w:rsid w:val="00810F32"/>
    <w:rsid w:val="008117B4"/>
    <w:rsid w:val="0081188A"/>
    <w:rsid w:val="00811E15"/>
    <w:rsid w:val="008120BA"/>
    <w:rsid w:val="008122C8"/>
    <w:rsid w:val="00812347"/>
    <w:rsid w:val="008123BA"/>
    <w:rsid w:val="00812534"/>
    <w:rsid w:val="008125A0"/>
    <w:rsid w:val="008125D3"/>
    <w:rsid w:val="008128C7"/>
    <w:rsid w:val="00812DA6"/>
    <w:rsid w:val="00812DCD"/>
    <w:rsid w:val="00812F58"/>
    <w:rsid w:val="00813298"/>
    <w:rsid w:val="00813318"/>
    <w:rsid w:val="008133F8"/>
    <w:rsid w:val="008138AA"/>
    <w:rsid w:val="008138E4"/>
    <w:rsid w:val="00813A7E"/>
    <w:rsid w:val="00813E1B"/>
    <w:rsid w:val="008143B4"/>
    <w:rsid w:val="00814AB4"/>
    <w:rsid w:val="00814B7B"/>
    <w:rsid w:val="00814BD1"/>
    <w:rsid w:val="00815101"/>
    <w:rsid w:val="008157E0"/>
    <w:rsid w:val="00815BED"/>
    <w:rsid w:val="00815E96"/>
    <w:rsid w:val="00815F72"/>
    <w:rsid w:val="008164A2"/>
    <w:rsid w:val="008166D0"/>
    <w:rsid w:val="00816819"/>
    <w:rsid w:val="00816DAB"/>
    <w:rsid w:val="00816E5B"/>
    <w:rsid w:val="00816FE4"/>
    <w:rsid w:val="00817059"/>
    <w:rsid w:val="008170F1"/>
    <w:rsid w:val="00817181"/>
    <w:rsid w:val="00817287"/>
    <w:rsid w:val="008176E6"/>
    <w:rsid w:val="00817ED6"/>
    <w:rsid w:val="008201C8"/>
    <w:rsid w:val="008208F9"/>
    <w:rsid w:val="00820BD0"/>
    <w:rsid w:val="00820C8C"/>
    <w:rsid w:val="00820CA8"/>
    <w:rsid w:val="0082102A"/>
    <w:rsid w:val="00821D82"/>
    <w:rsid w:val="00822036"/>
    <w:rsid w:val="008222AE"/>
    <w:rsid w:val="00822736"/>
    <w:rsid w:val="00822A9D"/>
    <w:rsid w:val="00823CA2"/>
    <w:rsid w:val="00824008"/>
    <w:rsid w:val="0082422D"/>
    <w:rsid w:val="00824864"/>
    <w:rsid w:val="00824C65"/>
    <w:rsid w:val="00824CBA"/>
    <w:rsid w:val="00824EB6"/>
    <w:rsid w:val="008252EE"/>
    <w:rsid w:val="0082560B"/>
    <w:rsid w:val="00825872"/>
    <w:rsid w:val="00825BFF"/>
    <w:rsid w:val="00825C21"/>
    <w:rsid w:val="00825FD0"/>
    <w:rsid w:val="008264BD"/>
    <w:rsid w:val="008268ED"/>
    <w:rsid w:val="00826C0D"/>
    <w:rsid w:val="00826CDE"/>
    <w:rsid w:val="00826FD5"/>
    <w:rsid w:val="00827177"/>
    <w:rsid w:val="008271E4"/>
    <w:rsid w:val="00830466"/>
    <w:rsid w:val="00830973"/>
    <w:rsid w:val="00830995"/>
    <w:rsid w:val="00830B22"/>
    <w:rsid w:val="00831379"/>
    <w:rsid w:val="00831782"/>
    <w:rsid w:val="00831FF8"/>
    <w:rsid w:val="0083235D"/>
    <w:rsid w:val="008326B0"/>
    <w:rsid w:val="00832ADE"/>
    <w:rsid w:val="00832F6C"/>
    <w:rsid w:val="0083337B"/>
    <w:rsid w:val="00833C19"/>
    <w:rsid w:val="008341A3"/>
    <w:rsid w:val="0083421C"/>
    <w:rsid w:val="00834611"/>
    <w:rsid w:val="00834AB5"/>
    <w:rsid w:val="00834ED9"/>
    <w:rsid w:val="00835570"/>
    <w:rsid w:val="008358CD"/>
    <w:rsid w:val="00835DE7"/>
    <w:rsid w:val="008366A7"/>
    <w:rsid w:val="008368EF"/>
    <w:rsid w:val="00836D2B"/>
    <w:rsid w:val="00836D4A"/>
    <w:rsid w:val="00836EE8"/>
    <w:rsid w:val="008378CE"/>
    <w:rsid w:val="00837ADC"/>
    <w:rsid w:val="00837CA5"/>
    <w:rsid w:val="00837CB5"/>
    <w:rsid w:val="008401EA"/>
    <w:rsid w:val="00840A1A"/>
    <w:rsid w:val="00841AEF"/>
    <w:rsid w:val="00841D2A"/>
    <w:rsid w:val="00841D3C"/>
    <w:rsid w:val="00841D71"/>
    <w:rsid w:val="008422A8"/>
    <w:rsid w:val="0084288F"/>
    <w:rsid w:val="00842F8A"/>
    <w:rsid w:val="00843218"/>
    <w:rsid w:val="00843C18"/>
    <w:rsid w:val="00844112"/>
    <w:rsid w:val="008443F6"/>
    <w:rsid w:val="00844554"/>
    <w:rsid w:val="008445BB"/>
    <w:rsid w:val="00844631"/>
    <w:rsid w:val="00844644"/>
    <w:rsid w:val="008447FB"/>
    <w:rsid w:val="008449E9"/>
    <w:rsid w:val="00844D24"/>
    <w:rsid w:val="00844D7D"/>
    <w:rsid w:val="00844DF8"/>
    <w:rsid w:val="00845289"/>
    <w:rsid w:val="00845B5E"/>
    <w:rsid w:val="00845DD1"/>
    <w:rsid w:val="00845E04"/>
    <w:rsid w:val="00845E86"/>
    <w:rsid w:val="00845EBE"/>
    <w:rsid w:val="008461BD"/>
    <w:rsid w:val="00846651"/>
    <w:rsid w:val="0084666E"/>
    <w:rsid w:val="00846A3E"/>
    <w:rsid w:val="00846A80"/>
    <w:rsid w:val="00846AA0"/>
    <w:rsid w:val="00847613"/>
    <w:rsid w:val="008477B0"/>
    <w:rsid w:val="00847D19"/>
    <w:rsid w:val="00847FE0"/>
    <w:rsid w:val="00851AF0"/>
    <w:rsid w:val="00852453"/>
    <w:rsid w:val="008525CB"/>
    <w:rsid w:val="0085277E"/>
    <w:rsid w:val="00852A7F"/>
    <w:rsid w:val="00852CC7"/>
    <w:rsid w:val="008535B1"/>
    <w:rsid w:val="00853710"/>
    <w:rsid w:val="0085383C"/>
    <w:rsid w:val="00854096"/>
    <w:rsid w:val="00854283"/>
    <w:rsid w:val="00855512"/>
    <w:rsid w:val="008558C3"/>
    <w:rsid w:val="00855E55"/>
    <w:rsid w:val="00856302"/>
    <w:rsid w:val="00856604"/>
    <w:rsid w:val="00856F82"/>
    <w:rsid w:val="0085720E"/>
    <w:rsid w:val="0085782D"/>
    <w:rsid w:val="008579FC"/>
    <w:rsid w:val="00857DFB"/>
    <w:rsid w:val="00857FBA"/>
    <w:rsid w:val="0086033A"/>
    <w:rsid w:val="008606C5"/>
    <w:rsid w:val="00860EB3"/>
    <w:rsid w:val="00860F62"/>
    <w:rsid w:val="00861014"/>
    <w:rsid w:val="008611B4"/>
    <w:rsid w:val="008612CD"/>
    <w:rsid w:val="008615ED"/>
    <w:rsid w:val="0086174D"/>
    <w:rsid w:val="0086185F"/>
    <w:rsid w:val="0086204A"/>
    <w:rsid w:val="008623C8"/>
    <w:rsid w:val="00862424"/>
    <w:rsid w:val="0086249D"/>
    <w:rsid w:val="0086251D"/>
    <w:rsid w:val="00862A92"/>
    <w:rsid w:val="00862B1B"/>
    <w:rsid w:val="00862C2A"/>
    <w:rsid w:val="00862CB3"/>
    <w:rsid w:val="00863307"/>
    <w:rsid w:val="008634EE"/>
    <w:rsid w:val="00863521"/>
    <w:rsid w:val="00863942"/>
    <w:rsid w:val="0086396E"/>
    <w:rsid w:val="00863D6D"/>
    <w:rsid w:val="00863EC8"/>
    <w:rsid w:val="00864012"/>
    <w:rsid w:val="0086437B"/>
    <w:rsid w:val="00864512"/>
    <w:rsid w:val="00864545"/>
    <w:rsid w:val="00864AD7"/>
    <w:rsid w:val="00865218"/>
    <w:rsid w:val="008657DA"/>
    <w:rsid w:val="008659DC"/>
    <w:rsid w:val="008665D8"/>
    <w:rsid w:val="00866890"/>
    <w:rsid w:val="00866D3C"/>
    <w:rsid w:val="00866E85"/>
    <w:rsid w:val="00867252"/>
    <w:rsid w:val="00867363"/>
    <w:rsid w:val="008673D4"/>
    <w:rsid w:val="0086749B"/>
    <w:rsid w:val="00867C8B"/>
    <w:rsid w:val="008701F9"/>
    <w:rsid w:val="00870AD8"/>
    <w:rsid w:val="00871863"/>
    <w:rsid w:val="00871962"/>
    <w:rsid w:val="00871D89"/>
    <w:rsid w:val="00871E0A"/>
    <w:rsid w:val="00872103"/>
    <w:rsid w:val="008724A4"/>
    <w:rsid w:val="0087297B"/>
    <w:rsid w:val="0087350B"/>
    <w:rsid w:val="00873557"/>
    <w:rsid w:val="008736D1"/>
    <w:rsid w:val="00874195"/>
    <w:rsid w:val="0087430F"/>
    <w:rsid w:val="00874372"/>
    <w:rsid w:val="00874418"/>
    <w:rsid w:val="00874521"/>
    <w:rsid w:val="00874679"/>
    <w:rsid w:val="00874696"/>
    <w:rsid w:val="00874809"/>
    <w:rsid w:val="00874817"/>
    <w:rsid w:val="008750F9"/>
    <w:rsid w:val="00875352"/>
    <w:rsid w:val="00875446"/>
    <w:rsid w:val="00875ACA"/>
    <w:rsid w:val="00875B0E"/>
    <w:rsid w:val="00875C60"/>
    <w:rsid w:val="00876174"/>
    <w:rsid w:val="00876761"/>
    <w:rsid w:val="008768B2"/>
    <w:rsid w:val="00876F9D"/>
    <w:rsid w:val="00877133"/>
    <w:rsid w:val="0087793E"/>
    <w:rsid w:val="008779BE"/>
    <w:rsid w:val="00877AE5"/>
    <w:rsid w:val="00877E23"/>
    <w:rsid w:val="0088003F"/>
    <w:rsid w:val="008801E5"/>
    <w:rsid w:val="00881C8E"/>
    <w:rsid w:val="00882B1B"/>
    <w:rsid w:val="00882E54"/>
    <w:rsid w:val="00883EBB"/>
    <w:rsid w:val="00884BD4"/>
    <w:rsid w:val="00884EB8"/>
    <w:rsid w:val="008850E0"/>
    <w:rsid w:val="0088580B"/>
    <w:rsid w:val="00886166"/>
    <w:rsid w:val="008863BB"/>
    <w:rsid w:val="008868D6"/>
    <w:rsid w:val="00886947"/>
    <w:rsid w:val="00886A35"/>
    <w:rsid w:val="00886A80"/>
    <w:rsid w:val="00886FCD"/>
    <w:rsid w:val="00886FCE"/>
    <w:rsid w:val="008877F6"/>
    <w:rsid w:val="00887932"/>
    <w:rsid w:val="008879A3"/>
    <w:rsid w:val="00887BD7"/>
    <w:rsid w:val="00887C1B"/>
    <w:rsid w:val="00890584"/>
    <w:rsid w:val="00890696"/>
    <w:rsid w:val="008909C1"/>
    <w:rsid w:val="008909F8"/>
    <w:rsid w:val="00891729"/>
    <w:rsid w:val="0089192D"/>
    <w:rsid w:val="00891C67"/>
    <w:rsid w:val="00891DA4"/>
    <w:rsid w:val="008922B1"/>
    <w:rsid w:val="00892300"/>
    <w:rsid w:val="00892F8B"/>
    <w:rsid w:val="0089338A"/>
    <w:rsid w:val="00893828"/>
    <w:rsid w:val="00893B57"/>
    <w:rsid w:val="008942DD"/>
    <w:rsid w:val="0089493F"/>
    <w:rsid w:val="00894AC7"/>
    <w:rsid w:val="00895365"/>
    <w:rsid w:val="0089542D"/>
    <w:rsid w:val="008957D8"/>
    <w:rsid w:val="00895AE2"/>
    <w:rsid w:val="00895BF2"/>
    <w:rsid w:val="0089605B"/>
    <w:rsid w:val="008961E1"/>
    <w:rsid w:val="008962D4"/>
    <w:rsid w:val="00896623"/>
    <w:rsid w:val="008967D2"/>
    <w:rsid w:val="00896C64"/>
    <w:rsid w:val="00896CD7"/>
    <w:rsid w:val="00896F47"/>
    <w:rsid w:val="008972E3"/>
    <w:rsid w:val="008973EC"/>
    <w:rsid w:val="008978E1"/>
    <w:rsid w:val="00897E79"/>
    <w:rsid w:val="00897EC2"/>
    <w:rsid w:val="008A0335"/>
    <w:rsid w:val="008A0C86"/>
    <w:rsid w:val="008A1149"/>
    <w:rsid w:val="008A1972"/>
    <w:rsid w:val="008A1DC8"/>
    <w:rsid w:val="008A203B"/>
    <w:rsid w:val="008A2608"/>
    <w:rsid w:val="008A2641"/>
    <w:rsid w:val="008A29B2"/>
    <w:rsid w:val="008A2DE8"/>
    <w:rsid w:val="008A3587"/>
    <w:rsid w:val="008A3FAB"/>
    <w:rsid w:val="008A439D"/>
    <w:rsid w:val="008A45D2"/>
    <w:rsid w:val="008A47BC"/>
    <w:rsid w:val="008A49D2"/>
    <w:rsid w:val="008A4E52"/>
    <w:rsid w:val="008A514E"/>
    <w:rsid w:val="008A529E"/>
    <w:rsid w:val="008A57BF"/>
    <w:rsid w:val="008A602F"/>
    <w:rsid w:val="008A6FBD"/>
    <w:rsid w:val="008A7D49"/>
    <w:rsid w:val="008B0093"/>
    <w:rsid w:val="008B0B7A"/>
    <w:rsid w:val="008B1E2A"/>
    <w:rsid w:val="008B2253"/>
    <w:rsid w:val="008B22FE"/>
    <w:rsid w:val="008B25AB"/>
    <w:rsid w:val="008B276C"/>
    <w:rsid w:val="008B2F41"/>
    <w:rsid w:val="008B3120"/>
    <w:rsid w:val="008B3980"/>
    <w:rsid w:val="008B3EEB"/>
    <w:rsid w:val="008B4013"/>
    <w:rsid w:val="008B4B91"/>
    <w:rsid w:val="008B4BFF"/>
    <w:rsid w:val="008B4F2C"/>
    <w:rsid w:val="008B51FD"/>
    <w:rsid w:val="008B5352"/>
    <w:rsid w:val="008B53AA"/>
    <w:rsid w:val="008B6003"/>
    <w:rsid w:val="008B6438"/>
    <w:rsid w:val="008B6702"/>
    <w:rsid w:val="008B6855"/>
    <w:rsid w:val="008B725E"/>
    <w:rsid w:val="008B72E2"/>
    <w:rsid w:val="008B72F1"/>
    <w:rsid w:val="008B743F"/>
    <w:rsid w:val="008B75D9"/>
    <w:rsid w:val="008B75FB"/>
    <w:rsid w:val="008B7671"/>
    <w:rsid w:val="008B7B81"/>
    <w:rsid w:val="008B7BEE"/>
    <w:rsid w:val="008B7F5B"/>
    <w:rsid w:val="008C043C"/>
    <w:rsid w:val="008C053B"/>
    <w:rsid w:val="008C0633"/>
    <w:rsid w:val="008C0B9F"/>
    <w:rsid w:val="008C0D29"/>
    <w:rsid w:val="008C1014"/>
    <w:rsid w:val="008C10AE"/>
    <w:rsid w:val="008C10C5"/>
    <w:rsid w:val="008C112E"/>
    <w:rsid w:val="008C1326"/>
    <w:rsid w:val="008C21D1"/>
    <w:rsid w:val="008C2901"/>
    <w:rsid w:val="008C29C6"/>
    <w:rsid w:val="008C2ACB"/>
    <w:rsid w:val="008C2E58"/>
    <w:rsid w:val="008C3741"/>
    <w:rsid w:val="008C37F8"/>
    <w:rsid w:val="008C3929"/>
    <w:rsid w:val="008C3C62"/>
    <w:rsid w:val="008C3DA5"/>
    <w:rsid w:val="008C436D"/>
    <w:rsid w:val="008C44A6"/>
    <w:rsid w:val="008C472F"/>
    <w:rsid w:val="008C4A88"/>
    <w:rsid w:val="008C4D8E"/>
    <w:rsid w:val="008C5212"/>
    <w:rsid w:val="008C5340"/>
    <w:rsid w:val="008C551F"/>
    <w:rsid w:val="008C5799"/>
    <w:rsid w:val="008C57D0"/>
    <w:rsid w:val="008C58A8"/>
    <w:rsid w:val="008C5B9E"/>
    <w:rsid w:val="008C6460"/>
    <w:rsid w:val="008C64E5"/>
    <w:rsid w:val="008C65F1"/>
    <w:rsid w:val="008C6805"/>
    <w:rsid w:val="008C6820"/>
    <w:rsid w:val="008C6AA0"/>
    <w:rsid w:val="008C748A"/>
    <w:rsid w:val="008C789A"/>
    <w:rsid w:val="008D054D"/>
    <w:rsid w:val="008D064B"/>
    <w:rsid w:val="008D0913"/>
    <w:rsid w:val="008D0C2F"/>
    <w:rsid w:val="008D113C"/>
    <w:rsid w:val="008D14D8"/>
    <w:rsid w:val="008D164B"/>
    <w:rsid w:val="008D1757"/>
    <w:rsid w:val="008D18A3"/>
    <w:rsid w:val="008D2030"/>
    <w:rsid w:val="008D20CC"/>
    <w:rsid w:val="008D21FB"/>
    <w:rsid w:val="008D255A"/>
    <w:rsid w:val="008D2C6B"/>
    <w:rsid w:val="008D326E"/>
    <w:rsid w:val="008D335E"/>
    <w:rsid w:val="008D33E6"/>
    <w:rsid w:val="008D36F0"/>
    <w:rsid w:val="008D3927"/>
    <w:rsid w:val="008D3B05"/>
    <w:rsid w:val="008D42CA"/>
    <w:rsid w:val="008D4414"/>
    <w:rsid w:val="008D45B5"/>
    <w:rsid w:val="008D4CB5"/>
    <w:rsid w:val="008D51A2"/>
    <w:rsid w:val="008D5375"/>
    <w:rsid w:val="008D54C2"/>
    <w:rsid w:val="008D5D53"/>
    <w:rsid w:val="008D5E69"/>
    <w:rsid w:val="008D669B"/>
    <w:rsid w:val="008D67DC"/>
    <w:rsid w:val="008D69FA"/>
    <w:rsid w:val="008D6A33"/>
    <w:rsid w:val="008D740A"/>
    <w:rsid w:val="008D753F"/>
    <w:rsid w:val="008D76E4"/>
    <w:rsid w:val="008D7D70"/>
    <w:rsid w:val="008E0087"/>
    <w:rsid w:val="008E05D0"/>
    <w:rsid w:val="008E0616"/>
    <w:rsid w:val="008E0928"/>
    <w:rsid w:val="008E11F2"/>
    <w:rsid w:val="008E13A3"/>
    <w:rsid w:val="008E1CA9"/>
    <w:rsid w:val="008E23AB"/>
    <w:rsid w:val="008E2800"/>
    <w:rsid w:val="008E2EED"/>
    <w:rsid w:val="008E3187"/>
    <w:rsid w:val="008E33ED"/>
    <w:rsid w:val="008E35B9"/>
    <w:rsid w:val="008E383D"/>
    <w:rsid w:val="008E425D"/>
    <w:rsid w:val="008E4ECB"/>
    <w:rsid w:val="008E5001"/>
    <w:rsid w:val="008E50D3"/>
    <w:rsid w:val="008E522A"/>
    <w:rsid w:val="008E52E5"/>
    <w:rsid w:val="008E5444"/>
    <w:rsid w:val="008E54A9"/>
    <w:rsid w:val="008E5509"/>
    <w:rsid w:val="008E5655"/>
    <w:rsid w:val="008E5939"/>
    <w:rsid w:val="008E5DE8"/>
    <w:rsid w:val="008E6234"/>
    <w:rsid w:val="008E6779"/>
    <w:rsid w:val="008E6CFE"/>
    <w:rsid w:val="008E72C9"/>
    <w:rsid w:val="008E7318"/>
    <w:rsid w:val="008E7576"/>
    <w:rsid w:val="008E7781"/>
    <w:rsid w:val="008E7DA7"/>
    <w:rsid w:val="008F06E2"/>
    <w:rsid w:val="008F07E4"/>
    <w:rsid w:val="008F088A"/>
    <w:rsid w:val="008F0A7A"/>
    <w:rsid w:val="008F0AF1"/>
    <w:rsid w:val="008F0D79"/>
    <w:rsid w:val="008F0E92"/>
    <w:rsid w:val="008F1390"/>
    <w:rsid w:val="008F1960"/>
    <w:rsid w:val="008F239E"/>
    <w:rsid w:val="008F26A1"/>
    <w:rsid w:val="008F2DE4"/>
    <w:rsid w:val="008F2FA0"/>
    <w:rsid w:val="008F31F4"/>
    <w:rsid w:val="008F3B5B"/>
    <w:rsid w:val="008F3FD9"/>
    <w:rsid w:val="008F468A"/>
    <w:rsid w:val="008F4983"/>
    <w:rsid w:val="008F5EAD"/>
    <w:rsid w:val="008F5FAF"/>
    <w:rsid w:val="008F5FDA"/>
    <w:rsid w:val="008F6348"/>
    <w:rsid w:val="008F676D"/>
    <w:rsid w:val="008F6B18"/>
    <w:rsid w:val="008F71D2"/>
    <w:rsid w:val="008F723A"/>
    <w:rsid w:val="008F72CE"/>
    <w:rsid w:val="008F7530"/>
    <w:rsid w:val="008F757B"/>
    <w:rsid w:val="008F7870"/>
    <w:rsid w:val="008F7A64"/>
    <w:rsid w:val="008F7B87"/>
    <w:rsid w:val="00900594"/>
    <w:rsid w:val="009007A7"/>
    <w:rsid w:val="00900823"/>
    <w:rsid w:val="0090109F"/>
    <w:rsid w:val="00901108"/>
    <w:rsid w:val="00901BA0"/>
    <w:rsid w:val="00901C47"/>
    <w:rsid w:val="00901D76"/>
    <w:rsid w:val="00901F99"/>
    <w:rsid w:val="009023C3"/>
    <w:rsid w:val="0090297E"/>
    <w:rsid w:val="00902A3B"/>
    <w:rsid w:val="00903495"/>
    <w:rsid w:val="0090376B"/>
    <w:rsid w:val="009038EA"/>
    <w:rsid w:val="009039EF"/>
    <w:rsid w:val="00903C90"/>
    <w:rsid w:val="00904850"/>
    <w:rsid w:val="00904A63"/>
    <w:rsid w:val="00904F8C"/>
    <w:rsid w:val="00905515"/>
    <w:rsid w:val="00905DE4"/>
    <w:rsid w:val="009067F4"/>
    <w:rsid w:val="00906B17"/>
    <w:rsid w:val="00906FB1"/>
    <w:rsid w:val="00907159"/>
    <w:rsid w:val="00907693"/>
    <w:rsid w:val="00907748"/>
    <w:rsid w:val="009077A8"/>
    <w:rsid w:val="0090791B"/>
    <w:rsid w:val="009079A6"/>
    <w:rsid w:val="00907C21"/>
    <w:rsid w:val="00907F4C"/>
    <w:rsid w:val="0091058B"/>
    <w:rsid w:val="00910E0D"/>
    <w:rsid w:val="00910FA9"/>
    <w:rsid w:val="00911289"/>
    <w:rsid w:val="00911447"/>
    <w:rsid w:val="009118F1"/>
    <w:rsid w:val="00911BF2"/>
    <w:rsid w:val="00911D87"/>
    <w:rsid w:val="00912377"/>
    <w:rsid w:val="009128C0"/>
    <w:rsid w:val="00912BB0"/>
    <w:rsid w:val="00913203"/>
    <w:rsid w:val="00913C6F"/>
    <w:rsid w:val="00913DF8"/>
    <w:rsid w:val="009141F4"/>
    <w:rsid w:val="0091427F"/>
    <w:rsid w:val="0091482D"/>
    <w:rsid w:val="0091486C"/>
    <w:rsid w:val="00914AB3"/>
    <w:rsid w:val="009153D7"/>
    <w:rsid w:val="00915542"/>
    <w:rsid w:val="00915B6C"/>
    <w:rsid w:val="0091607D"/>
    <w:rsid w:val="009161C3"/>
    <w:rsid w:val="00916270"/>
    <w:rsid w:val="0091651F"/>
    <w:rsid w:val="00917281"/>
    <w:rsid w:val="009173D7"/>
    <w:rsid w:val="0091746E"/>
    <w:rsid w:val="00917993"/>
    <w:rsid w:val="00917E30"/>
    <w:rsid w:val="0092136A"/>
    <w:rsid w:val="00921477"/>
    <w:rsid w:val="0092166C"/>
    <w:rsid w:val="00921E6F"/>
    <w:rsid w:val="00921EAC"/>
    <w:rsid w:val="00922308"/>
    <w:rsid w:val="00922413"/>
    <w:rsid w:val="00922523"/>
    <w:rsid w:val="00922987"/>
    <w:rsid w:val="009232ED"/>
    <w:rsid w:val="0092336C"/>
    <w:rsid w:val="009235A6"/>
    <w:rsid w:val="00923CAC"/>
    <w:rsid w:val="00923D7B"/>
    <w:rsid w:val="009249FE"/>
    <w:rsid w:val="00925BF4"/>
    <w:rsid w:val="00926CA4"/>
    <w:rsid w:val="00926CF0"/>
    <w:rsid w:val="00926D1D"/>
    <w:rsid w:val="00926E61"/>
    <w:rsid w:val="009272BE"/>
    <w:rsid w:val="009276B2"/>
    <w:rsid w:val="00927799"/>
    <w:rsid w:val="009279A0"/>
    <w:rsid w:val="009310D0"/>
    <w:rsid w:val="009319EF"/>
    <w:rsid w:val="00931E51"/>
    <w:rsid w:val="0093209D"/>
    <w:rsid w:val="00932251"/>
    <w:rsid w:val="009325B2"/>
    <w:rsid w:val="00932B8F"/>
    <w:rsid w:val="00932CD4"/>
    <w:rsid w:val="009336AB"/>
    <w:rsid w:val="009338C5"/>
    <w:rsid w:val="00933C70"/>
    <w:rsid w:val="00933F75"/>
    <w:rsid w:val="0093432D"/>
    <w:rsid w:val="00934548"/>
    <w:rsid w:val="009345D8"/>
    <w:rsid w:val="00935411"/>
    <w:rsid w:val="009354B5"/>
    <w:rsid w:val="0093563A"/>
    <w:rsid w:val="009356FE"/>
    <w:rsid w:val="009357D4"/>
    <w:rsid w:val="009359B5"/>
    <w:rsid w:val="0093614B"/>
    <w:rsid w:val="009363AD"/>
    <w:rsid w:val="009363E4"/>
    <w:rsid w:val="00936436"/>
    <w:rsid w:val="0093667D"/>
    <w:rsid w:val="00936732"/>
    <w:rsid w:val="00936AE3"/>
    <w:rsid w:val="00936C32"/>
    <w:rsid w:val="00936C8F"/>
    <w:rsid w:val="009370C1"/>
    <w:rsid w:val="00937C4D"/>
    <w:rsid w:val="00937DC2"/>
    <w:rsid w:val="0094061B"/>
    <w:rsid w:val="009406AF"/>
    <w:rsid w:val="00940783"/>
    <w:rsid w:val="009409F3"/>
    <w:rsid w:val="009412A3"/>
    <w:rsid w:val="00941328"/>
    <w:rsid w:val="009414AB"/>
    <w:rsid w:val="00941BC6"/>
    <w:rsid w:val="00942131"/>
    <w:rsid w:val="0094216C"/>
    <w:rsid w:val="0094266F"/>
    <w:rsid w:val="0094272A"/>
    <w:rsid w:val="0094273E"/>
    <w:rsid w:val="00942880"/>
    <w:rsid w:val="00942A51"/>
    <w:rsid w:val="00942BD1"/>
    <w:rsid w:val="00942D74"/>
    <w:rsid w:val="00942F42"/>
    <w:rsid w:val="00943055"/>
    <w:rsid w:val="0094306D"/>
    <w:rsid w:val="0094330A"/>
    <w:rsid w:val="00943651"/>
    <w:rsid w:val="0094393F"/>
    <w:rsid w:val="00943F02"/>
    <w:rsid w:val="009440A5"/>
    <w:rsid w:val="00944373"/>
    <w:rsid w:val="009446C3"/>
    <w:rsid w:val="009447D8"/>
    <w:rsid w:val="00944A4F"/>
    <w:rsid w:val="00945290"/>
    <w:rsid w:val="009453E7"/>
    <w:rsid w:val="00945727"/>
    <w:rsid w:val="0094574D"/>
    <w:rsid w:val="009458E8"/>
    <w:rsid w:val="00946786"/>
    <w:rsid w:val="00946BD1"/>
    <w:rsid w:val="00946D32"/>
    <w:rsid w:val="00946FB8"/>
    <w:rsid w:val="00946FFB"/>
    <w:rsid w:val="00947130"/>
    <w:rsid w:val="00947524"/>
    <w:rsid w:val="00947821"/>
    <w:rsid w:val="0094791B"/>
    <w:rsid w:val="00947B8B"/>
    <w:rsid w:val="00947CBC"/>
    <w:rsid w:val="00947E18"/>
    <w:rsid w:val="00947F26"/>
    <w:rsid w:val="00950CEC"/>
    <w:rsid w:val="00950F88"/>
    <w:rsid w:val="00950FC7"/>
    <w:rsid w:val="00951363"/>
    <w:rsid w:val="009513AD"/>
    <w:rsid w:val="009515CA"/>
    <w:rsid w:val="0095211B"/>
    <w:rsid w:val="00952303"/>
    <w:rsid w:val="00952FD6"/>
    <w:rsid w:val="00953275"/>
    <w:rsid w:val="009536F7"/>
    <w:rsid w:val="0095408E"/>
    <w:rsid w:val="0095488B"/>
    <w:rsid w:val="00954DC6"/>
    <w:rsid w:val="009554B3"/>
    <w:rsid w:val="00955673"/>
    <w:rsid w:val="009559AB"/>
    <w:rsid w:val="00955A5A"/>
    <w:rsid w:val="00955FF4"/>
    <w:rsid w:val="00956357"/>
    <w:rsid w:val="009563F7"/>
    <w:rsid w:val="00956DA2"/>
    <w:rsid w:val="00956DF5"/>
    <w:rsid w:val="00956E93"/>
    <w:rsid w:val="0095704C"/>
    <w:rsid w:val="009575BC"/>
    <w:rsid w:val="00957BA9"/>
    <w:rsid w:val="00957CCD"/>
    <w:rsid w:val="009600C0"/>
    <w:rsid w:val="00960158"/>
    <w:rsid w:val="009604A2"/>
    <w:rsid w:val="00960690"/>
    <w:rsid w:val="0096075F"/>
    <w:rsid w:val="00960BC0"/>
    <w:rsid w:val="00960C46"/>
    <w:rsid w:val="00960D7E"/>
    <w:rsid w:val="00960F9D"/>
    <w:rsid w:val="00961655"/>
    <w:rsid w:val="00961718"/>
    <w:rsid w:val="0096186A"/>
    <w:rsid w:val="009618DD"/>
    <w:rsid w:val="00961AD4"/>
    <w:rsid w:val="00961B06"/>
    <w:rsid w:val="00961E12"/>
    <w:rsid w:val="009621FA"/>
    <w:rsid w:val="00962254"/>
    <w:rsid w:val="009622DC"/>
    <w:rsid w:val="009625AF"/>
    <w:rsid w:val="00962B93"/>
    <w:rsid w:val="00962DCE"/>
    <w:rsid w:val="00962E34"/>
    <w:rsid w:val="00962EB1"/>
    <w:rsid w:val="009639D4"/>
    <w:rsid w:val="009639D9"/>
    <w:rsid w:val="00963C33"/>
    <w:rsid w:val="00964800"/>
    <w:rsid w:val="00964927"/>
    <w:rsid w:val="009649D3"/>
    <w:rsid w:val="00964B5A"/>
    <w:rsid w:val="00965214"/>
    <w:rsid w:val="00965572"/>
    <w:rsid w:val="0096598C"/>
    <w:rsid w:val="00965D24"/>
    <w:rsid w:val="0096624F"/>
    <w:rsid w:val="00966372"/>
    <w:rsid w:val="0096667E"/>
    <w:rsid w:val="009669D2"/>
    <w:rsid w:val="00966D60"/>
    <w:rsid w:val="00966D75"/>
    <w:rsid w:val="00967020"/>
    <w:rsid w:val="0096778B"/>
    <w:rsid w:val="0096782B"/>
    <w:rsid w:val="00967A9E"/>
    <w:rsid w:val="00967EDB"/>
    <w:rsid w:val="009702D9"/>
    <w:rsid w:val="009703A6"/>
    <w:rsid w:val="00970608"/>
    <w:rsid w:val="00970630"/>
    <w:rsid w:val="00970673"/>
    <w:rsid w:val="00970A0F"/>
    <w:rsid w:val="00970FA1"/>
    <w:rsid w:val="00971A6A"/>
    <w:rsid w:val="00971CBD"/>
    <w:rsid w:val="0097295C"/>
    <w:rsid w:val="00972BB4"/>
    <w:rsid w:val="00972F60"/>
    <w:rsid w:val="00973040"/>
    <w:rsid w:val="0097365F"/>
    <w:rsid w:val="00973B3F"/>
    <w:rsid w:val="00973B6A"/>
    <w:rsid w:val="00973BC9"/>
    <w:rsid w:val="00973CC9"/>
    <w:rsid w:val="009740EF"/>
    <w:rsid w:val="00974E16"/>
    <w:rsid w:val="00974E6F"/>
    <w:rsid w:val="00975563"/>
    <w:rsid w:val="0097560E"/>
    <w:rsid w:val="00975874"/>
    <w:rsid w:val="00975898"/>
    <w:rsid w:val="00975E63"/>
    <w:rsid w:val="009767C4"/>
    <w:rsid w:val="00976C26"/>
    <w:rsid w:val="00976C83"/>
    <w:rsid w:val="00976DB9"/>
    <w:rsid w:val="00977520"/>
    <w:rsid w:val="00977707"/>
    <w:rsid w:val="00977B39"/>
    <w:rsid w:val="00977D17"/>
    <w:rsid w:val="00977EEF"/>
    <w:rsid w:val="00980512"/>
    <w:rsid w:val="00980DBF"/>
    <w:rsid w:val="009816AC"/>
    <w:rsid w:val="00981D8D"/>
    <w:rsid w:val="00981F28"/>
    <w:rsid w:val="009821E0"/>
    <w:rsid w:val="00982263"/>
    <w:rsid w:val="0098241A"/>
    <w:rsid w:val="0098253A"/>
    <w:rsid w:val="00982C8B"/>
    <w:rsid w:val="00982DB4"/>
    <w:rsid w:val="00982DC4"/>
    <w:rsid w:val="00982F9B"/>
    <w:rsid w:val="009832E3"/>
    <w:rsid w:val="0098359E"/>
    <w:rsid w:val="009849DF"/>
    <w:rsid w:val="00984B38"/>
    <w:rsid w:val="00984FCC"/>
    <w:rsid w:val="0098536E"/>
    <w:rsid w:val="0098569B"/>
    <w:rsid w:val="009858D0"/>
    <w:rsid w:val="00985A5C"/>
    <w:rsid w:val="00985ED0"/>
    <w:rsid w:val="00986270"/>
    <w:rsid w:val="009868B2"/>
    <w:rsid w:val="00986967"/>
    <w:rsid w:val="00986A93"/>
    <w:rsid w:val="00986DC8"/>
    <w:rsid w:val="00987022"/>
    <w:rsid w:val="00987953"/>
    <w:rsid w:val="00987CA8"/>
    <w:rsid w:val="00987FDB"/>
    <w:rsid w:val="009901F1"/>
    <w:rsid w:val="00990BD2"/>
    <w:rsid w:val="00990EB9"/>
    <w:rsid w:val="00990FAA"/>
    <w:rsid w:val="009913DF"/>
    <w:rsid w:val="009915DD"/>
    <w:rsid w:val="00991608"/>
    <w:rsid w:val="00991C52"/>
    <w:rsid w:val="00991C9C"/>
    <w:rsid w:val="00992008"/>
    <w:rsid w:val="009922B1"/>
    <w:rsid w:val="00992332"/>
    <w:rsid w:val="00992491"/>
    <w:rsid w:val="009924FC"/>
    <w:rsid w:val="00992DEF"/>
    <w:rsid w:val="00993740"/>
    <w:rsid w:val="00993E59"/>
    <w:rsid w:val="00994CF6"/>
    <w:rsid w:val="00994FC6"/>
    <w:rsid w:val="009954CB"/>
    <w:rsid w:val="009954D8"/>
    <w:rsid w:val="00995612"/>
    <w:rsid w:val="009958F0"/>
    <w:rsid w:val="009959D8"/>
    <w:rsid w:val="00995BA6"/>
    <w:rsid w:val="009963B6"/>
    <w:rsid w:val="00996DD5"/>
    <w:rsid w:val="00996FB4"/>
    <w:rsid w:val="009971B7"/>
    <w:rsid w:val="0099722B"/>
    <w:rsid w:val="00997390"/>
    <w:rsid w:val="009975E3"/>
    <w:rsid w:val="00997635"/>
    <w:rsid w:val="00997A09"/>
    <w:rsid w:val="00997C48"/>
    <w:rsid w:val="009A0421"/>
    <w:rsid w:val="009A04EF"/>
    <w:rsid w:val="009A0B6C"/>
    <w:rsid w:val="009A0C93"/>
    <w:rsid w:val="009A0E9B"/>
    <w:rsid w:val="009A0FC7"/>
    <w:rsid w:val="009A12FD"/>
    <w:rsid w:val="009A1418"/>
    <w:rsid w:val="009A15BF"/>
    <w:rsid w:val="009A15FB"/>
    <w:rsid w:val="009A19ED"/>
    <w:rsid w:val="009A1BCB"/>
    <w:rsid w:val="009A1BE1"/>
    <w:rsid w:val="009A1DED"/>
    <w:rsid w:val="009A245E"/>
    <w:rsid w:val="009A2808"/>
    <w:rsid w:val="009A283F"/>
    <w:rsid w:val="009A32BF"/>
    <w:rsid w:val="009A3C5B"/>
    <w:rsid w:val="009A3F2D"/>
    <w:rsid w:val="009A41F1"/>
    <w:rsid w:val="009A4AF8"/>
    <w:rsid w:val="009A52B4"/>
    <w:rsid w:val="009A5901"/>
    <w:rsid w:val="009A5BAC"/>
    <w:rsid w:val="009A5C0B"/>
    <w:rsid w:val="009A65DC"/>
    <w:rsid w:val="009A666D"/>
    <w:rsid w:val="009A6C47"/>
    <w:rsid w:val="009A6FA4"/>
    <w:rsid w:val="009A7975"/>
    <w:rsid w:val="009A7D55"/>
    <w:rsid w:val="009B02F4"/>
    <w:rsid w:val="009B05D4"/>
    <w:rsid w:val="009B0794"/>
    <w:rsid w:val="009B0F45"/>
    <w:rsid w:val="009B1821"/>
    <w:rsid w:val="009B1842"/>
    <w:rsid w:val="009B185D"/>
    <w:rsid w:val="009B1894"/>
    <w:rsid w:val="009B1AD4"/>
    <w:rsid w:val="009B1E10"/>
    <w:rsid w:val="009B1E57"/>
    <w:rsid w:val="009B2060"/>
    <w:rsid w:val="009B242C"/>
    <w:rsid w:val="009B2731"/>
    <w:rsid w:val="009B27D4"/>
    <w:rsid w:val="009B2A05"/>
    <w:rsid w:val="009B2B38"/>
    <w:rsid w:val="009B2D81"/>
    <w:rsid w:val="009B2DED"/>
    <w:rsid w:val="009B2F63"/>
    <w:rsid w:val="009B2FC1"/>
    <w:rsid w:val="009B325C"/>
    <w:rsid w:val="009B32B3"/>
    <w:rsid w:val="009B340B"/>
    <w:rsid w:val="009B414B"/>
    <w:rsid w:val="009B43F0"/>
    <w:rsid w:val="009B4860"/>
    <w:rsid w:val="009B4CE1"/>
    <w:rsid w:val="009B4DBB"/>
    <w:rsid w:val="009B4EC4"/>
    <w:rsid w:val="009B5F46"/>
    <w:rsid w:val="009B60A5"/>
    <w:rsid w:val="009B67E6"/>
    <w:rsid w:val="009B6AC3"/>
    <w:rsid w:val="009B6AFA"/>
    <w:rsid w:val="009B6D06"/>
    <w:rsid w:val="009B6D69"/>
    <w:rsid w:val="009B7169"/>
    <w:rsid w:val="009B72A0"/>
    <w:rsid w:val="009B73A7"/>
    <w:rsid w:val="009B73D0"/>
    <w:rsid w:val="009B7839"/>
    <w:rsid w:val="009B792A"/>
    <w:rsid w:val="009B7A0F"/>
    <w:rsid w:val="009B7A3B"/>
    <w:rsid w:val="009C01ED"/>
    <w:rsid w:val="009C0373"/>
    <w:rsid w:val="009C04DE"/>
    <w:rsid w:val="009C0A0A"/>
    <w:rsid w:val="009C1393"/>
    <w:rsid w:val="009C1547"/>
    <w:rsid w:val="009C1591"/>
    <w:rsid w:val="009C1E62"/>
    <w:rsid w:val="009C25F1"/>
    <w:rsid w:val="009C2739"/>
    <w:rsid w:val="009C2F2C"/>
    <w:rsid w:val="009C2F38"/>
    <w:rsid w:val="009C31B8"/>
    <w:rsid w:val="009C38BE"/>
    <w:rsid w:val="009C38CF"/>
    <w:rsid w:val="009C390E"/>
    <w:rsid w:val="009C3E3B"/>
    <w:rsid w:val="009C4486"/>
    <w:rsid w:val="009C4FD3"/>
    <w:rsid w:val="009C6070"/>
    <w:rsid w:val="009C610B"/>
    <w:rsid w:val="009C6137"/>
    <w:rsid w:val="009C63F1"/>
    <w:rsid w:val="009C67D9"/>
    <w:rsid w:val="009C6C69"/>
    <w:rsid w:val="009C6D16"/>
    <w:rsid w:val="009C72AB"/>
    <w:rsid w:val="009C72D8"/>
    <w:rsid w:val="009C744B"/>
    <w:rsid w:val="009C7833"/>
    <w:rsid w:val="009C7947"/>
    <w:rsid w:val="009C7DC9"/>
    <w:rsid w:val="009D0459"/>
    <w:rsid w:val="009D068E"/>
    <w:rsid w:val="009D11FE"/>
    <w:rsid w:val="009D137A"/>
    <w:rsid w:val="009D15AA"/>
    <w:rsid w:val="009D1604"/>
    <w:rsid w:val="009D1762"/>
    <w:rsid w:val="009D19C4"/>
    <w:rsid w:val="009D1B1C"/>
    <w:rsid w:val="009D1C17"/>
    <w:rsid w:val="009D1DBD"/>
    <w:rsid w:val="009D1FFE"/>
    <w:rsid w:val="009D2195"/>
    <w:rsid w:val="009D2214"/>
    <w:rsid w:val="009D22EF"/>
    <w:rsid w:val="009D2623"/>
    <w:rsid w:val="009D2796"/>
    <w:rsid w:val="009D27DE"/>
    <w:rsid w:val="009D2990"/>
    <w:rsid w:val="009D2B3E"/>
    <w:rsid w:val="009D354D"/>
    <w:rsid w:val="009D373A"/>
    <w:rsid w:val="009D3844"/>
    <w:rsid w:val="009D3F37"/>
    <w:rsid w:val="009D3F8A"/>
    <w:rsid w:val="009D460E"/>
    <w:rsid w:val="009D46C7"/>
    <w:rsid w:val="009D48C1"/>
    <w:rsid w:val="009D4922"/>
    <w:rsid w:val="009D4C18"/>
    <w:rsid w:val="009D4ECE"/>
    <w:rsid w:val="009D51AF"/>
    <w:rsid w:val="009D55E9"/>
    <w:rsid w:val="009D56A6"/>
    <w:rsid w:val="009D6128"/>
    <w:rsid w:val="009D650E"/>
    <w:rsid w:val="009D6DCE"/>
    <w:rsid w:val="009D70F9"/>
    <w:rsid w:val="009D74AA"/>
    <w:rsid w:val="009D766D"/>
    <w:rsid w:val="009D7753"/>
    <w:rsid w:val="009D7987"/>
    <w:rsid w:val="009E0525"/>
    <w:rsid w:val="009E0B94"/>
    <w:rsid w:val="009E0BD5"/>
    <w:rsid w:val="009E0C44"/>
    <w:rsid w:val="009E0F23"/>
    <w:rsid w:val="009E1048"/>
    <w:rsid w:val="009E12E6"/>
    <w:rsid w:val="009E1486"/>
    <w:rsid w:val="009E15C4"/>
    <w:rsid w:val="009E1C86"/>
    <w:rsid w:val="009E1E0B"/>
    <w:rsid w:val="009E2283"/>
    <w:rsid w:val="009E2492"/>
    <w:rsid w:val="009E272A"/>
    <w:rsid w:val="009E2758"/>
    <w:rsid w:val="009E2A4B"/>
    <w:rsid w:val="009E2EA5"/>
    <w:rsid w:val="009E310A"/>
    <w:rsid w:val="009E3136"/>
    <w:rsid w:val="009E353E"/>
    <w:rsid w:val="009E38B6"/>
    <w:rsid w:val="009E3B1D"/>
    <w:rsid w:val="009E3F34"/>
    <w:rsid w:val="009E3F5B"/>
    <w:rsid w:val="009E3FD6"/>
    <w:rsid w:val="009E4198"/>
    <w:rsid w:val="009E4B01"/>
    <w:rsid w:val="009E4CDD"/>
    <w:rsid w:val="009E5535"/>
    <w:rsid w:val="009E589A"/>
    <w:rsid w:val="009E5D30"/>
    <w:rsid w:val="009E6063"/>
    <w:rsid w:val="009E69CD"/>
    <w:rsid w:val="009E6A70"/>
    <w:rsid w:val="009E6A75"/>
    <w:rsid w:val="009E6A88"/>
    <w:rsid w:val="009E7157"/>
    <w:rsid w:val="009E7677"/>
    <w:rsid w:val="009E78DB"/>
    <w:rsid w:val="009E7E98"/>
    <w:rsid w:val="009E7FB0"/>
    <w:rsid w:val="009F0103"/>
    <w:rsid w:val="009F0185"/>
    <w:rsid w:val="009F09D3"/>
    <w:rsid w:val="009F0D71"/>
    <w:rsid w:val="009F1437"/>
    <w:rsid w:val="009F2617"/>
    <w:rsid w:val="009F2B17"/>
    <w:rsid w:val="009F2D8C"/>
    <w:rsid w:val="009F3932"/>
    <w:rsid w:val="009F3F67"/>
    <w:rsid w:val="009F4391"/>
    <w:rsid w:val="009F4AF5"/>
    <w:rsid w:val="009F4DBE"/>
    <w:rsid w:val="009F53F0"/>
    <w:rsid w:val="009F598E"/>
    <w:rsid w:val="009F5D5C"/>
    <w:rsid w:val="009F5E55"/>
    <w:rsid w:val="009F6495"/>
    <w:rsid w:val="009F690F"/>
    <w:rsid w:val="009F69C4"/>
    <w:rsid w:val="009F6ABF"/>
    <w:rsid w:val="009F6B10"/>
    <w:rsid w:val="009F6D0A"/>
    <w:rsid w:val="009F71CE"/>
    <w:rsid w:val="009F72E5"/>
    <w:rsid w:val="009F774E"/>
    <w:rsid w:val="009F7FA0"/>
    <w:rsid w:val="00A00C1A"/>
    <w:rsid w:val="00A00D75"/>
    <w:rsid w:val="00A01886"/>
    <w:rsid w:val="00A01991"/>
    <w:rsid w:val="00A01A63"/>
    <w:rsid w:val="00A02281"/>
    <w:rsid w:val="00A0251A"/>
    <w:rsid w:val="00A02941"/>
    <w:rsid w:val="00A0379A"/>
    <w:rsid w:val="00A039CA"/>
    <w:rsid w:val="00A03AEA"/>
    <w:rsid w:val="00A03B2B"/>
    <w:rsid w:val="00A03D0D"/>
    <w:rsid w:val="00A03F2D"/>
    <w:rsid w:val="00A04006"/>
    <w:rsid w:val="00A0401E"/>
    <w:rsid w:val="00A047B3"/>
    <w:rsid w:val="00A04A41"/>
    <w:rsid w:val="00A050D6"/>
    <w:rsid w:val="00A05279"/>
    <w:rsid w:val="00A05370"/>
    <w:rsid w:val="00A05972"/>
    <w:rsid w:val="00A05A79"/>
    <w:rsid w:val="00A05C66"/>
    <w:rsid w:val="00A05EC0"/>
    <w:rsid w:val="00A06235"/>
    <w:rsid w:val="00A06812"/>
    <w:rsid w:val="00A069CB"/>
    <w:rsid w:val="00A06CB1"/>
    <w:rsid w:val="00A073C2"/>
    <w:rsid w:val="00A07EF5"/>
    <w:rsid w:val="00A07F3A"/>
    <w:rsid w:val="00A10048"/>
    <w:rsid w:val="00A10738"/>
    <w:rsid w:val="00A10A4B"/>
    <w:rsid w:val="00A11800"/>
    <w:rsid w:val="00A1259D"/>
    <w:rsid w:val="00A126F2"/>
    <w:rsid w:val="00A12AEF"/>
    <w:rsid w:val="00A13079"/>
    <w:rsid w:val="00A13550"/>
    <w:rsid w:val="00A136ED"/>
    <w:rsid w:val="00A13974"/>
    <w:rsid w:val="00A13C75"/>
    <w:rsid w:val="00A13D5B"/>
    <w:rsid w:val="00A14011"/>
    <w:rsid w:val="00A1414B"/>
    <w:rsid w:val="00A15016"/>
    <w:rsid w:val="00A1510B"/>
    <w:rsid w:val="00A151E8"/>
    <w:rsid w:val="00A154CF"/>
    <w:rsid w:val="00A1611E"/>
    <w:rsid w:val="00A16636"/>
    <w:rsid w:val="00A168CF"/>
    <w:rsid w:val="00A169A4"/>
    <w:rsid w:val="00A17009"/>
    <w:rsid w:val="00A179BA"/>
    <w:rsid w:val="00A17A2E"/>
    <w:rsid w:val="00A17CF4"/>
    <w:rsid w:val="00A17D08"/>
    <w:rsid w:val="00A2060D"/>
    <w:rsid w:val="00A20992"/>
    <w:rsid w:val="00A20F1D"/>
    <w:rsid w:val="00A210E1"/>
    <w:rsid w:val="00A2130F"/>
    <w:rsid w:val="00A21A1D"/>
    <w:rsid w:val="00A21C65"/>
    <w:rsid w:val="00A2212C"/>
    <w:rsid w:val="00A229F6"/>
    <w:rsid w:val="00A22BD2"/>
    <w:rsid w:val="00A22D04"/>
    <w:rsid w:val="00A23139"/>
    <w:rsid w:val="00A2332C"/>
    <w:rsid w:val="00A23B0C"/>
    <w:rsid w:val="00A23F18"/>
    <w:rsid w:val="00A2438F"/>
    <w:rsid w:val="00A249C7"/>
    <w:rsid w:val="00A24C3A"/>
    <w:rsid w:val="00A24EA7"/>
    <w:rsid w:val="00A24EB0"/>
    <w:rsid w:val="00A24EBC"/>
    <w:rsid w:val="00A252A5"/>
    <w:rsid w:val="00A255DD"/>
    <w:rsid w:val="00A2566E"/>
    <w:rsid w:val="00A25674"/>
    <w:rsid w:val="00A26191"/>
    <w:rsid w:val="00A261F9"/>
    <w:rsid w:val="00A263DD"/>
    <w:rsid w:val="00A2658A"/>
    <w:rsid w:val="00A26931"/>
    <w:rsid w:val="00A26A31"/>
    <w:rsid w:val="00A26B83"/>
    <w:rsid w:val="00A26E1D"/>
    <w:rsid w:val="00A27290"/>
    <w:rsid w:val="00A273F2"/>
    <w:rsid w:val="00A273F8"/>
    <w:rsid w:val="00A27A99"/>
    <w:rsid w:val="00A27B81"/>
    <w:rsid w:val="00A27C28"/>
    <w:rsid w:val="00A27C93"/>
    <w:rsid w:val="00A27E12"/>
    <w:rsid w:val="00A27F42"/>
    <w:rsid w:val="00A27F4A"/>
    <w:rsid w:val="00A27F81"/>
    <w:rsid w:val="00A301CB"/>
    <w:rsid w:val="00A30606"/>
    <w:rsid w:val="00A311B1"/>
    <w:rsid w:val="00A31392"/>
    <w:rsid w:val="00A31714"/>
    <w:rsid w:val="00A31743"/>
    <w:rsid w:val="00A3175C"/>
    <w:rsid w:val="00A317BC"/>
    <w:rsid w:val="00A318D1"/>
    <w:rsid w:val="00A31DF2"/>
    <w:rsid w:val="00A32074"/>
    <w:rsid w:val="00A3211A"/>
    <w:rsid w:val="00A324DE"/>
    <w:rsid w:val="00A32578"/>
    <w:rsid w:val="00A32919"/>
    <w:rsid w:val="00A32B46"/>
    <w:rsid w:val="00A32D10"/>
    <w:rsid w:val="00A32DBA"/>
    <w:rsid w:val="00A331D4"/>
    <w:rsid w:val="00A33420"/>
    <w:rsid w:val="00A340B4"/>
    <w:rsid w:val="00A34397"/>
    <w:rsid w:val="00A34451"/>
    <w:rsid w:val="00A3481C"/>
    <w:rsid w:val="00A34B62"/>
    <w:rsid w:val="00A34EF1"/>
    <w:rsid w:val="00A34FCA"/>
    <w:rsid w:val="00A35E5B"/>
    <w:rsid w:val="00A35E79"/>
    <w:rsid w:val="00A35EEE"/>
    <w:rsid w:val="00A35F53"/>
    <w:rsid w:val="00A35FA9"/>
    <w:rsid w:val="00A35FC3"/>
    <w:rsid w:val="00A36431"/>
    <w:rsid w:val="00A3643B"/>
    <w:rsid w:val="00A36642"/>
    <w:rsid w:val="00A3698D"/>
    <w:rsid w:val="00A3753F"/>
    <w:rsid w:val="00A37713"/>
    <w:rsid w:val="00A4002D"/>
    <w:rsid w:val="00A40123"/>
    <w:rsid w:val="00A40378"/>
    <w:rsid w:val="00A40881"/>
    <w:rsid w:val="00A40AAC"/>
    <w:rsid w:val="00A40CA5"/>
    <w:rsid w:val="00A41638"/>
    <w:rsid w:val="00A41641"/>
    <w:rsid w:val="00A41F81"/>
    <w:rsid w:val="00A4213F"/>
    <w:rsid w:val="00A422E8"/>
    <w:rsid w:val="00A423E5"/>
    <w:rsid w:val="00A424F6"/>
    <w:rsid w:val="00A42985"/>
    <w:rsid w:val="00A430A3"/>
    <w:rsid w:val="00A432C8"/>
    <w:rsid w:val="00A4388A"/>
    <w:rsid w:val="00A43978"/>
    <w:rsid w:val="00A43F01"/>
    <w:rsid w:val="00A4434C"/>
    <w:rsid w:val="00A446C3"/>
    <w:rsid w:val="00A44C48"/>
    <w:rsid w:val="00A4530A"/>
    <w:rsid w:val="00A4558E"/>
    <w:rsid w:val="00A45A20"/>
    <w:rsid w:val="00A461A0"/>
    <w:rsid w:val="00A465B0"/>
    <w:rsid w:val="00A4681A"/>
    <w:rsid w:val="00A46CD3"/>
    <w:rsid w:val="00A46E13"/>
    <w:rsid w:val="00A47064"/>
    <w:rsid w:val="00A47641"/>
    <w:rsid w:val="00A47693"/>
    <w:rsid w:val="00A478AA"/>
    <w:rsid w:val="00A47E1C"/>
    <w:rsid w:val="00A47F15"/>
    <w:rsid w:val="00A50629"/>
    <w:rsid w:val="00A50A40"/>
    <w:rsid w:val="00A50DB8"/>
    <w:rsid w:val="00A50F7F"/>
    <w:rsid w:val="00A51399"/>
    <w:rsid w:val="00A516AA"/>
    <w:rsid w:val="00A51A66"/>
    <w:rsid w:val="00A51FBA"/>
    <w:rsid w:val="00A52955"/>
    <w:rsid w:val="00A529B9"/>
    <w:rsid w:val="00A52B8B"/>
    <w:rsid w:val="00A52C3F"/>
    <w:rsid w:val="00A52F7C"/>
    <w:rsid w:val="00A53100"/>
    <w:rsid w:val="00A531F8"/>
    <w:rsid w:val="00A532D0"/>
    <w:rsid w:val="00A5333F"/>
    <w:rsid w:val="00A53360"/>
    <w:rsid w:val="00A53581"/>
    <w:rsid w:val="00A535B0"/>
    <w:rsid w:val="00A53D76"/>
    <w:rsid w:val="00A54BDA"/>
    <w:rsid w:val="00A54E3C"/>
    <w:rsid w:val="00A550FC"/>
    <w:rsid w:val="00A55865"/>
    <w:rsid w:val="00A5605E"/>
    <w:rsid w:val="00A56153"/>
    <w:rsid w:val="00A56607"/>
    <w:rsid w:val="00A57145"/>
    <w:rsid w:val="00A5724D"/>
    <w:rsid w:val="00A57A10"/>
    <w:rsid w:val="00A57FCE"/>
    <w:rsid w:val="00A601E5"/>
    <w:rsid w:val="00A60522"/>
    <w:rsid w:val="00A60B49"/>
    <w:rsid w:val="00A60EB9"/>
    <w:rsid w:val="00A611B8"/>
    <w:rsid w:val="00A6161D"/>
    <w:rsid w:val="00A616A5"/>
    <w:rsid w:val="00A619D6"/>
    <w:rsid w:val="00A61A47"/>
    <w:rsid w:val="00A61C17"/>
    <w:rsid w:val="00A61CFD"/>
    <w:rsid w:val="00A62138"/>
    <w:rsid w:val="00A62469"/>
    <w:rsid w:val="00A62AAF"/>
    <w:rsid w:val="00A6318E"/>
    <w:rsid w:val="00A6389D"/>
    <w:rsid w:val="00A63E69"/>
    <w:rsid w:val="00A63FB4"/>
    <w:rsid w:val="00A64465"/>
    <w:rsid w:val="00A65493"/>
    <w:rsid w:val="00A6558E"/>
    <w:rsid w:val="00A656EC"/>
    <w:rsid w:val="00A656F0"/>
    <w:rsid w:val="00A6586E"/>
    <w:rsid w:val="00A658A3"/>
    <w:rsid w:val="00A65CF8"/>
    <w:rsid w:val="00A65F76"/>
    <w:rsid w:val="00A66237"/>
    <w:rsid w:val="00A66266"/>
    <w:rsid w:val="00A6645E"/>
    <w:rsid w:val="00A66520"/>
    <w:rsid w:val="00A668E9"/>
    <w:rsid w:val="00A66BAA"/>
    <w:rsid w:val="00A66CAF"/>
    <w:rsid w:val="00A66DBE"/>
    <w:rsid w:val="00A67326"/>
    <w:rsid w:val="00A67351"/>
    <w:rsid w:val="00A676C8"/>
    <w:rsid w:val="00A6787E"/>
    <w:rsid w:val="00A67908"/>
    <w:rsid w:val="00A67C05"/>
    <w:rsid w:val="00A67CC1"/>
    <w:rsid w:val="00A67E82"/>
    <w:rsid w:val="00A7003A"/>
    <w:rsid w:val="00A701DA"/>
    <w:rsid w:val="00A706FF"/>
    <w:rsid w:val="00A707E1"/>
    <w:rsid w:val="00A709D3"/>
    <w:rsid w:val="00A71173"/>
    <w:rsid w:val="00A7119A"/>
    <w:rsid w:val="00A714BB"/>
    <w:rsid w:val="00A71E44"/>
    <w:rsid w:val="00A723F0"/>
    <w:rsid w:val="00A72A1D"/>
    <w:rsid w:val="00A72C8F"/>
    <w:rsid w:val="00A72C92"/>
    <w:rsid w:val="00A72CCC"/>
    <w:rsid w:val="00A72FF9"/>
    <w:rsid w:val="00A73288"/>
    <w:rsid w:val="00A73794"/>
    <w:rsid w:val="00A73799"/>
    <w:rsid w:val="00A737C4"/>
    <w:rsid w:val="00A73A3F"/>
    <w:rsid w:val="00A73EE6"/>
    <w:rsid w:val="00A74565"/>
    <w:rsid w:val="00A74873"/>
    <w:rsid w:val="00A7491C"/>
    <w:rsid w:val="00A74A0D"/>
    <w:rsid w:val="00A74B2F"/>
    <w:rsid w:val="00A74C5E"/>
    <w:rsid w:val="00A75305"/>
    <w:rsid w:val="00A75DAE"/>
    <w:rsid w:val="00A75DB4"/>
    <w:rsid w:val="00A7631A"/>
    <w:rsid w:val="00A768B8"/>
    <w:rsid w:val="00A76B52"/>
    <w:rsid w:val="00A76BC3"/>
    <w:rsid w:val="00A770D2"/>
    <w:rsid w:val="00A7766C"/>
    <w:rsid w:val="00A77D11"/>
    <w:rsid w:val="00A77D88"/>
    <w:rsid w:val="00A808C1"/>
    <w:rsid w:val="00A8091F"/>
    <w:rsid w:val="00A80C9F"/>
    <w:rsid w:val="00A80E69"/>
    <w:rsid w:val="00A8127C"/>
    <w:rsid w:val="00A81612"/>
    <w:rsid w:val="00A8169E"/>
    <w:rsid w:val="00A81741"/>
    <w:rsid w:val="00A817A8"/>
    <w:rsid w:val="00A81C37"/>
    <w:rsid w:val="00A81C85"/>
    <w:rsid w:val="00A81F4F"/>
    <w:rsid w:val="00A8211E"/>
    <w:rsid w:val="00A832A4"/>
    <w:rsid w:val="00A83B31"/>
    <w:rsid w:val="00A841A3"/>
    <w:rsid w:val="00A84454"/>
    <w:rsid w:val="00A84521"/>
    <w:rsid w:val="00A847D6"/>
    <w:rsid w:val="00A84AF3"/>
    <w:rsid w:val="00A85FC3"/>
    <w:rsid w:val="00A85FDB"/>
    <w:rsid w:val="00A86342"/>
    <w:rsid w:val="00A86792"/>
    <w:rsid w:val="00A867C4"/>
    <w:rsid w:val="00A86851"/>
    <w:rsid w:val="00A86916"/>
    <w:rsid w:val="00A869E2"/>
    <w:rsid w:val="00A86B59"/>
    <w:rsid w:val="00A875CD"/>
    <w:rsid w:val="00A87820"/>
    <w:rsid w:val="00A87BFA"/>
    <w:rsid w:val="00A87D19"/>
    <w:rsid w:val="00A900AD"/>
    <w:rsid w:val="00A90190"/>
    <w:rsid w:val="00A902E5"/>
    <w:rsid w:val="00A904A8"/>
    <w:rsid w:val="00A9092D"/>
    <w:rsid w:val="00A90C11"/>
    <w:rsid w:val="00A90E0B"/>
    <w:rsid w:val="00A9151F"/>
    <w:rsid w:val="00A91A2C"/>
    <w:rsid w:val="00A92238"/>
    <w:rsid w:val="00A93938"/>
    <w:rsid w:val="00A939D7"/>
    <w:rsid w:val="00A93E9F"/>
    <w:rsid w:val="00A943B8"/>
    <w:rsid w:val="00A947D3"/>
    <w:rsid w:val="00A94816"/>
    <w:rsid w:val="00A94C98"/>
    <w:rsid w:val="00A94E56"/>
    <w:rsid w:val="00A94F2D"/>
    <w:rsid w:val="00A95430"/>
    <w:rsid w:val="00A95533"/>
    <w:rsid w:val="00A962D0"/>
    <w:rsid w:val="00A963FE"/>
    <w:rsid w:val="00A9657E"/>
    <w:rsid w:val="00A96AD7"/>
    <w:rsid w:val="00A9724E"/>
    <w:rsid w:val="00A97599"/>
    <w:rsid w:val="00A976E2"/>
    <w:rsid w:val="00A977F0"/>
    <w:rsid w:val="00A97848"/>
    <w:rsid w:val="00A978E6"/>
    <w:rsid w:val="00A978E9"/>
    <w:rsid w:val="00AA0854"/>
    <w:rsid w:val="00AA0EF2"/>
    <w:rsid w:val="00AA10F1"/>
    <w:rsid w:val="00AA1306"/>
    <w:rsid w:val="00AA131F"/>
    <w:rsid w:val="00AA19EF"/>
    <w:rsid w:val="00AA1D0B"/>
    <w:rsid w:val="00AA1D1A"/>
    <w:rsid w:val="00AA1F5D"/>
    <w:rsid w:val="00AA21FB"/>
    <w:rsid w:val="00AA2DEA"/>
    <w:rsid w:val="00AA2DED"/>
    <w:rsid w:val="00AA3230"/>
    <w:rsid w:val="00AA3450"/>
    <w:rsid w:val="00AA3505"/>
    <w:rsid w:val="00AA3903"/>
    <w:rsid w:val="00AA3C72"/>
    <w:rsid w:val="00AA3DAC"/>
    <w:rsid w:val="00AA4163"/>
    <w:rsid w:val="00AA444B"/>
    <w:rsid w:val="00AA4607"/>
    <w:rsid w:val="00AA4943"/>
    <w:rsid w:val="00AA4E25"/>
    <w:rsid w:val="00AA50BD"/>
    <w:rsid w:val="00AA5730"/>
    <w:rsid w:val="00AA5FDA"/>
    <w:rsid w:val="00AA6206"/>
    <w:rsid w:val="00AA6220"/>
    <w:rsid w:val="00AA626E"/>
    <w:rsid w:val="00AA63B4"/>
    <w:rsid w:val="00AA6428"/>
    <w:rsid w:val="00AA6448"/>
    <w:rsid w:val="00AA6A1E"/>
    <w:rsid w:val="00AA6DF6"/>
    <w:rsid w:val="00AA6E0D"/>
    <w:rsid w:val="00AA6FFC"/>
    <w:rsid w:val="00AA7256"/>
    <w:rsid w:val="00AA7818"/>
    <w:rsid w:val="00AA7D8D"/>
    <w:rsid w:val="00AB0060"/>
    <w:rsid w:val="00AB0105"/>
    <w:rsid w:val="00AB01BE"/>
    <w:rsid w:val="00AB0B45"/>
    <w:rsid w:val="00AB0D51"/>
    <w:rsid w:val="00AB0EFE"/>
    <w:rsid w:val="00AB1410"/>
    <w:rsid w:val="00AB165E"/>
    <w:rsid w:val="00AB1CD6"/>
    <w:rsid w:val="00AB1EAD"/>
    <w:rsid w:val="00AB20B6"/>
    <w:rsid w:val="00AB288D"/>
    <w:rsid w:val="00AB2A1E"/>
    <w:rsid w:val="00AB2A92"/>
    <w:rsid w:val="00AB2B88"/>
    <w:rsid w:val="00AB30AE"/>
    <w:rsid w:val="00AB31E3"/>
    <w:rsid w:val="00AB3619"/>
    <w:rsid w:val="00AB3B77"/>
    <w:rsid w:val="00AB3B7E"/>
    <w:rsid w:val="00AB3CDC"/>
    <w:rsid w:val="00AB3E67"/>
    <w:rsid w:val="00AB3E79"/>
    <w:rsid w:val="00AB3EAC"/>
    <w:rsid w:val="00AB436D"/>
    <w:rsid w:val="00AB4464"/>
    <w:rsid w:val="00AB4A07"/>
    <w:rsid w:val="00AB4ECC"/>
    <w:rsid w:val="00AB56D6"/>
    <w:rsid w:val="00AB596B"/>
    <w:rsid w:val="00AB5A30"/>
    <w:rsid w:val="00AB5A7B"/>
    <w:rsid w:val="00AB5A98"/>
    <w:rsid w:val="00AB6286"/>
    <w:rsid w:val="00AB6597"/>
    <w:rsid w:val="00AB67E5"/>
    <w:rsid w:val="00AB6B82"/>
    <w:rsid w:val="00AB7020"/>
    <w:rsid w:val="00AB707E"/>
    <w:rsid w:val="00AB77F4"/>
    <w:rsid w:val="00AB78C5"/>
    <w:rsid w:val="00AB7BE4"/>
    <w:rsid w:val="00AC00D9"/>
    <w:rsid w:val="00AC0A69"/>
    <w:rsid w:val="00AC0A85"/>
    <w:rsid w:val="00AC1395"/>
    <w:rsid w:val="00AC141B"/>
    <w:rsid w:val="00AC15E2"/>
    <w:rsid w:val="00AC1EF4"/>
    <w:rsid w:val="00AC2094"/>
    <w:rsid w:val="00AC2164"/>
    <w:rsid w:val="00AC2178"/>
    <w:rsid w:val="00AC222C"/>
    <w:rsid w:val="00AC243A"/>
    <w:rsid w:val="00AC2655"/>
    <w:rsid w:val="00AC2C32"/>
    <w:rsid w:val="00AC2C84"/>
    <w:rsid w:val="00AC3357"/>
    <w:rsid w:val="00AC3788"/>
    <w:rsid w:val="00AC385A"/>
    <w:rsid w:val="00AC3DC8"/>
    <w:rsid w:val="00AC3E8D"/>
    <w:rsid w:val="00AC40D4"/>
    <w:rsid w:val="00AC4127"/>
    <w:rsid w:val="00AC47A0"/>
    <w:rsid w:val="00AC4815"/>
    <w:rsid w:val="00AC4B14"/>
    <w:rsid w:val="00AC5044"/>
    <w:rsid w:val="00AC5351"/>
    <w:rsid w:val="00AC5448"/>
    <w:rsid w:val="00AC5462"/>
    <w:rsid w:val="00AC5884"/>
    <w:rsid w:val="00AC5895"/>
    <w:rsid w:val="00AC5C5C"/>
    <w:rsid w:val="00AC5D86"/>
    <w:rsid w:val="00AC5EE6"/>
    <w:rsid w:val="00AC6B70"/>
    <w:rsid w:val="00AC717F"/>
    <w:rsid w:val="00AC74C7"/>
    <w:rsid w:val="00AC7C23"/>
    <w:rsid w:val="00AC7CBC"/>
    <w:rsid w:val="00AC7EBE"/>
    <w:rsid w:val="00AD0347"/>
    <w:rsid w:val="00AD0532"/>
    <w:rsid w:val="00AD0AFC"/>
    <w:rsid w:val="00AD1118"/>
    <w:rsid w:val="00AD11A4"/>
    <w:rsid w:val="00AD127E"/>
    <w:rsid w:val="00AD1537"/>
    <w:rsid w:val="00AD16EA"/>
    <w:rsid w:val="00AD1915"/>
    <w:rsid w:val="00AD1F3C"/>
    <w:rsid w:val="00AD249E"/>
    <w:rsid w:val="00AD2AA2"/>
    <w:rsid w:val="00AD2B2F"/>
    <w:rsid w:val="00AD3450"/>
    <w:rsid w:val="00AD3BC4"/>
    <w:rsid w:val="00AD3D23"/>
    <w:rsid w:val="00AD3D7E"/>
    <w:rsid w:val="00AD4C82"/>
    <w:rsid w:val="00AD5211"/>
    <w:rsid w:val="00AD5683"/>
    <w:rsid w:val="00AD5A2C"/>
    <w:rsid w:val="00AD5AEF"/>
    <w:rsid w:val="00AD605B"/>
    <w:rsid w:val="00AD6675"/>
    <w:rsid w:val="00AD6EF4"/>
    <w:rsid w:val="00AD701B"/>
    <w:rsid w:val="00AD7066"/>
    <w:rsid w:val="00AD717A"/>
    <w:rsid w:val="00AD7312"/>
    <w:rsid w:val="00AD735A"/>
    <w:rsid w:val="00AD771D"/>
    <w:rsid w:val="00AD7C69"/>
    <w:rsid w:val="00AD7C71"/>
    <w:rsid w:val="00AD7F22"/>
    <w:rsid w:val="00AD7FDD"/>
    <w:rsid w:val="00AE0856"/>
    <w:rsid w:val="00AE1317"/>
    <w:rsid w:val="00AE1325"/>
    <w:rsid w:val="00AE1C85"/>
    <w:rsid w:val="00AE2124"/>
    <w:rsid w:val="00AE229A"/>
    <w:rsid w:val="00AE25F8"/>
    <w:rsid w:val="00AE2BE2"/>
    <w:rsid w:val="00AE35CB"/>
    <w:rsid w:val="00AE3A7F"/>
    <w:rsid w:val="00AE3FAD"/>
    <w:rsid w:val="00AE41D6"/>
    <w:rsid w:val="00AE44CA"/>
    <w:rsid w:val="00AE48AC"/>
    <w:rsid w:val="00AE4D28"/>
    <w:rsid w:val="00AE4EA1"/>
    <w:rsid w:val="00AE5103"/>
    <w:rsid w:val="00AE542D"/>
    <w:rsid w:val="00AE564C"/>
    <w:rsid w:val="00AE599B"/>
    <w:rsid w:val="00AE5C03"/>
    <w:rsid w:val="00AE6463"/>
    <w:rsid w:val="00AE6C9C"/>
    <w:rsid w:val="00AE6CE8"/>
    <w:rsid w:val="00AE7030"/>
    <w:rsid w:val="00AE7424"/>
    <w:rsid w:val="00AE7434"/>
    <w:rsid w:val="00AE7E56"/>
    <w:rsid w:val="00AE7FA9"/>
    <w:rsid w:val="00AF02E4"/>
    <w:rsid w:val="00AF06AF"/>
    <w:rsid w:val="00AF0857"/>
    <w:rsid w:val="00AF0C57"/>
    <w:rsid w:val="00AF0E03"/>
    <w:rsid w:val="00AF1752"/>
    <w:rsid w:val="00AF176F"/>
    <w:rsid w:val="00AF1E5F"/>
    <w:rsid w:val="00AF218D"/>
    <w:rsid w:val="00AF274A"/>
    <w:rsid w:val="00AF2C72"/>
    <w:rsid w:val="00AF2DE8"/>
    <w:rsid w:val="00AF39BD"/>
    <w:rsid w:val="00AF40FF"/>
    <w:rsid w:val="00AF4E60"/>
    <w:rsid w:val="00AF5339"/>
    <w:rsid w:val="00AF58BE"/>
    <w:rsid w:val="00AF5993"/>
    <w:rsid w:val="00AF59AA"/>
    <w:rsid w:val="00AF5B9A"/>
    <w:rsid w:val="00AF5BBA"/>
    <w:rsid w:val="00AF5EC6"/>
    <w:rsid w:val="00AF60AF"/>
    <w:rsid w:val="00AF62D0"/>
    <w:rsid w:val="00AF6529"/>
    <w:rsid w:val="00AF66E6"/>
    <w:rsid w:val="00AF67E2"/>
    <w:rsid w:val="00AF68F2"/>
    <w:rsid w:val="00AF6A11"/>
    <w:rsid w:val="00AF7D67"/>
    <w:rsid w:val="00AF7DD7"/>
    <w:rsid w:val="00B00200"/>
    <w:rsid w:val="00B005F7"/>
    <w:rsid w:val="00B0076E"/>
    <w:rsid w:val="00B00CA4"/>
    <w:rsid w:val="00B00F4B"/>
    <w:rsid w:val="00B01098"/>
    <w:rsid w:val="00B0193C"/>
    <w:rsid w:val="00B01D4B"/>
    <w:rsid w:val="00B02163"/>
    <w:rsid w:val="00B02327"/>
    <w:rsid w:val="00B02580"/>
    <w:rsid w:val="00B02BEF"/>
    <w:rsid w:val="00B02DB2"/>
    <w:rsid w:val="00B02FC6"/>
    <w:rsid w:val="00B03A90"/>
    <w:rsid w:val="00B03FA8"/>
    <w:rsid w:val="00B044B3"/>
    <w:rsid w:val="00B045CA"/>
    <w:rsid w:val="00B0466A"/>
    <w:rsid w:val="00B04674"/>
    <w:rsid w:val="00B04B4C"/>
    <w:rsid w:val="00B04BDF"/>
    <w:rsid w:val="00B04EF4"/>
    <w:rsid w:val="00B0502C"/>
    <w:rsid w:val="00B057B1"/>
    <w:rsid w:val="00B057EE"/>
    <w:rsid w:val="00B05884"/>
    <w:rsid w:val="00B06073"/>
    <w:rsid w:val="00B066B8"/>
    <w:rsid w:val="00B068A1"/>
    <w:rsid w:val="00B06C67"/>
    <w:rsid w:val="00B06F07"/>
    <w:rsid w:val="00B071F9"/>
    <w:rsid w:val="00B07480"/>
    <w:rsid w:val="00B075D1"/>
    <w:rsid w:val="00B076BD"/>
    <w:rsid w:val="00B07985"/>
    <w:rsid w:val="00B07E39"/>
    <w:rsid w:val="00B10137"/>
    <w:rsid w:val="00B1019C"/>
    <w:rsid w:val="00B10317"/>
    <w:rsid w:val="00B107D5"/>
    <w:rsid w:val="00B107E4"/>
    <w:rsid w:val="00B10801"/>
    <w:rsid w:val="00B10E6C"/>
    <w:rsid w:val="00B10EBC"/>
    <w:rsid w:val="00B1164C"/>
    <w:rsid w:val="00B118BF"/>
    <w:rsid w:val="00B11952"/>
    <w:rsid w:val="00B11FD6"/>
    <w:rsid w:val="00B122C5"/>
    <w:rsid w:val="00B125B7"/>
    <w:rsid w:val="00B1280F"/>
    <w:rsid w:val="00B12A1C"/>
    <w:rsid w:val="00B1317D"/>
    <w:rsid w:val="00B1374C"/>
    <w:rsid w:val="00B13F63"/>
    <w:rsid w:val="00B141FB"/>
    <w:rsid w:val="00B1441E"/>
    <w:rsid w:val="00B146DE"/>
    <w:rsid w:val="00B155B9"/>
    <w:rsid w:val="00B155D6"/>
    <w:rsid w:val="00B15919"/>
    <w:rsid w:val="00B15BEC"/>
    <w:rsid w:val="00B161A6"/>
    <w:rsid w:val="00B16327"/>
    <w:rsid w:val="00B16AC2"/>
    <w:rsid w:val="00B16AD5"/>
    <w:rsid w:val="00B16D2C"/>
    <w:rsid w:val="00B16FA5"/>
    <w:rsid w:val="00B17365"/>
    <w:rsid w:val="00B1747B"/>
    <w:rsid w:val="00B176F2"/>
    <w:rsid w:val="00B17DF6"/>
    <w:rsid w:val="00B202A3"/>
    <w:rsid w:val="00B20547"/>
    <w:rsid w:val="00B207CE"/>
    <w:rsid w:val="00B20FDD"/>
    <w:rsid w:val="00B213C9"/>
    <w:rsid w:val="00B21468"/>
    <w:rsid w:val="00B215A0"/>
    <w:rsid w:val="00B2174A"/>
    <w:rsid w:val="00B21FE5"/>
    <w:rsid w:val="00B2210C"/>
    <w:rsid w:val="00B22116"/>
    <w:rsid w:val="00B22427"/>
    <w:rsid w:val="00B2251E"/>
    <w:rsid w:val="00B2291C"/>
    <w:rsid w:val="00B22DA1"/>
    <w:rsid w:val="00B23437"/>
    <w:rsid w:val="00B23F72"/>
    <w:rsid w:val="00B24180"/>
    <w:rsid w:val="00B2464A"/>
    <w:rsid w:val="00B249A9"/>
    <w:rsid w:val="00B24AAF"/>
    <w:rsid w:val="00B25168"/>
    <w:rsid w:val="00B25231"/>
    <w:rsid w:val="00B252B3"/>
    <w:rsid w:val="00B254A1"/>
    <w:rsid w:val="00B25819"/>
    <w:rsid w:val="00B25AF5"/>
    <w:rsid w:val="00B25B22"/>
    <w:rsid w:val="00B260BF"/>
    <w:rsid w:val="00B26BDD"/>
    <w:rsid w:val="00B26F06"/>
    <w:rsid w:val="00B2710B"/>
    <w:rsid w:val="00B27A4C"/>
    <w:rsid w:val="00B27BD7"/>
    <w:rsid w:val="00B27CC7"/>
    <w:rsid w:val="00B27CE8"/>
    <w:rsid w:val="00B302A2"/>
    <w:rsid w:val="00B30450"/>
    <w:rsid w:val="00B30452"/>
    <w:rsid w:val="00B3070D"/>
    <w:rsid w:val="00B30BF1"/>
    <w:rsid w:val="00B30CC8"/>
    <w:rsid w:val="00B3113D"/>
    <w:rsid w:val="00B31742"/>
    <w:rsid w:val="00B31AE8"/>
    <w:rsid w:val="00B31E07"/>
    <w:rsid w:val="00B31FE2"/>
    <w:rsid w:val="00B32362"/>
    <w:rsid w:val="00B323C6"/>
    <w:rsid w:val="00B3250F"/>
    <w:rsid w:val="00B32D77"/>
    <w:rsid w:val="00B32FDE"/>
    <w:rsid w:val="00B33100"/>
    <w:rsid w:val="00B33104"/>
    <w:rsid w:val="00B3338F"/>
    <w:rsid w:val="00B333BA"/>
    <w:rsid w:val="00B3407A"/>
    <w:rsid w:val="00B34513"/>
    <w:rsid w:val="00B34C53"/>
    <w:rsid w:val="00B34D10"/>
    <w:rsid w:val="00B34EE2"/>
    <w:rsid w:val="00B3510F"/>
    <w:rsid w:val="00B35DA3"/>
    <w:rsid w:val="00B361AB"/>
    <w:rsid w:val="00B3636B"/>
    <w:rsid w:val="00B3637A"/>
    <w:rsid w:val="00B36444"/>
    <w:rsid w:val="00B364CC"/>
    <w:rsid w:val="00B367E8"/>
    <w:rsid w:val="00B36BA4"/>
    <w:rsid w:val="00B36E5A"/>
    <w:rsid w:val="00B37028"/>
    <w:rsid w:val="00B370AB"/>
    <w:rsid w:val="00B37854"/>
    <w:rsid w:val="00B378C2"/>
    <w:rsid w:val="00B40086"/>
    <w:rsid w:val="00B40316"/>
    <w:rsid w:val="00B4054F"/>
    <w:rsid w:val="00B4077F"/>
    <w:rsid w:val="00B40A74"/>
    <w:rsid w:val="00B40BA9"/>
    <w:rsid w:val="00B41420"/>
    <w:rsid w:val="00B41496"/>
    <w:rsid w:val="00B420FA"/>
    <w:rsid w:val="00B42514"/>
    <w:rsid w:val="00B42904"/>
    <w:rsid w:val="00B42F53"/>
    <w:rsid w:val="00B43029"/>
    <w:rsid w:val="00B433C1"/>
    <w:rsid w:val="00B434EE"/>
    <w:rsid w:val="00B43927"/>
    <w:rsid w:val="00B44117"/>
    <w:rsid w:val="00B44704"/>
    <w:rsid w:val="00B45B26"/>
    <w:rsid w:val="00B45E31"/>
    <w:rsid w:val="00B46781"/>
    <w:rsid w:val="00B470C2"/>
    <w:rsid w:val="00B47518"/>
    <w:rsid w:val="00B47F82"/>
    <w:rsid w:val="00B501EB"/>
    <w:rsid w:val="00B5093E"/>
    <w:rsid w:val="00B50CA5"/>
    <w:rsid w:val="00B50E65"/>
    <w:rsid w:val="00B51821"/>
    <w:rsid w:val="00B51B88"/>
    <w:rsid w:val="00B51BEE"/>
    <w:rsid w:val="00B52715"/>
    <w:rsid w:val="00B52EE3"/>
    <w:rsid w:val="00B52F23"/>
    <w:rsid w:val="00B54208"/>
    <w:rsid w:val="00B5432E"/>
    <w:rsid w:val="00B5445B"/>
    <w:rsid w:val="00B54480"/>
    <w:rsid w:val="00B549D2"/>
    <w:rsid w:val="00B54B65"/>
    <w:rsid w:val="00B557ED"/>
    <w:rsid w:val="00B55BE6"/>
    <w:rsid w:val="00B55C76"/>
    <w:rsid w:val="00B562A1"/>
    <w:rsid w:val="00B563E6"/>
    <w:rsid w:val="00B56414"/>
    <w:rsid w:val="00B5667D"/>
    <w:rsid w:val="00B56AD6"/>
    <w:rsid w:val="00B56B2D"/>
    <w:rsid w:val="00B56B67"/>
    <w:rsid w:val="00B571E4"/>
    <w:rsid w:val="00B60288"/>
    <w:rsid w:val="00B60303"/>
    <w:rsid w:val="00B60312"/>
    <w:rsid w:val="00B61737"/>
    <w:rsid w:val="00B61D99"/>
    <w:rsid w:val="00B61ED5"/>
    <w:rsid w:val="00B6204B"/>
    <w:rsid w:val="00B62909"/>
    <w:rsid w:val="00B62BD4"/>
    <w:rsid w:val="00B6301F"/>
    <w:rsid w:val="00B63794"/>
    <w:rsid w:val="00B640AD"/>
    <w:rsid w:val="00B64141"/>
    <w:rsid w:val="00B6457C"/>
    <w:rsid w:val="00B64BFF"/>
    <w:rsid w:val="00B64D15"/>
    <w:rsid w:val="00B65256"/>
    <w:rsid w:val="00B655BF"/>
    <w:rsid w:val="00B65B52"/>
    <w:rsid w:val="00B65D9A"/>
    <w:rsid w:val="00B65DE8"/>
    <w:rsid w:val="00B65F56"/>
    <w:rsid w:val="00B663E6"/>
    <w:rsid w:val="00B66B0E"/>
    <w:rsid w:val="00B66BAE"/>
    <w:rsid w:val="00B66FCE"/>
    <w:rsid w:val="00B67A90"/>
    <w:rsid w:val="00B67AD1"/>
    <w:rsid w:val="00B703A7"/>
    <w:rsid w:val="00B70B22"/>
    <w:rsid w:val="00B70D14"/>
    <w:rsid w:val="00B70E3A"/>
    <w:rsid w:val="00B71369"/>
    <w:rsid w:val="00B71687"/>
    <w:rsid w:val="00B71980"/>
    <w:rsid w:val="00B71BC5"/>
    <w:rsid w:val="00B71E5D"/>
    <w:rsid w:val="00B72596"/>
    <w:rsid w:val="00B737AB"/>
    <w:rsid w:val="00B737CB"/>
    <w:rsid w:val="00B73AD2"/>
    <w:rsid w:val="00B73FA4"/>
    <w:rsid w:val="00B73FA6"/>
    <w:rsid w:val="00B741B3"/>
    <w:rsid w:val="00B744F8"/>
    <w:rsid w:val="00B7485B"/>
    <w:rsid w:val="00B74A30"/>
    <w:rsid w:val="00B74F7A"/>
    <w:rsid w:val="00B7583F"/>
    <w:rsid w:val="00B75CB5"/>
    <w:rsid w:val="00B75D5A"/>
    <w:rsid w:val="00B75F8C"/>
    <w:rsid w:val="00B767A1"/>
    <w:rsid w:val="00B76971"/>
    <w:rsid w:val="00B7745C"/>
    <w:rsid w:val="00B779F6"/>
    <w:rsid w:val="00B8012B"/>
    <w:rsid w:val="00B801F2"/>
    <w:rsid w:val="00B80590"/>
    <w:rsid w:val="00B80604"/>
    <w:rsid w:val="00B80DF9"/>
    <w:rsid w:val="00B80EBB"/>
    <w:rsid w:val="00B80FFA"/>
    <w:rsid w:val="00B811F1"/>
    <w:rsid w:val="00B81708"/>
    <w:rsid w:val="00B81FC8"/>
    <w:rsid w:val="00B822D8"/>
    <w:rsid w:val="00B82510"/>
    <w:rsid w:val="00B82CC0"/>
    <w:rsid w:val="00B82E8E"/>
    <w:rsid w:val="00B83040"/>
    <w:rsid w:val="00B83201"/>
    <w:rsid w:val="00B8324F"/>
    <w:rsid w:val="00B838B3"/>
    <w:rsid w:val="00B838D7"/>
    <w:rsid w:val="00B84624"/>
    <w:rsid w:val="00B84940"/>
    <w:rsid w:val="00B84AB2"/>
    <w:rsid w:val="00B84AE4"/>
    <w:rsid w:val="00B84E2A"/>
    <w:rsid w:val="00B8510D"/>
    <w:rsid w:val="00B85623"/>
    <w:rsid w:val="00B857DF"/>
    <w:rsid w:val="00B86082"/>
    <w:rsid w:val="00B865FD"/>
    <w:rsid w:val="00B866AC"/>
    <w:rsid w:val="00B868C6"/>
    <w:rsid w:val="00B86A13"/>
    <w:rsid w:val="00B86E65"/>
    <w:rsid w:val="00B87103"/>
    <w:rsid w:val="00B871E1"/>
    <w:rsid w:val="00B878A7"/>
    <w:rsid w:val="00B878D7"/>
    <w:rsid w:val="00B87AD2"/>
    <w:rsid w:val="00B87E90"/>
    <w:rsid w:val="00B87F61"/>
    <w:rsid w:val="00B9004F"/>
    <w:rsid w:val="00B90391"/>
    <w:rsid w:val="00B90743"/>
    <w:rsid w:val="00B90E12"/>
    <w:rsid w:val="00B912BB"/>
    <w:rsid w:val="00B919D2"/>
    <w:rsid w:val="00B91B28"/>
    <w:rsid w:val="00B91D53"/>
    <w:rsid w:val="00B92422"/>
    <w:rsid w:val="00B92ABA"/>
    <w:rsid w:val="00B92D51"/>
    <w:rsid w:val="00B94AAB"/>
    <w:rsid w:val="00B94DA6"/>
    <w:rsid w:val="00B9517B"/>
    <w:rsid w:val="00B952D9"/>
    <w:rsid w:val="00B956B4"/>
    <w:rsid w:val="00B95815"/>
    <w:rsid w:val="00B96342"/>
    <w:rsid w:val="00B966C2"/>
    <w:rsid w:val="00B9683A"/>
    <w:rsid w:val="00B96B0F"/>
    <w:rsid w:val="00B97E31"/>
    <w:rsid w:val="00B97F76"/>
    <w:rsid w:val="00BA06A5"/>
    <w:rsid w:val="00BA0798"/>
    <w:rsid w:val="00BA0ABF"/>
    <w:rsid w:val="00BA0B5C"/>
    <w:rsid w:val="00BA1371"/>
    <w:rsid w:val="00BA1442"/>
    <w:rsid w:val="00BA164F"/>
    <w:rsid w:val="00BA1759"/>
    <w:rsid w:val="00BA1E6C"/>
    <w:rsid w:val="00BA1FFB"/>
    <w:rsid w:val="00BA209F"/>
    <w:rsid w:val="00BA20A0"/>
    <w:rsid w:val="00BA20B7"/>
    <w:rsid w:val="00BA2122"/>
    <w:rsid w:val="00BA27CC"/>
    <w:rsid w:val="00BA2A4B"/>
    <w:rsid w:val="00BA2CF1"/>
    <w:rsid w:val="00BA2ED0"/>
    <w:rsid w:val="00BA3FE1"/>
    <w:rsid w:val="00BA49C2"/>
    <w:rsid w:val="00BA4A97"/>
    <w:rsid w:val="00BA4EE3"/>
    <w:rsid w:val="00BA5FFB"/>
    <w:rsid w:val="00BA6B89"/>
    <w:rsid w:val="00BA6F83"/>
    <w:rsid w:val="00BA75A6"/>
    <w:rsid w:val="00BA761B"/>
    <w:rsid w:val="00BA78B8"/>
    <w:rsid w:val="00BA7A38"/>
    <w:rsid w:val="00BB0174"/>
    <w:rsid w:val="00BB031F"/>
    <w:rsid w:val="00BB0FC4"/>
    <w:rsid w:val="00BB11E6"/>
    <w:rsid w:val="00BB1C9E"/>
    <w:rsid w:val="00BB1CCD"/>
    <w:rsid w:val="00BB1E77"/>
    <w:rsid w:val="00BB258A"/>
    <w:rsid w:val="00BB295A"/>
    <w:rsid w:val="00BB2C2C"/>
    <w:rsid w:val="00BB3048"/>
    <w:rsid w:val="00BB3117"/>
    <w:rsid w:val="00BB35D6"/>
    <w:rsid w:val="00BB3D32"/>
    <w:rsid w:val="00BB3D57"/>
    <w:rsid w:val="00BB4055"/>
    <w:rsid w:val="00BB429E"/>
    <w:rsid w:val="00BB4E91"/>
    <w:rsid w:val="00BB50B9"/>
    <w:rsid w:val="00BB577E"/>
    <w:rsid w:val="00BB5AC1"/>
    <w:rsid w:val="00BB5B32"/>
    <w:rsid w:val="00BB5C65"/>
    <w:rsid w:val="00BB5D2A"/>
    <w:rsid w:val="00BB5EE4"/>
    <w:rsid w:val="00BB6024"/>
    <w:rsid w:val="00BB651D"/>
    <w:rsid w:val="00BB66A5"/>
    <w:rsid w:val="00BB6814"/>
    <w:rsid w:val="00BB6987"/>
    <w:rsid w:val="00BB70F6"/>
    <w:rsid w:val="00BB749D"/>
    <w:rsid w:val="00BB7696"/>
    <w:rsid w:val="00BB76C6"/>
    <w:rsid w:val="00BB79D9"/>
    <w:rsid w:val="00BB7DBE"/>
    <w:rsid w:val="00BC0040"/>
    <w:rsid w:val="00BC0108"/>
    <w:rsid w:val="00BC013C"/>
    <w:rsid w:val="00BC0373"/>
    <w:rsid w:val="00BC0812"/>
    <w:rsid w:val="00BC08D7"/>
    <w:rsid w:val="00BC09E0"/>
    <w:rsid w:val="00BC0CCF"/>
    <w:rsid w:val="00BC10C1"/>
    <w:rsid w:val="00BC1549"/>
    <w:rsid w:val="00BC1B5F"/>
    <w:rsid w:val="00BC1DC2"/>
    <w:rsid w:val="00BC22B8"/>
    <w:rsid w:val="00BC24A4"/>
    <w:rsid w:val="00BC2512"/>
    <w:rsid w:val="00BC2751"/>
    <w:rsid w:val="00BC2814"/>
    <w:rsid w:val="00BC28DB"/>
    <w:rsid w:val="00BC2AE6"/>
    <w:rsid w:val="00BC2C00"/>
    <w:rsid w:val="00BC2C6C"/>
    <w:rsid w:val="00BC2EF4"/>
    <w:rsid w:val="00BC2F39"/>
    <w:rsid w:val="00BC36D6"/>
    <w:rsid w:val="00BC3B6C"/>
    <w:rsid w:val="00BC3DAE"/>
    <w:rsid w:val="00BC43D6"/>
    <w:rsid w:val="00BC4911"/>
    <w:rsid w:val="00BC4A1B"/>
    <w:rsid w:val="00BC4F1B"/>
    <w:rsid w:val="00BC4FA3"/>
    <w:rsid w:val="00BC4FC2"/>
    <w:rsid w:val="00BC5086"/>
    <w:rsid w:val="00BC58AF"/>
    <w:rsid w:val="00BC5945"/>
    <w:rsid w:val="00BC5ABF"/>
    <w:rsid w:val="00BC5C45"/>
    <w:rsid w:val="00BC5CF8"/>
    <w:rsid w:val="00BC6662"/>
    <w:rsid w:val="00BC67D9"/>
    <w:rsid w:val="00BC6F12"/>
    <w:rsid w:val="00BC7101"/>
    <w:rsid w:val="00BC7A1F"/>
    <w:rsid w:val="00BD0D44"/>
    <w:rsid w:val="00BD1222"/>
    <w:rsid w:val="00BD14D2"/>
    <w:rsid w:val="00BD249E"/>
    <w:rsid w:val="00BD2608"/>
    <w:rsid w:val="00BD2654"/>
    <w:rsid w:val="00BD2829"/>
    <w:rsid w:val="00BD3115"/>
    <w:rsid w:val="00BD34BC"/>
    <w:rsid w:val="00BD39C2"/>
    <w:rsid w:val="00BD3E5F"/>
    <w:rsid w:val="00BD3F81"/>
    <w:rsid w:val="00BD441A"/>
    <w:rsid w:val="00BD45A1"/>
    <w:rsid w:val="00BD4D39"/>
    <w:rsid w:val="00BD4F4D"/>
    <w:rsid w:val="00BD5748"/>
    <w:rsid w:val="00BD5760"/>
    <w:rsid w:val="00BD57C0"/>
    <w:rsid w:val="00BD57E6"/>
    <w:rsid w:val="00BD5B5D"/>
    <w:rsid w:val="00BD60CB"/>
    <w:rsid w:val="00BD6A7C"/>
    <w:rsid w:val="00BD6A8E"/>
    <w:rsid w:val="00BD6BE5"/>
    <w:rsid w:val="00BD7FB7"/>
    <w:rsid w:val="00BD7FC4"/>
    <w:rsid w:val="00BE08D6"/>
    <w:rsid w:val="00BE093D"/>
    <w:rsid w:val="00BE106D"/>
    <w:rsid w:val="00BE127C"/>
    <w:rsid w:val="00BE1612"/>
    <w:rsid w:val="00BE1BEA"/>
    <w:rsid w:val="00BE1D99"/>
    <w:rsid w:val="00BE251A"/>
    <w:rsid w:val="00BE2583"/>
    <w:rsid w:val="00BE2D59"/>
    <w:rsid w:val="00BE341D"/>
    <w:rsid w:val="00BE37D8"/>
    <w:rsid w:val="00BE3A56"/>
    <w:rsid w:val="00BE3F47"/>
    <w:rsid w:val="00BE4489"/>
    <w:rsid w:val="00BE4D9B"/>
    <w:rsid w:val="00BE4E00"/>
    <w:rsid w:val="00BE4EE6"/>
    <w:rsid w:val="00BE5104"/>
    <w:rsid w:val="00BE51B3"/>
    <w:rsid w:val="00BE58B7"/>
    <w:rsid w:val="00BE5EAF"/>
    <w:rsid w:val="00BE6483"/>
    <w:rsid w:val="00BE6965"/>
    <w:rsid w:val="00BE6CD5"/>
    <w:rsid w:val="00BE6DCA"/>
    <w:rsid w:val="00BE7019"/>
    <w:rsid w:val="00BE7122"/>
    <w:rsid w:val="00BE76D7"/>
    <w:rsid w:val="00BE7792"/>
    <w:rsid w:val="00BE7CF4"/>
    <w:rsid w:val="00BF0079"/>
    <w:rsid w:val="00BF01F6"/>
    <w:rsid w:val="00BF0499"/>
    <w:rsid w:val="00BF078F"/>
    <w:rsid w:val="00BF09AB"/>
    <w:rsid w:val="00BF0BBA"/>
    <w:rsid w:val="00BF0E67"/>
    <w:rsid w:val="00BF0F24"/>
    <w:rsid w:val="00BF0F92"/>
    <w:rsid w:val="00BF0FBF"/>
    <w:rsid w:val="00BF1278"/>
    <w:rsid w:val="00BF13B4"/>
    <w:rsid w:val="00BF14BA"/>
    <w:rsid w:val="00BF1566"/>
    <w:rsid w:val="00BF189E"/>
    <w:rsid w:val="00BF1ABD"/>
    <w:rsid w:val="00BF1B8C"/>
    <w:rsid w:val="00BF1FDD"/>
    <w:rsid w:val="00BF29B9"/>
    <w:rsid w:val="00BF2E26"/>
    <w:rsid w:val="00BF3075"/>
    <w:rsid w:val="00BF33DA"/>
    <w:rsid w:val="00BF3CA0"/>
    <w:rsid w:val="00BF3F9D"/>
    <w:rsid w:val="00BF43AC"/>
    <w:rsid w:val="00BF4B3E"/>
    <w:rsid w:val="00BF4B5D"/>
    <w:rsid w:val="00BF4BEB"/>
    <w:rsid w:val="00BF4D96"/>
    <w:rsid w:val="00BF503D"/>
    <w:rsid w:val="00BF51D8"/>
    <w:rsid w:val="00BF526E"/>
    <w:rsid w:val="00BF54A8"/>
    <w:rsid w:val="00BF5939"/>
    <w:rsid w:val="00BF5A4B"/>
    <w:rsid w:val="00BF5DA9"/>
    <w:rsid w:val="00BF65B8"/>
    <w:rsid w:val="00BF6804"/>
    <w:rsid w:val="00BF699D"/>
    <w:rsid w:val="00BF6F0C"/>
    <w:rsid w:val="00BF6F4A"/>
    <w:rsid w:val="00BF7485"/>
    <w:rsid w:val="00BF74ED"/>
    <w:rsid w:val="00BF7617"/>
    <w:rsid w:val="00BF7840"/>
    <w:rsid w:val="00BF7A32"/>
    <w:rsid w:val="00C00605"/>
    <w:rsid w:val="00C012C6"/>
    <w:rsid w:val="00C017A0"/>
    <w:rsid w:val="00C0184F"/>
    <w:rsid w:val="00C01C4E"/>
    <w:rsid w:val="00C0252F"/>
    <w:rsid w:val="00C02CE6"/>
    <w:rsid w:val="00C033A1"/>
    <w:rsid w:val="00C03543"/>
    <w:rsid w:val="00C0358B"/>
    <w:rsid w:val="00C047D2"/>
    <w:rsid w:val="00C05175"/>
    <w:rsid w:val="00C05221"/>
    <w:rsid w:val="00C05581"/>
    <w:rsid w:val="00C05A97"/>
    <w:rsid w:val="00C05CE2"/>
    <w:rsid w:val="00C06541"/>
    <w:rsid w:val="00C0676D"/>
    <w:rsid w:val="00C0697D"/>
    <w:rsid w:val="00C074A2"/>
    <w:rsid w:val="00C075B0"/>
    <w:rsid w:val="00C07664"/>
    <w:rsid w:val="00C07AB2"/>
    <w:rsid w:val="00C07C67"/>
    <w:rsid w:val="00C102F0"/>
    <w:rsid w:val="00C10360"/>
    <w:rsid w:val="00C1042B"/>
    <w:rsid w:val="00C10BAF"/>
    <w:rsid w:val="00C10DFF"/>
    <w:rsid w:val="00C11BFF"/>
    <w:rsid w:val="00C11CE8"/>
    <w:rsid w:val="00C11F84"/>
    <w:rsid w:val="00C120C2"/>
    <w:rsid w:val="00C121EA"/>
    <w:rsid w:val="00C124FE"/>
    <w:rsid w:val="00C13117"/>
    <w:rsid w:val="00C1329C"/>
    <w:rsid w:val="00C13460"/>
    <w:rsid w:val="00C135DA"/>
    <w:rsid w:val="00C1372F"/>
    <w:rsid w:val="00C138A8"/>
    <w:rsid w:val="00C13A44"/>
    <w:rsid w:val="00C13F36"/>
    <w:rsid w:val="00C14C80"/>
    <w:rsid w:val="00C14CC8"/>
    <w:rsid w:val="00C14FB0"/>
    <w:rsid w:val="00C155E4"/>
    <w:rsid w:val="00C160A9"/>
    <w:rsid w:val="00C16542"/>
    <w:rsid w:val="00C1671B"/>
    <w:rsid w:val="00C16E36"/>
    <w:rsid w:val="00C17314"/>
    <w:rsid w:val="00C173AD"/>
    <w:rsid w:val="00C173ED"/>
    <w:rsid w:val="00C177AB"/>
    <w:rsid w:val="00C1780C"/>
    <w:rsid w:val="00C17B49"/>
    <w:rsid w:val="00C17C23"/>
    <w:rsid w:val="00C17C53"/>
    <w:rsid w:val="00C202DD"/>
    <w:rsid w:val="00C208A3"/>
    <w:rsid w:val="00C20A81"/>
    <w:rsid w:val="00C20D7A"/>
    <w:rsid w:val="00C20DC1"/>
    <w:rsid w:val="00C20E3F"/>
    <w:rsid w:val="00C21607"/>
    <w:rsid w:val="00C21756"/>
    <w:rsid w:val="00C21B0E"/>
    <w:rsid w:val="00C21C12"/>
    <w:rsid w:val="00C21CFD"/>
    <w:rsid w:val="00C21D63"/>
    <w:rsid w:val="00C21E82"/>
    <w:rsid w:val="00C22667"/>
    <w:rsid w:val="00C22C44"/>
    <w:rsid w:val="00C23308"/>
    <w:rsid w:val="00C2390A"/>
    <w:rsid w:val="00C23A4A"/>
    <w:rsid w:val="00C24FF2"/>
    <w:rsid w:val="00C25205"/>
    <w:rsid w:val="00C252BC"/>
    <w:rsid w:val="00C2560A"/>
    <w:rsid w:val="00C25B0C"/>
    <w:rsid w:val="00C25CFF"/>
    <w:rsid w:val="00C25F4C"/>
    <w:rsid w:val="00C26186"/>
    <w:rsid w:val="00C2728B"/>
    <w:rsid w:val="00C27809"/>
    <w:rsid w:val="00C27832"/>
    <w:rsid w:val="00C27A57"/>
    <w:rsid w:val="00C27B66"/>
    <w:rsid w:val="00C27C46"/>
    <w:rsid w:val="00C27F78"/>
    <w:rsid w:val="00C3018D"/>
    <w:rsid w:val="00C30445"/>
    <w:rsid w:val="00C30CA5"/>
    <w:rsid w:val="00C310F7"/>
    <w:rsid w:val="00C310FB"/>
    <w:rsid w:val="00C31294"/>
    <w:rsid w:val="00C312B5"/>
    <w:rsid w:val="00C3148D"/>
    <w:rsid w:val="00C317B1"/>
    <w:rsid w:val="00C31CC4"/>
    <w:rsid w:val="00C32993"/>
    <w:rsid w:val="00C32A07"/>
    <w:rsid w:val="00C32BEE"/>
    <w:rsid w:val="00C32C61"/>
    <w:rsid w:val="00C32CCA"/>
    <w:rsid w:val="00C332A7"/>
    <w:rsid w:val="00C3358F"/>
    <w:rsid w:val="00C337BF"/>
    <w:rsid w:val="00C33B9E"/>
    <w:rsid w:val="00C33C2E"/>
    <w:rsid w:val="00C342AB"/>
    <w:rsid w:val="00C34E40"/>
    <w:rsid w:val="00C354AD"/>
    <w:rsid w:val="00C35771"/>
    <w:rsid w:val="00C36086"/>
    <w:rsid w:val="00C361B5"/>
    <w:rsid w:val="00C36281"/>
    <w:rsid w:val="00C3645C"/>
    <w:rsid w:val="00C3653C"/>
    <w:rsid w:val="00C366BC"/>
    <w:rsid w:val="00C36BC3"/>
    <w:rsid w:val="00C36DC6"/>
    <w:rsid w:val="00C36E83"/>
    <w:rsid w:val="00C370D0"/>
    <w:rsid w:val="00C379F0"/>
    <w:rsid w:val="00C37F2E"/>
    <w:rsid w:val="00C37FD2"/>
    <w:rsid w:val="00C40B3B"/>
    <w:rsid w:val="00C40B96"/>
    <w:rsid w:val="00C40C0C"/>
    <w:rsid w:val="00C40DDA"/>
    <w:rsid w:val="00C417F8"/>
    <w:rsid w:val="00C418E7"/>
    <w:rsid w:val="00C41A79"/>
    <w:rsid w:val="00C41ACC"/>
    <w:rsid w:val="00C4214B"/>
    <w:rsid w:val="00C4221A"/>
    <w:rsid w:val="00C42D91"/>
    <w:rsid w:val="00C4306D"/>
    <w:rsid w:val="00C43B50"/>
    <w:rsid w:val="00C43E4E"/>
    <w:rsid w:val="00C43E5B"/>
    <w:rsid w:val="00C448D6"/>
    <w:rsid w:val="00C44E59"/>
    <w:rsid w:val="00C44E94"/>
    <w:rsid w:val="00C44F30"/>
    <w:rsid w:val="00C45188"/>
    <w:rsid w:val="00C45379"/>
    <w:rsid w:val="00C454DC"/>
    <w:rsid w:val="00C45E42"/>
    <w:rsid w:val="00C45E62"/>
    <w:rsid w:val="00C46342"/>
    <w:rsid w:val="00C46B35"/>
    <w:rsid w:val="00C46B4C"/>
    <w:rsid w:val="00C472EC"/>
    <w:rsid w:val="00C47324"/>
    <w:rsid w:val="00C47690"/>
    <w:rsid w:val="00C47A3A"/>
    <w:rsid w:val="00C50188"/>
    <w:rsid w:val="00C505AB"/>
    <w:rsid w:val="00C507E2"/>
    <w:rsid w:val="00C50832"/>
    <w:rsid w:val="00C50BC0"/>
    <w:rsid w:val="00C50EAF"/>
    <w:rsid w:val="00C5140A"/>
    <w:rsid w:val="00C5161D"/>
    <w:rsid w:val="00C51D73"/>
    <w:rsid w:val="00C52B4D"/>
    <w:rsid w:val="00C52F7B"/>
    <w:rsid w:val="00C52FCF"/>
    <w:rsid w:val="00C53A6A"/>
    <w:rsid w:val="00C542BE"/>
    <w:rsid w:val="00C544BA"/>
    <w:rsid w:val="00C549AB"/>
    <w:rsid w:val="00C549D4"/>
    <w:rsid w:val="00C54BF1"/>
    <w:rsid w:val="00C54DD7"/>
    <w:rsid w:val="00C55213"/>
    <w:rsid w:val="00C5521A"/>
    <w:rsid w:val="00C55B07"/>
    <w:rsid w:val="00C563C3"/>
    <w:rsid w:val="00C566B2"/>
    <w:rsid w:val="00C56708"/>
    <w:rsid w:val="00C569CA"/>
    <w:rsid w:val="00C56CE3"/>
    <w:rsid w:val="00C56D22"/>
    <w:rsid w:val="00C56DFF"/>
    <w:rsid w:val="00C57187"/>
    <w:rsid w:val="00C57321"/>
    <w:rsid w:val="00C57E7C"/>
    <w:rsid w:val="00C57FE9"/>
    <w:rsid w:val="00C6003F"/>
    <w:rsid w:val="00C6033E"/>
    <w:rsid w:val="00C60618"/>
    <w:rsid w:val="00C60EED"/>
    <w:rsid w:val="00C60FA4"/>
    <w:rsid w:val="00C61311"/>
    <w:rsid w:val="00C61316"/>
    <w:rsid w:val="00C613F8"/>
    <w:rsid w:val="00C61497"/>
    <w:rsid w:val="00C614B9"/>
    <w:rsid w:val="00C6169F"/>
    <w:rsid w:val="00C6189B"/>
    <w:rsid w:val="00C6198C"/>
    <w:rsid w:val="00C626F2"/>
    <w:rsid w:val="00C62901"/>
    <w:rsid w:val="00C62B32"/>
    <w:rsid w:val="00C62B7E"/>
    <w:rsid w:val="00C63474"/>
    <w:rsid w:val="00C635D2"/>
    <w:rsid w:val="00C63E69"/>
    <w:rsid w:val="00C63FB0"/>
    <w:rsid w:val="00C641AB"/>
    <w:rsid w:val="00C64B02"/>
    <w:rsid w:val="00C64E45"/>
    <w:rsid w:val="00C65606"/>
    <w:rsid w:val="00C657E3"/>
    <w:rsid w:val="00C65CC8"/>
    <w:rsid w:val="00C65EB2"/>
    <w:rsid w:val="00C66163"/>
    <w:rsid w:val="00C66374"/>
    <w:rsid w:val="00C6653E"/>
    <w:rsid w:val="00C66A50"/>
    <w:rsid w:val="00C66DB2"/>
    <w:rsid w:val="00C66EC1"/>
    <w:rsid w:val="00C6703B"/>
    <w:rsid w:val="00C67072"/>
    <w:rsid w:val="00C67A42"/>
    <w:rsid w:val="00C67BB9"/>
    <w:rsid w:val="00C67C4C"/>
    <w:rsid w:val="00C70030"/>
    <w:rsid w:val="00C701FA"/>
    <w:rsid w:val="00C7028E"/>
    <w:rsid w:val="00C702DD"/>
    <w:rsid w:val="00C70781"/>
    <w:rsid w:val="00C707B8"/>
    <w:rsid w:val="00C70A77"/>
    <w:rsid w:val="00C70AA0"/>
    <w:rsid w:val="00C70CD7"/>
    <w:rsid w:val="00C7103A"/>
    <w:rsid w:val="00C71411"/>
    <w:rsid w:val="00C71581"/>
    <w:rsid w:val="00C71671"/>
    <w:rsid w:val="00C71864"/>
    <w:rsid w:val="00C722DC"/>
    <w:rsid w:val="00C7247F"/>
    <w:rsid w:val="00C724CC"/>
    <w:rsid w:val="00C7271E"/>
    <w:rsid w:val="00C7275D"/>
    <w:rsid w:val="00C72F43"/>
    <w:rsid w:val="00C73A0C"/>
    <w:rsid w:val="00C74035"/>
    <w:rsid w:val="00C74185"/>
    <w:rsid w:val="00C746FC"/>
    <w:rsid w:val="00C74F17"/>
    <w:rsid w:val="00C75235"/>
    <w:rsid w:val="00C75956"/>
    <w:rsid w:val="00C759FA"/>
    <w:rsid w:val="00C76236"/>
    <w:rsid w:val="00C76B08"/>
    <w:rsid w:val="00C76B0A"/>
    <w:rsid w:val="00C77329"/>
    <w:rsid w:val="00C77BD7"/>
    <w:rsid w:val="00C77CAF"/>
    <w:rsid w:val="00C77E6A"/>
    <w:rsid w:val="00C77E92"/>
    <w:rsid w:val="00C77FE6"/>
    <w:rsid w:val="00C80024"/>
    <w:rsid w:val="00C8146B"/>
    <w:rsid w:val="00C8203D"/>
    <w:rsid w:val="00C8210D"/>
    <w:rsid w:val="00C82AFA"/>
    <w:rsid w:val="00C82F30"/>
    <w:rsid w:val="00C83121"/>
    <w:rsid w:val="00C832A9"/>
    <w:rsid w:val="00C833E0"/>
    <w:rsid w:val="00C838C7"/>
    <w:rsid w:val="00C846ED"/>
    <w:rsid w:val="00C8493B"/>
    <w:rsid w:val="00C84A0E"/>
    <w:rsid w:val="00C84AD9"/>
    <w:rsid w:val="00C84F4D"/>
    <w:rsid w:val="00C84FA2"/>
    <w:rsid w:val="00C8521B"/>
    <w:rsid w:val="00C85774"/>
    <w:rsid w:val="00C85A37"/>
    <w:rsid w:val="00C85AAB"/>
    <w:rsid w:val="00C85BB5"/>
    <w:rsid w:val="00C85D19"/>
    <w:rsid w:val="00C85D7C"/>
    <w:rsid w:val="00C86239"/>
    <w:rsid w:val="00C862A8"/>
    <w:rsid w:val="00C86696"/>
    <w:rsid w:val="00C86BEB"/>
    <w:rsid w:val="00C86F64"/>
    <w:rsid w:val="00C870E3"/>
    <w:rsid w:val="00C8773F"/>
    <w:rsid w:val="00C877F8"/>
    <w:rsid w:val="00C8791F"/>
    <w:rsid w:val="00C87D37"/>
    <w:rsid w:val="00C90409"/>
    <w:rsid w:val="00C90B1B"/>
    <w:rsid w:val="00C90FBF"/>
    <w:rsid w:val="00C90FFD"/>
    <w:rsid w:val="00C9106A"/>
    <w:rsid w:val="00C910FC"/>
    <w:rsid w:val="00C9142D"/>
    <w:rsid w:val="00C92005"/>
    <w:rsid w:val="00C924C1"/>
    <w:rsid w:val="00C92A5A"/>
    <w:rsid w:val="00C92B65"/>
    <w:rsid w:val="00C92D5E"/>
    <w:rsid w:val="00C92FCE"/>
    <w:rsid w:val="00C934E9"/>
    <w:rsid w:val="00C93517"/>
    <w:rsid w:val="00C93611"/>
    <w:rsid w:val="00C93731"/>
    <w:rsid w:val="00C93952"/>
    <w:rsid w:val="00C93B98"/>
    <w:rsid w:val="00C93C71"/>
    <w:rsid w:val="00C93EE1"/>
    <w:rsid w:val="00C9406D"/>
    <w:rsid w:val="00C942DC"/>
    <w:rsid w:val="00C94684"/>
    <w:rsid w:val="00C9471C"/>
    <w:rsid w:val="00C94D92"/>
    <w:rsid w:val="00C94FA2"/>
    <w:rsid w:val="00C9548B"/>
    <w:rsid w:val="00C95650"/>
    <w:rsid w:val="00C95D92"/>
    <w:rsid w:val="00C95EB9"/>
    <w:rsid w:val="00C962C3"/>
    <w:rsid w:val="00C9650D"/>
    <w:rsid w:val="00C96A0F"/>
    <w:rsid w:val="00C96B94"/>
    <w:rsid w:val="00C96CD3"/>
    <w:rsid w:val="00C96CF2"/>
    <w:rsid w:val="00C96ED7"/>
    <w:rsid w:val="00C97C89"/>
    <w:rsid w:val="00CA0119"/>
    <w:rsid w:val="00CA0137"/>
    <w:rsid w:val="00CA03AF"/>
    <w:rsid w:val="00CA04A7"/>
    <w:rsid w:val="00CA06FB"/>
    <w:rsid w:val="00CA0801"/>
    <w:rsid w:val="00CA0C06"/>
    <w:rsid w:val="00CA0EFE"/>
    <w:rsid w:val="00CA10B3"/>
    <w:rsid w:val="00CA116A"/>
    <w:rsid w:val="00CA209A"/>
    <w:rsid w:val="00CA2113"/>
    <w:rsid w:val="00CA2424"/>
    <w:rsid w:val="00CA39E1"/>
    <w:rsid w:val="00CA4338"/>
    <w:rsid w:val="00CA4AB6"/>
    <w:rsid w:val="00CA4DBF"/>
    <w:rsid w:val="00CA5388"/>
    <w:rsid w:val="00CA592D"/>
    <w:rsid w:val="00CA5E76"/>
    <w:rsid w:val="00CA604B"/>
    <w:rsid w:val="00CA60DA"/>
    <w:rsid w:val="00CA60F4"/>
    <w:rsid w:val="00CA7131"/>
    <w:rsid w:val="00CA7FD6"/>
    <w:rsid w:val="00CB0209"/>
    <w:rsid w:val="00CB04FE"/>
    <w:rsid w:val="00CB05E3"/>
    <w:rsid w:val="00CB0629"/>
    <w:rsid w:val="00CB0BA8"/>
    <w:rsid w:val="00CB0EA1"/>
    <w:rsid w:val="00CB1022"/>
    <w:rsid w:val="00CB11E9"/>
    <w:rsid w:val="00CB15C8"/>
    <w:rsid w:val="00CB1700"/>
    <w:rsid w:val="00CB1D18"/>
    <w:rsid w:val="00CB1D28"/>
    <w:rsid w:val="00CB1FE9"/>
    <w:rsid w:val="00CB2008"/>
    <w:rsid w:val="00CB2416"/>
    <w:rsid w:val="00CB2557"/>
    <w:rsid w:val="00CB2592"/>
    <w:rsid w:val="00CB3129"/>
    <w:rsid w:val="00CB3844"/>
    <w:rsid w:val="00CB3C86"/>
    <w:rsid w:val="00CB3E8D"/>
    <w:rsid w:val="00CB3F94"/>
    <w:rsid w:val="00CB4191"/>
    <w:rsid w:val="00CB47AC"/>
    <w:rsid w:val="00CB485F"/>
    <w:rsid w:val="00CB4F0D"/>
    <w:rsid w:val="00CB502E"/>
    <w:rsid w:val="00CB5707"/>
    <w:rsid w:val="00CB57E4"/>
    <w:rsid w:val="00CB5802"/>
    <w:rsid w:val="00CB5B10"/>
    <w:rsid w:val="00CB5BF0"/>
    <w:rsid w:val="00CB5F93"/>
    <w:rsid w:val="00CB6391"/>
    <w:rsid w:val="00CB6A92"/>
    <w:rsid w:val="00CB6E85"/>
    <w:rsid w:val="00CB7018"/>
    <w:rsid w:val="00CB70C5"/>
    <w:rsid w:val="00CB711C"/>
    <w:rsid w:val="00CB7188"/>
    <w:rsid w:val="00CB71AE"/>
    <w:rsid w:val="00CB738C"/>
    <w:rsid w:val="00CB7607"/>
    <w:rsid w:val="00CB7D5C"/>
    <w:rsid w:val="00CB7E51"/>
    <w:rsid w:val="00CC066C"/>
    <w:rsid w:val="00CC0752"/>
    <w:rsid w:val="00CC0AEF"/>
    <w:rsid w:val="00CC0C88"/>
    <w:rsid w:val="00CC0F64"/>
    <w:rsid w:val="00CC110A"/>
    <w:rsid w:val="00CC16C8"/>
    <w:rsid w:val="00CC1B10"/>
    <w:rsid w:val="00CC1B56"/>
    <w:rsid w:val="00CC1BF1"/>
    <w:rsid w:val="00CC1D04"/>
    <w:rsid w:val="00CC1D95"/>
    <w:rsid w:val="00CC2264"/>
    <w:rsid w:val="00CC24AD"/>
    <w:rsid w:val="00CC25E0"/>
    <w:rsid w:val="00CC2D34"/>
    <w:rsid w:val="00CC2D5F"/>
    <w:rsid w:val="00CC2D86"/>
    <w:rsid w:val="00CC2EE4"/>
    <w:rsid w:val="00CC3221"/>
    <w:rsid w:val="00CC32A9"/>
    <w:rsid w:val="00CC3343"/>
    <w:rsid w:val="00CC367A"/>
    <w:rsid w:val="00CC3EC7"/>
    <w:rsid w:val="00CC3FE2"/>
    <w:rsid w:val="00CC4096"/>
    <w:rsid w:val="00CC411D"/>
    <w:rsid w:val="00CC4338"/>
    <w:rsid w:val="00CC4921"/>
    <w:rsid w:val="00CC586B"/>
    <w:rsid w:val="00CC5B2F"/>
    <w:rsid w:val="00CC5EB6"/>
    <w:rsid w:val="00CC612C"/>
    <w:rsid w:val="00CC6188"/>
    <w:rsid w:val="00CC63F3"/>
    <w:rsid w:val="00CC6762"/>
    <w:rsid w:val="00CC6999"/>
    <w:rsid w:val="00CC6AC3"/>
    <w:rsid w:val="00CC6E58"/>
    <w:rsid w:val="00CC74F7"/>
    <w:rsid w:val="00CC776F"/>
    <w:rsid w:val="00CC778E"/>
    <w:rsid w:val="00CC77FB"/>
    <w:rsid w:val="00CC7CCD"/>
    <w:rsid w:val="00CD0366"/>
    <w:rsid w:val="00CD0625"/>
    <w:rsid w:val="00CD0666"/>
    <w:rsid w:val="00CD07A5"/>
    <w:rsid w:val="00CD0958"/>
    <w:rsid w:val="00CD0E3C"/>
    <w:rsid w:val="00CD0EBE"/>
    <w:rsid w:val="00CD10E8"/>
    <w:rsid w:val="00CD14E7"/>
    <w:rsid w:val="00CD19C6"/>
    <w:rsid w:val="00CD1DB0"/>
    <w:rsid w:val="00CD1DD8"/>
    <w:rsid w:val="00CD2064"/>
    <w:rsid w:val="00CD2468"/>
    <w:rsid w:val="00CD2869"/>
    <w:rsid w:val="00CD3170"/>
    <w:rsid w:val="00CD3285"/>
    <w:rsid w:val="00CD33A6"/>
    <w:rsid w:val="00CD375C"/>
    <w:rsid w:val="00CD3E05"/>
    <w:rsid w:val="00CD3F4E"/>
    <w:rsid w:val="00CD4163"/>
    <w:rsid w:val="00CD4AD1"/>
    <w:rsid w:val="00CD57E7"/>
    <w:rsid w:val="00CD5C94"/>
    <w:rsid w:val="00CD5CC8"/>
    <w:rsid w:val="00CD65CF"/>
    <w:rsid w:val="00CD6C6D"/>
    <w:rsid w:val="00CD718B"/>
    <w:rsid w:val="00CD71CF"/>
    <w:rsid w:val="00CD730D"/>
    <w:rsid w:val="00CD74A7"/>
    <w:rsid w:val="00CD7647"/>
    <w:rsid w:val="00CD7867"/>
    <w:rsid w:val="00CE0290"/>
    <w:rsid w:val="00CE0348"/>
    <w:rsid w:val="00CE06F9"/>
    <w:rsid w:val="00CE070E"/>
    <w:rsid w:val="00CE0913"/>
    <w:rsid w:val="00CE0961"/>
    <w:rsid w:val="00CE0A28"/>
    <w:rsid w:val="00CE14D8"/>
    <w:rsid w:val="00CE15BF"/>
    <w:rsid w:val="00CE15DE"/>
    <w:rsid w:val="00CE1A1A"/>
    <w:rsid w:val="00CE1A51"/>
    <w:rsid w:val="00CE1B5D"/>
    <w:rsid w:val="00CE1B95"/>
    <w:rsid w:val="00CE2129"/>
    <w:rsid w:val="00CE24D0"/>
    <w:rsid w:val="00CE2985"/>
    <w:rsid w:val="00CE2E2B"/>
    <w:rsid w:val="00CE2F7B"/>
    <w:rsid w:val="00CE3170"/>
    <w:rsid w:val="00CE364F"/>
    <w:rsid w:val="00CE366D"/>
    <w:rsid w:val="00CE37B5"/>
    <w:rsid w:val="00CE389A"/>
    <w:rsid w:val="00CE3924"/>
    <w:rsid w:val="00CE3E7F"/>
    <w:rsid w:val="00CE4287"/>
    <w:rsid w:val="00CE4545"/>
    <w:rsid w:val="00CE45A8"/>
    <w:rsid w:val="00CE4645"/>
    <w:rsid w:val="00CE4B31"/>
    <w:rsid w:val="00CE5037"/>
    <w:rsid w:val="00CE5498"/>
    <w:rsid w:val="00CE5723"/>
    <w:rsid w:val="00CE5AA5"/>
    <w:rsid w:val="00CE5CAD"/>
    <w:rsid w:val="00CE5FA5"/>
    <w:rsid w:val="00CE689C"/>
    <w:rsid w:val="00CE6A20"/>
    <w:rsid w:val="00CE6D48"/>
    <w:rsid w:val="00CE72A3"/>
    <w:rsid w:val="00CE754C"/>
    <w:rsid w:val="00CE759F"/>
    <w:rsid w:val="00CE7D9F"/>
    <w:rsid w:val="00CE7DAF"/>
    <w:rsid w:val="00CE7DC8"/>
    <w:rsid w:val="00CF07B0"/>
    <w:rsid w:val="00CF07B8"/>
    <w:rsid w:val="00CF0CA0"/>
    <w:rsid w:val="00CF0F0F"/>
    <w:rsid w:val="00CF1057"/>
    <w:rsid w:val="00CF1C83"/>
    <w:rsid w:val="00CF1CED"/>
    <w:rsid w:val="00CF1E1D"/>
    <w:rsid w:val="00CF1FA5"/>
    <w:rsid w:val="00CF2230"/>
    <w:rsid w:val="00CF2DD6"/>
    <w:rsid w:val="00CF39E1"/>
    <w:rsid w:val="00CF3E9F"/>
    <w:rsid w:val="00CF4E57"/>
    <w:rsid w:val="00CF502C"/>
    <w:rsid w:val="00CF50C9"/>
    <w:rsid w:val="00CF50CB"/>
    <w:rsid w:val="00CF5590"/>
    <w:rsid w:val="00CF5824"/>
    <w:rsid w:val="00CF5917"/>
    <w:rsid w:val="00CF5AE6"/>
    <w:rsid w:val="00CF5D13"/>
    <w:rsid w:val="00CF5DAF"/>
    <w:rsid w:val="00CF5F54"/>
    <w:rsid w:val="00CF6025"/>
    <w:rsid w:val="00CF68A5"/>
    <w:rsid w:val="00CF7059"/>
    <w:rsid w:val="00CF7315"/>
    <w:rsid w:val="00CF7339"/>
    <w:rsid w:val="00CF7763"/>
    <w:rsid w:val="00CF7D05"/>
    <w:rsid w:val="00CF7D63"/>
    <w:rsid w:val="00D00187"/>
    <w:rsid w:val="00D00444"/>
    <w:rsid w:val="00D00DA9"/>
    <w:rsid w:val="00D014FC"/>
    <w:rsid w:val="00D016A7"/>
    <w:rsid w:val="00D016BB"/>
    <w:rsid w:val="00D018B5"/>
    <w:rsid w:val="00D0233C"/>
    <w:rsid w:val="00D024CC"/>
    <w:rsid w:val="00D024EC"/>
    <w:rsid w:val="00D02694"/>
    <w:rsid w:val="00D02A9E"/>
    <w:rsid w:val="00D02F39"/>
    <w:rsid w:val="00D02FD1"/>
    <w:rsid w:val="00D0370D"/>
    <w:rsid w:val="00D03A83"/>
    <w:rsid w:val="00D03B03"/>
    <w:rsid w:val="00D03F98"/>
    <w:rsid w:val="00D042B4"/>
    <w:rsid w:val="00D044E1"/>
    <w:rsid w:val="00D0494B"/>
    <w:rsid w:val="00D049A8"/>
    <w:rsid w:val="00D04CF1"/>
    <w:rsid w:val="00D05361"/>
    <w:rsid w:val="00D053CA"/>
    <w:rsid w:val="00D05627"/>
    <w:rsid w:val="00D0615E"/>
    <w:rsid w:val="00D0655F"/>
    <w:rsid w:val="00D076A6"/>
    <w:rsid w:val="00D076F1"/>
    <w:rsid w:val="00D07DFC"/>
    <w:rsid w:val="00D1011B"/>
    <w:rsid w:val="00D10137"/>
    <w:rsid w:val="00D10319"/>
    <w:rsid w:val="00D10378"/>
    <w:rsid w:val="00D10677"/>
    <w:rsid w:val="00D106C9"/>
    <w:rsid w:val="00D106DA"/>
    <w:rsid w:val="00D10837"/>
    <w:rsid w:val="00D10882"/>
    <w:rsid w:val="00D10D4B"/>
    <w:rsid w:val="00D10D88"/>
    <w:rsid w:val="00D118B9"/>
    <w:rsid w:val="00D119D1"/>
    <w:rsid w:val="00D12390"/>
    <w:rsid w:val="00D1249C"/>
    <w:rsid w:val="00D12607"/>
    <w:rsid w:val="00D130CB"/>
    <w:rsid w:val="00D13631"/>
    <w:rsid w:val="00D13FB8"/>
    <w:rsid w:val="00D14311"/>
    <w:rsid w:val="00D14468"/>
    <w:rsid w:val="00D14530"/>
    <w:rsid w:val="00D14AEE"/>
    <w:rsid w:val="00D152DA"/>
    <w:rsid w:val="00D15496"/>
    <w:rsid w:val="00D1594F"/>
    <w:rsid w:val="00D15C17"/>
    <w:rsid w:val="00D16061"/>
    <w:rsid w:val="00D163F3"/>
    <w:rsid w:val="00D16468"/>
    <w:rsid w:val="00D165D5"/>
    <w:rsid w:val="00D1678B"/>
    <w:rsid w:val="00D16B4D"/>
    <w:rsid w:val="00D174B1"/>
    <w:rsid w:val="00D174B9"/>
    <w:rsid w:val="00D176D9"/>
    <w:rsid w:val="00D17978"/>
    <w:rsid w:val="00D17DB3"/>
    <w:rsid w:val="00D201E1"/>
    <w:rsid w:val="00D2022E"/>
    <w:rsid w:val="00D2049D"/>
    <w:rsid w:val="00D20616"/>
    <w:rsid w:val="00D20E2C"/>
    <w:rsid w:val="00D20FCA"/>
    <w:rsid w:val="00D211D1"/>
    <w:rsid w:val="00D211F1"/>
    <w:rsid w:val="00D22450"/>
    <w:rsid w:val="00D22CDA"/>
    <w:rsid w:val="00D2393F"/>
    <w:rsid w:val="00D23C2A"/>
    <w:rsid w:val="00D23C2D"/>
    <w:rsid w:val="00D23D10"/>
    <w:rsid w:val="00D24082"/>
    <w:rsid w:val="00D2414A"/>
    <w:rsid w:val="00D24725"/>
    <w:rsid w:val="00D249DE"/>
    <w:rsid w:val="00D24C79"/>
    <w:rsid w:val="00D253D1"/>
    <w:rsid w:val="00D2544B"/>
    <w:rsid w:val="00D25897"/>
    <w:rsid w:val="00D25982"/>
    <w:rsid w:val="00D25B30"/>
    <w:rsid w:val="00D26328"/>
    <w:rsid w:val="00D26ADB"/>
    <w:rsid w:val="00D26E84"/>
    <w:rsid w:val="00D2755B"/>
    <w:rsid w:val="00D275BE"/>
    <w:rsid w:val="00D27662"/>
    <w:rsid w:val="00D27CE1"/>
    <w:rsid w:val="00D27D4D"/>
    <w:rsid w:val="00D31186"/>
    <w:rsid w:val="00D3118E"/>
    <w:rsid w:val="00D3170F"/>
    <w:rsid w:val="00D31741"/>
    <w:rsid w:val="00D32198"/>
    <w:rsid w:val="00D322D5"/>
    <w:rsid w:val="00D32799"/>
    <w:rsid w:val="00D32EFC"/>
    <w:rsid w:val="00D33340"/>
    <w:rsid w:val="00D33434"/>
    <w:rsid w:val="00D33778"/>
    <w:rsid w:val="00D3378A"/>
    <w:rsid w:val="00D3390E"/>
    <w:rsid w:val="00D33D8D"/>
    <w:rsid w:val="00D34160"/>
    <w:rsid w:val="00D3473E"/>
    <w:rsid w:val="00D34C07"/>
    <w:rsid w:val="00D34C18"/>
    <w:rsid w:val="00D34E41"/>
    <w:rsid w:val="00D34EEB"/>
    <w:rsid w:val="00D35AB8"/>
    <w:rsid w:val="00D36057"/>
    <w:rsid w:val="00D360F8"/>
    <w:rsid w:val="00D3610B"/>
    <w:rsid w:val="00D361BC"/>
    <w:rsid w:val="00D3667F"/>
    <w:rsid w:val="00D36D32"/>
    <w:rsid w:val="00D3736B"/>
    <w:rsid w:val="00D37AE1"/>
    <w:rsid w:val="00D40737"/>
    <w:rsid w:val="00D40A17"/>
    <w:rsid w:val="00D40A6D"/>
    <w:rsid w:val="00D40B60"/>
    <w:rsid w:val="00D40C80"/>
    <w:rsid w:val="00D41032"/>
    <w:rsid w:val="00D415A0"/>
    <w:rsid w:val="00D41900"/>
    <w:rsid w:val="00D41A71"/>
    <w:rsid w:val="00D4202D"/>
    <w:rsid w:val="00D42710"/>
    <w:rsid w:val="00D42BB3"/>
    <w:rsid w:val="00D432E0"/>
    <w:rsid w:val="00D43682"/>
    <w:rsid w:val="00D4379D"/>
    <w:rsid w:val="00D43A2B"/>
    <w:rsid w:val="00D43DAE"/>
    <w:rsid w:val="00D43ECF"/>
    <w:rsid w:val="00D43FB0"/>
    <w:rsid w:val="00D44021"/>
    <w:rsid w:val="00D44B27"/>
    <w:rsid w:val="00D44B7C"/>
    <w:rsid w:val="00D44C41"/>
    <w:rsid w:val="00D45358"/>
    <w:rsid w:val="00D4563C"/>
    <w:rsid w:val="00D45AB2"/>
    <w:rsid w:val="00D45C2D"/>
    <w:rsid w:val="00D45DA1"/>
    <w:rsid w:val="00D4613C"/>
    <w:rsid w:val="00D46207"/>
    <w:rsid w:val="00D4675A"/>
    <w:rsid w:val="00D4675F"/>
    <w:rsid w:val="00D46898"/>
    <w:rsid w:val="00D46A78"/>
    <w:rsid w:val="00D46EEC"/>
    <w:rsid w:val="00D46FB5"/>
    <w:rsid w:val="00D47367"/>
    <w:rsid w:val="00D47374"/>
    <w:rsid w:val="00D4768C"/>
    <w:rsid w:val="00D476E6"/>
    <w:rsid w:val="00D47D8E"/>
    <w:rsid w:val="00D500DD"/>
    <w:rsid w:val="00D50109"/>
    <w:rsid w:val="00D5030E"/>
    <w:rsid w:val="00D50698"/>
    <w:rsid w:val="00D509A8"/>
    <w:rsid w:val="00D50C72"/>
    <w:rsid w:val="00D5109B"/>
    <w:rsid w:val="00D51348"/>
    <w:rsid w:val="00D51372"/>
    <w:rsid w:val="00D51541"/>
    <w:rsid w:val="00D51A7D"/>
    <w:rsid w:val="00D51EC0"/>
    <w:rsid w:val="00D51FA7"/>
    <w:rsid w:val="00D527FF"/>
    <w:rsid w:val="00D528EF"/>
    <w:rsid w:val="00D52A4C"/>
    <w:rsid w:val="00D52ADF"/>
    <w:rsid w:val="00D53171"/>
    <w:rsid w:val="00D5336F"/>
    <w:rsid w:val="00D53751"/>
    <w:rsid w:val="00D53972"/>
    <w:rsid w:val="00D5428B"/>
    <w:rsid w:val="00D54809"/>
    <w:rsid w:val="00D54ADA"/>
    <w:rsid w:val="00D54B92"/>
    <w:rsid w:val="00D55498"/>
    <w:rsid w:val="00D5553D"/>
    <w:rsid w:val="00D55D87"/>
    <w:rsid w:val="00D5660E"/>
    <w:rsid w:val="00D567BE"/>
    <w:rsid w:val="00D56AA2"/>
    <w:rsid w:val="00D56EB4"/>
    <w:rsid w:val="00D57257"/>
    <w:rsid w:val="00D57558"/>
    <w:rsid w:val="00D5761A"/>
    <w:rsid w:val="00D57B00"/>
    <w:rsid w:val="00D6035A"/>
    <w:rsid w:val="00D60561"/>
    <w:rsid w:val="00D60693"/>
    <w:rsid w:val="00D60ED3"/>
    <w:rsid w:val="00D62818"/>
    <w:rsid w:val="00D628AE"/>
    <w:rsid w:val="00D62C85"/>
    <w:rsid w:val="00D630EE"/>
    <w:rsid w:val="00D6360C"/>
    <w:rsid w:val="00D63CD4"/>
    <w:rsid w:val="00D63F99"/>
    <w:rsid w:val="00D64374"/>
    <w:rsid w:val="00D64980"/>
    <w:rsid w:val="00D65340"/>
    <w:rsid w:val="00D65390"/>
    <w:rsid w:val="00D65500"/>
    <w:rsid w:val="00D656C1"/>
    <w:rsid w:val="00D65949"/>
    <w:rsid w:val="00D65C5F"/>
    <w:rsid w:val="00D65CC4"/>
    <w:rsid w:val="00D667DC"/>
    <w:rsid w:val="00D66A1A"/>
    <w:rsid w:val="00D66D89"/>
    <w:rsid w:val="00D66FB5"/>
    <w:rsid w:val="00D67006"/>
    <w:rsid w:val="00D676FF"/>
    <w:rsid w:val="00D67F26"/>
    <w:rsid w:val="00D70102"/>
    <w:rsid w:val="00D70305"/>
    <w:rsid w:val="00D7039E"/>
    <w:rsid w:val="00D7078A"/>
    <w:rsid w:val="00D70848"/>
    <w:rsid w:val="00D71015"/>
    <w:rsid w:val="00D7155A"/>
    <w:rsid w:val="00D7155C"/>
    <w:rsid w:val="00D71846"/>
    <w:rsid w:val="00D71B34"/>
    <w:rsid w:val="00D7214A"/>
    <w:rsid w:val="00D7283C"/>
    <w:rsid w:val="00D72BC4"/>
    <w:rsid w:val="00D73145"/>
    <w:rsid w:val="00D7383C"/>
    <w:rsid w:val="00D74AEA"/>
    <w:rsid w:val="00D74C80"/>
    <w:rsid w:val="00D74D96"/>
    <w:rsid w:val="00D753CB"/>
    <w:rsid w:val="00D755DC"/>
    <w:rsid w:val="00D7561D"/>
    <w:rsid w:val="00D75999"/>
    <w:rsid w:val="00D75CCB"/>
    <w:rsid w:val="00D7608E"/>
    <w:rsid w:val="00D76296"/>
    <w:rsid w:val="00D764AA"/>
    <w:rsid w:val="00D77C47"/>
    <w:rsid w:val="00D80040"/>
    <w:rsid w:val="00D8010C"/>
    <w:rsid w:val="00D809CE"/>
    <w:rsid w:val="00D80C9A"/>
    <w:rsid w:val="00D80CCD"/>
    <w:rsid w:val="00D8170E"/>
    <w:rsid w:val="00D81755"/>
    <w:rsid w:val="00D81920"/>
    <w:rsid w:val="00D81CE4"/>
    <w:rsid w:val="00D8206C"/>
    <w:rsid w:val="00D82203"/>
    <w:rsid w:val="00D824DD"/>
    <w:rsid w:val="00D8275C"/>
    <w:rsid w:val="00D82C21"/>
    <w:rsid w:val="00D82D63"/>
    <w:rsid w:val="00D82EE4"/>
    <w:rsid w:val="00D832C1"/>
    <w:rsid w:val="00D835C0"/>
    <w:rsid w:val="00D83B12"/>
    <w:rsid w:val="00D843CB"/>
    <w:rsid w:val="00D84696"/>
    <w:rsid w:val="00D84A36"/>
    <w:rsid w:val="00D853AC"/>
    <w:rsid w:val="00D85B99"/>
    <w:rsid w:val="00D85C7A"/>
    <w:rsid w:val="00D8631C"/>
    <w:rsid w:val="00D8634F"/>
    <w:rsid w:val="00D8641F"/>
    <w:rsid w:val="00D87019"/>
    <w:rsid w:val="00D8713A"/>
    <w:rsid w:val="00D87167"/>
    <w:rsid w:val="00D87168"/>
    <w:rsid w:val="00D87FA9"/>
    <w:rsid w:val="00D903C9"/>
    <w:rsid w:val="00D90473"/>
    <w:rsid w:val="00D905A1"/>
    <w:rsid w:val="00D906AC"/>
    <w:rsid w:val="00D906BE"/>
    <w:rsid w:val="00D90D5B"/>
    <w:rsid w:val="00D90D8F"/>
    <w:rsid w:val="00D90E90"/>
    <w:rsid w:val="00D90F52"/>
    <w:rsid w:val="00D911CA"/>
    <w:rsid w:val="00D91311"/>
    <w:rsid w:val="00D913ED"/>
    <w:rsid w:val="00D9143E"/>
    <w:rsid w:val="00D91655"/>
    <w:rsid w:val="00D91764"/>
    <w:rsid w:val="00D91CFE"/>
    <w:rsid w:val="00D91F8A"/>
    <w:rsid w:val="00D929BD"/>
    <w:rsid w:val="00D92E5B"/>
    <w:rsid w:val="00D92EE0"/>
    <w:rsid w:val="00D93864"/>
    <w:rsid w:val="00D939F9"/>
    <w:rsid w:val="00D93A3A"/>
    <w:rsid w:val="00D93A78"/>
    <w:rsid w:val="00D93D2A"/>
    <w:rsid w:val="00D946CC"/>
    <w:rsid w:val="00D94C0B"/>
    <w:rsid w:val="00D94DCA"/>
    <w:rsid w:val="00D95221"/>
    <w:rsid w:val="00D953C5"/>
    <w:rsid w:val="00D9550B"/>
    <w:rsid w:val="00D95F80"/>
    <w:rsid w:val="00D9650E"/>
    <w:rsid w:val="00D96534"/>
    <w:rsid w:val="00D9657E"/>
    <w:rsid w:val="00D965A7"/>
    <w:rsid w:val="00D965CF"/>
    <w:rsid w:val="00D969EC"/>
    <w:rsid w:val="00D96A0B"/>
    <w:rsid w:val="00D96D5B"/>
    <w:rsid w:val="00D96DE6"/>
    <w:rsid w:val="00D9701B"/>
    <w:rsid w:val="00D971A0"/>
    <w:rsid w:val="00D974AA"/>
    <w:rsid w:val="00D979F0"/>
    <w:rsid w:val="00D97DE3"/>
    <w:rsid w:val="00D97FEE"/>
    <w:rsid w:val="00DA02D0"/>
    <w:rsid w:val="00DA05A0"/>
    <w:rsid w:val="00DA11C7"/>
    <w:rsid w:val="00DA1392"/>
    <w:rsid w:val="00DA1999"/>
    <w:rsid w:val="00DA1BFF"/>
    <w:rsid w:val="00DA1DE9"/>
    <w:rsid w:val="00DA1F82"/>
    <w:rsid w:val="00DA26D7"/>
    <w:rsid w:val="00DA27ED"/>
    <w:rsid w:val="00DA2A4D"/>
    <w:rsid w:val="00DA2ED2"/>
    <w:rsid w:val="00DA2FA2"/>
    <w:rsid w:val="00DA31D4"/>
    <w:rsid w:val="00DA34A1"/>
    <w:rsid w:val="00DA35A1"/>
    <w:rsid w:val="00DA3F7E"/>
    <w:rsid w:val="00DA40D2"/>
    <w:rsid w:val="00DA48C4"/>
    <w:rsid w:val="00DA4B56"/>
    <w:rsid w:val="00DA4E3B"/>
    <w:rsid w:val="00DA574F"/>
    <w:rsid w:val="00DA5865"/>
    <w:rsid w:val="00DA5C2D"/>
    <w:rsid w:val="00DA5C7C"/>
    <w:rsid w:val="00DA60BF"/>
    <w:rsid w:val="00DA60E7"/>
    <w:rsid w:val="00DA659E"/>
    <w:rsid w:val="00DA6ECE"/>
    <w:rsid w:val="00DA7991"/>
    <w:rsid w:val="00DA7FBC"/>
    <w:rsid w:val="00DB0052"/>
    <w:rsid w:val="00DB019A"/>
    <w:rsid w:val="00DB01E4"/>
    <w:rsid w:val="00DB06A6"/>
    <w:rsid w:val="00DB084B"/>
    <w:rsid w:val="00DB1075"/>
    <w:rsid w:val="00DB16AD"/>
    <w:rsid w:val="00DB1B2B"/>
    <w:rsid w:val="00DB2186"/>
    <w:rsid w:val="00DB21BE"/>
    <w:rsid w:val="00DB2413"/>
    <w:rsid w:val="00DB24A1"/>
    <w:rsid w:val="00DB34F4"/>
    <w:rsid w:val="00DB3A4F"/>
    <w:rsid w:val="00DB3B5B"/>
    <w:rsid w:val="00DB3EF3"/>
    <w:rsid w:val="00DB40B0"/>
    <w:rsid w:val="00DB4540"/>
    <w:rsid w:val="00DB454D"/>
    <w:rsid w:val="00DB4BD2"/>
    <w:rsid w:val="00DB5B46"/>
    <w:rsid w:val="00DB5CA9"/>
    <w:rsid w:val="00DB5CB3"/>
    <w:rsid w:val="00DB61FA"/>
    <w:rsid w:val="00DB6370"/>
    <w:rsid w:val="00DB6518"/>
    <w:rsid w:val="00DB6896"/>
    <w:rsid w:val="00DB69C7"/>
    <w:rsid w:val="00DB6C10"/>
    <w:rsid w:val="00DB7041"/>
    <w:rsid w:val="00DB706A"/>
    <w:rsid w:val="00DB707D"/>
    <w:rsid w:val="00DB72A9"/>
    <w:rsid w:val="00DB7351"/>
    <w:rsid w:val="00DB77B0"/>
    <w:rsid w:val="00DB7C8D"/>
    <w:rsid w:val="00DB7E38"/>
    <w:rsid w:val="00DB7FEE"/>
    <w:rsid w:val="00DC00F9"/>
    <w:rsid w:val="00DC049A"/>
    <w:rsid w:val="00DC04D3"/>
    <w:rsid w:val="00DC05E5"/>
    <w:rsid w:val="00DC07C9"/>
    <w:rsid w:val="00DC081A"/>
    <w:rsid w:val="00DC0D98"/>
    <w:rsid w:val="00DC1369"/>
    <w:rsid w:val="00DC139D"/>
    <w:rsid w:val="00DC1695"/>
    <w:rsid w:val="00DC17B3"/>
    <w:rsid w:val="00DC19B4"/>
    <w:rsid w:val="00DC1C4D"/>
    <w:rsid w:val="00DC1CF4"/>
    <w:rsid w:val="00DC1D04"/>
    <w:rsid w:val="00DC2171"/>
    <w:rsid w:val="00DC2390"/>
    <w:rsid w:val="00DC2CFB"/>
    <w:rsid w:val="00DC2FF7"/>
    <w:rsid w:val="00DC318A"/>
    <w:rsid w:val="00DC32F7"/>
    <w:rsid w:val="00DC3630"/>
    <w:rsid w:val="00DC3B1D"/>
    <w:rsid w:val="00DC3B52"/>
    <w:rsid w:val="00DC3B89"/>
    <w:rsid w:val="00DC3CB4"/>
    <w:rsid w:val="00DC3F27"/>
    <w:rsid w:val="00DC4278"/>
    <w:rsid w:val="00DC4362"/>
    <w:rsid w:val="00DC4640"/>
    <w:rsid w:val="00DC4DA4"/>
    <w:rsid w:val="00DC50A0"/>
    <w:rsid w:val="00DC5875"/>
    <w:rsid w:val="00DC5A06"/>
    <w:rsid w:val="00DC5BA9"/>
    <w:rsid w:val="00DC5F4A"/>
    <w:rsid w:val="00DC5FEE"/>
    <w:rsid w:val="00DC623C"/>
    <w:rsid w:val="00DC6466"/>
    <w:rsid w:val="00DC716C"/>
    <w:rsid w:val="00DC73F4"/>
    <w:rsid w:val="00DD0026"/>
    <w:rsid w:val="00DD035C"/>
    <w:rsid w:val="00DD03E2"/>
    <w:rsid w:val="00DD0934"/>
    <w:rsid w:val="00DD1087"/>
    <w:rsid w:val="00DD1286"/>
    <w:rsid w:val="00DD135D"/>
    <w:rsid w:val="00DD19A4"/>
    <w:rsid w:val="00DD2401"/>
    <w:rsid w:val="00DD2631"/>
    <w:rsid w:val="00DD2881"/>
    <w:rsid w:val="00DD2C03"/>
    <w:rsid w:val="00DD2FF0"/>
    <w:rsid w:val="00DD33D0"/>
    <w:rsid w:val="00DD35D0"/>
    <w:rsid w:val="00DD39F1"/>
    <w:rsid w:val="00DD3B79"/>
    <w:rsid w:val="00DD41A2"/>
    <w:rsid w:val="00DD4368"/>
    <w:rsid w:val="00DD496B"/>
    <w:rsid w:val="00DD4BDD"/>
    <w:rsid w:val="00DD4DF7"/>
    <w:rsid w:val="00DD4FC7"/>
    <w:rsid w:val="00DD53A4"/>
    <w:rsid w:val="00DD5474"/>
    <w:rsid w:val="00DD5DF6"/>
    <w:rsid w:val="00DD61C6"/>
    <w:rsid w:val="00DD6515"/>
    <w:rsid w:val="00DD6933"/>
    <w:rsid w:val="00DD6CBB"/>
    <w:rsid w:val="00DD70B9"/>
    <w:rsid w:val="00DD738F"/>
    <w:rsid w:val="00DD764B"/>
    <w:rsid w:val="00DD7F70"/>
    <w:rsid w:val="00DE0928"/>
    <w:rsid w:val="00DE10CB"/>
    <w:rsid w:val="00DE190C"/>
    <w:rsid w:val="00DE1FF6"/>
    <w:rsid w:val="00DE20DD"/>
    <w:rsid w:val="00DE30FE"/>
    <w:rsid w:val="00DE3615"/>
    <w:rsid w:val="00DE37F3"/>
    <w:rsid w:val="00DE4066"/>
    <w:rsid w:val="00DE4480"/>
    <w:rsid w:val="00DE45DC"/>
    <w:rsid w:val="00DE487F"/>
    <w:rsid w:val="00DE49AE"/>
    <w:rsid w:val="00DE4E42"/>
    <w:rsid w:val="00DE4EC0"/>
    <w:rsid w:val="00DE4F00"/>
    <w:rsid w:val="00DE5264"/>
    <w:rsid w:val="00DE56C2"/>
    <w:rsid w:val="00DE58A4"/>
    <w:rsid w:val="00DE5D85"/>
    <w:rsid w:val="00DE5DAB"/>
    <w:rsid w:val="00DE5FFC"/>
    <w:rsid w:val="00DE5FFE"/>
    <w:rsid w:val="00DE63B1"/>
    <w:rsid w:val="00DE63F1"/>
    <w:rsid w:val="00DE6E5B"/>
    <w:rsid w:val="00DE7891"/>
    <w:rsid w:val="00DE7957"/>
    <w:rsid w:val="00DE7AEF"/>
    <w:rsid w:val="00DE7C79"/>
    <w:rsid w:val="00DF04F1"/>
    <w:rsid w:val="00DF068D"/>
    <w:rsid w:val="00DF0A17"/>
    <w:rsid w:val="00DF0AA4"/>
    <w:rsid w:val="00DF117B"/>
    <w:rsid w:val="00DF1C84"/>
    <w:rsid w:val="00DF1CB6"/>
    <w:rsid w:val="00DF1D29"/>
    <w:rsid w:val="00DF1EEB"/>
    <w:rsid w:val="00DF29F1"/>
    <w:rsid w:val="00DF2E62"/>
    <w:rsid w:val="00DF3043"/>
    <w:rsid w:val="00DF3393"/>
    <w:rsid w:val="00DF3821"/>
    <w:rsid w:val="00DF411C"/>
    <w:rsid w:val="00DF4B78"/>
    <w:rsid w:val="00DF4D06"/>
    <w:rsid w:val="00DF51B5"/>
    <w:rsid w:val="00DF5518"/>
    <w:rsid w:val="00DF58E6"/>
    <w:rsid w:val="00DF5D44"/>
    <w:rsid w:val="00DF5F1E"/>
    <w:rsid w:val="00DF6089"/>
    <w:rsid w:val="00DF62A5"/>
    <w:rsid w:val="00DF62DE"/>
    <w:rsid w:val="00DF6364"/>
    <w:rsid w:val="00DF71DE"/>
    <w:rsid w:val="00DF727D"/>
    <w:rsid w:val="00DF745F"/>
    <w:rsid w:val="00DF74FA"/>
    <w:rsid w:val="00DF7598"/>
    <w:rsid w:val="00DF7749"/>
    <w:rsid w:val="00DF7756"/>
    <w:rsid w:val="00DF7B0F"/>
    <w:rsid w:val="00DF7C2E"/>
    <w:rsid w:val="00DF7D7F"/>
    <w:rsid w:val="00E000A0"/>
    <w:rsid w:val="00E00619"/>
    <w:rsid w:val="00E00D73"/>
    <w:rsid w:val="00E01355"/>
    <w:rsid w:val="00E015DF"/>
    <w:rsid w:val="00E01FB0"/>
    <w:rsid w:val="00E0225D"/>
    <w:rsid w:val="00E02363"/>
    <w:rsid w:val="00E02A07"/>
    <w:rsid w:val="00E03587"/>
    <w:rsid w:val="00E03B70"/>
    <w:rsid w:val="00E04869"/>
    <w:rsid w:val="00E04BCB"/>
    <w:rsid w:val="00E04C47"/>
    <w:rsid w:val="00E04D10"/>
    <w:rsid w:val="00E05118"/>
    <w:rsid w:val="00E05DB1"/>
    <w:rsid w:val="00E05E63"/>
    <w:rsid w:val="00E06D65"/>
    <w:rsid w:val="00E0706F"/>
    <w:rsid w:val="00E07A91"/>
    <w:rsid w:val="00E1096E"/>
    <w:rsid w:val="00E10B28"/>
    <w:rsid w:val="00E10DD6"/>
    <w:rsid w:val="00E10ECD"/>
    <w:rsid w:val="00E11570"/>
    <w:rsid w:val="00E11A99"/>
    <w:rsid w:val="00E12A66"/>
    <w:rsid w:val="00E12B6C"/>
    <w:rsid w:val="00E12B84"/>
    <w:rsid w:val="00E12DB8"/>
    <w:rsid w:val="00E12F71"/>
    <w:rsid w:val="00E12FCA"/>
    <w:rsid w:val="00E12FE7"/>
    <w:rsid w:val="00E135E5"/>
    <w:rsid w:val="00E14118"/>
    <w:rsid w:val="00E14775"/>
    <w:rsid w:val="00E1499E"/>
    <w:rsid w:val="00E14C80"/>
    <w:rsid w:val="00E14F2D"/>
    <w:rsid w:val="00E15522"/>
    <w:rsid w:val="00E156C0"/>
    <w:rsid w:val="00E164CF"/>
    <w:rsid w:val="00E16710"/>
    <w:rsid w:val="00E16D8C"/>
    <w:rsid w:val="00E171E4"/>
    <w:rsid w:val="00E17582"/>
    <w:rsid w:val="00E17CB5"/>
    <w:rsid w:val="00E20128"/>
    <w:rsid w:val="00E204F7"/>
    <w:rsid w:val="00E205C4"/>
    <w:rsid w:val="00E20903"/>
    <w:rsid w:val="00E20B27"/>
    <w:rsid w:val="00E21651"/>
    <w:rsid w:val="00E21744"/>
    <w:rsid w:val="00E218C9"/>
    <w:rsid w:val="00E21F42"/>
    <w:rsid w:val="00E2205C"/>
    <w:rsid w:val="00E220F0"/>
    <w:rsid w:val="00E222DC"/>
    <w:rsid w:val="00E2259D"/>
    <w:rsid w:val="00E229E6"/>
    <w:rsid w:val="00E22BB9"/>
    <w:rsid w:val="00E22D17"/>
    <w:rsid w:val="00E23117"/>
    <w:rsid w:val="00E23174"/>
    <w:rsid w:val="00E23767"/>
    <w:rsid w:val="00E23783"/>
    <w:rsid w:val="00E24439"/>
    <w:rsid w:val="00E2482A"/>
    <w:rsid w:val="00E24FD4"/>
    <w:rsid w:val="00E255B5"/>
    <w:rsid w:val="00E25F33"/>
    <w:rsid w:val="00E261FB"/>
    <w:rsid w:val="00E26477"/>
    <w:rsid w:val="00E26DB5"/>
    <w:rsid w:val="00E26F4E"/>
    <w:rsid w:val="00E2714B"/>
    <w:rsid w:val="00E275D1"/>
    <w:rsid w:val="00E2798E"/>
    <w:rsid w:val="00E27AAF"/>
    <w:rsid w:val="00E30678"/>
    <w:rsid w:val="00E30C9D"/>
    <w:rsid w:val="00E30E9B"/>
    <w:rsid w:val="00E30F95"/>
    <w:rsid w:val="00E31A47"/>
    <w:rsid w:val="00E31BE0"/>
    <w:rsid w:val="00E31DEF"/>
    <w:rsid w:val="00E31EFF"/>
    <w:rsid w:val="00E3251C"/>
    <w:rsid w:val="00E3276B"/>
    <w:rsid w:val="00E332DB"/>
    <w:rsid w:val="00E334C0"/>
    <w:rsid w:val="00E336A2"/>
    <w:rsid w:val="00E3390D"/>
    <w:rsid w:val="00E3396B"/>
    <w:rsid w:val="00E33D42"/>
    <w:rsid w:val="00E34245"/>
    <w:rsid w:val="00E342D9"/>
    <w:rsid w:val="00E345CB"/>
    <w:rsid w:val="00E34761"/>
    <w:rsid w:val="00E34830"/>
    <w:rsid w:val="00E349B6"/>
    <w:rsid w:val="00E34B47"/>
    <w:rsid w:val="00E34CCD"/>
    <w:rsid w:val="00E354BD"/>
    <w:rsid w:val="00E356BE"/>
    <w:rsid w:val="00E36263"/>
    <w:rsid w:val="00E363A1"/>
    <w:rsid w:val="00E36734"/>
    <w:rsid w:val="00E36891"/>
    <w:rsid w:val="00E36907"/>
    <w:rsid w:val="00E36C95"/>
    <w:rsid w:val="00E36CBC"/>
    <w:rsid w:val="00E3743B"/>
    <w:rsid w:val="00E37897"/>
    <w:rsid w:val="00E37F83"/>
    <w:rsid w:val="00E40109"/>
    <w:rsid w:val="00E4012E"/>
    <w:rsid w:val="00E405CD"/>
    <w:rsid w:val="00E40A03"/>
    <w:rsid w:val="00E40B70"/>
    <w:rsid w:val="00E40CDC"/>
    <w:rsid w:val="00E4104A"/>
    <w:rsid w:val="00E419B8"/>
    <w:rsid w:val="00E41AEA"/>
    <w:rsid w:val="00E41D3F"/>
    <w:rsid w:val="00E41D82"/>
    <w:rsid w:val="00E427A6"/>
    <w:rsid w:val="00E428BA"/>
    <w:rsid w:val="00E4299C"/>
    <w:rsid w:val="00E42F45"/>
    <w:rsid w:val="00E431DB"/>
    <w:rsid w:val="00E43579"/>
    <w:rsid w:val="00E43742"/>
    <w:rsid w:val="00E43E2F"/>
    <w:rsid w:val="00E43FB6"/>
    <w:rsid w:val="00E440A8"/>
    <w:rsid w:val="00E446A9"/>
    <w:rsid w:val="00E44883"/>
    <w:rsid w:val="00E44C16"/>
    <w:rsid w:val="00E4508B"/>
    <w:rsid w:val="00E45503"/>
    <w:rsid w:val="00E45625"/>
    <w:rsid w:val="00E45E5B"/>
    <w:rsid w:val="00E460EE"/>
    <w:rsid w:val="00E463D0"/>
    <w:rsid w:val="00E46B91"/>
    <w:rsid w:val="00E46D99"/>
    <w:rsid w:val="00E46FFC"/>
    <w:rsid w:val="00E47041"/>
    <w:rsid w:val="00E47B1A"/>
    <w:rsid w:val="00E47C0A"/>
    <w:rsid w:val="00E501A2"/>
    <w:rsid w:val="00E507FE"/>
    <w:rsid w:val="00E51099"/>
    <w:rsid w:val="00E514D4"/>
    <w:rsid w:val="00E51689"/>
    <w:rsid w:val="00E51B9C"/>
    <w:rsid w:val="00E51CEF"/>
    <w:rsid w:val="00E51DD1"/>
    <w:rsid w:val="00E51E0B"/>
    <w:rsid w:val="00E51F3C"/>
    <w:rsid w:val="00E521AE"/>
    <w:rsid w:val="00E521BF"/>
    <w:rsid w:val="00E521DE"/>
    <w:rsid w:val="00E52475"/>
    <w:rsid w:val="00E52946"/>
    <w:rsid w:val="00E52D63"/>
    <w:rsid w:val="00E52DA2"/>
    <w:rsid w:val="00E52EA1"/>
    <w:rsid w:val="00E533AF"/>
    <w:rsid w:val="00E536B6"/>
    <w:rsid w:val="00E537E4"/>
    <w:rsid w:val="00E53B14"/>
    <w:rsid w:val="00E53B5A"/>
    <w:rsid w:val="00E53CE2"/>
    <w:rsid w:val="00E53E86"/>
    <w:rsid w:val="00E541DE"/>
    <w:rsid w:val="00E54273"/>
    <w:rsid w:val="00E5444C"/>
    <w:rsid w:val="00E547BA"/>
    <w:rsid w:val="00E55140"/>
    <w:rsid w:val="00E55B34"/>
    <w:rsid w:val="00E55D45"/>
    <w:rsid w:val="00E55E92"/>
    <w:rsid w:val="00E5617A"/>
    <w:rsid w:val="00E566DB"/>
    <w:rsid w:val="00E56D08"/>
    <w:rsid w:val="00E5710F"/>
    <w:rsid w:val="00E5719E"/>
    <w:rsid w:val="00E57C1D"/>
    <w:rsid w:val="00E57CE3"/>
    <w:rsid w:val="00E57DD4"/>
    <w:rsid w:val="00E603F0"/>
    <w:rsid w:val="00E60451"/>
    <w:rsid w:val="00E60B9C"/>
    <w:rsid w:val="00E6187B"/>
    <w:rsid w:val="00E61A65"/>
    <w:rsid w:val="00E61AAB"/>
    <w:rsid w:val="00E62C7C"/>
    <w:rsid w:val="00E635A5"/>
    <w:rsid w:val="00E63841"/>
    <w:rsid w:val="00E63C78"/>
    <w:rsid w:val="00E63EB2"/>
    <w:rsid w:val="00E63F4E"/>
    <w:rsid w:val="00E648A3"/>
    <w:rsid w:val="00E64947"/>
    <w:rsid w:val="00E64A0B"/>
    <w:rsid w:val="00E66D1C"/>
    <w:rsid w:val="00E66E54"/>
    <w:rsid w:val="00E66EFD"/>
    <w:rsid w:val="00E6738F"/>
    <w:rsid w:val="00E67858"/>
    <w:rsid w:val="00E7002E"/>
    <w:rsid w:val="00E703C2"/>
    <w:rsid w:val="00E70874"/>
    <w:rsid w:val="00E7094E"/>
    <w:rsid w:val="00E7176D"/>
    <w:rsid w:val="00E71A39"/>
    <w:rsid w:val="00E71AA1"/>
    <w:rsid w:val="00E7230A"/>
    <w:rsid w:val="00E72494"/>
    <w:rsid w:val="00E7296F"/>
    <w:rsid w:val="00E72A2E"/>
    <w:rsid w:val="00E72C32"/>
    <w:rsid w:val="00E74076"/>
    <w:rsid w:val="00E74162"/>
    <w:rsid w:val="00E7431C"/>
    <w:rsid w:val="00E7481B"/>
    <w:rsid w:val="00E75007"/>
    <w:rsid w:val="00E75B5C"/>
    <w:rsid w:val="00E75D56"/>
    <w:rsid w:val="00E76396"/>
    <w:rsid w:val="00E770D8"/>
    <w:rsid w:val="00E77795"/>
    <w:rsid w:val="00E7793E"/>
    <w:rsid w:val="00E77B96"/>
    <w:rsid w:val="00E77CBD"/>
    <w:rsid w:val="00E806D9"/>
    <w:rsid w:val="00E80953"/>
    <w:rsid w:val="00E80BF2"/>
    <w:rsid w:val="00E80CB9"/>
    <w:rsid w:val="00E80D33"/>
    <w:rsid w:val="00E80F94"/>
    <w:rsid w:val="00E81012"/>
    <w:rsid w:val="00E815A0"/>
    <w:rsid w:val="00E81A65"/>
    <w:rsid w:val="00E81D97"/>
    <w:rsid w:val="00E8216E"/>
    <w:rsid w:val="00E821D0"/>
    <w:rsid w:val="00E82487"/>
    <w:rsid w:val="00E824A8"/>
    <w:rsid w:val="00E82891"/>
    <w:rsid w:val="00E82B49"/>
    <w:rsid w:val="00E83045"/>
    <w:rsid w:val="00E832DC"/>
    <w:rsid w:val="00E8336F"/>
    <w:rsid w:val="00E8341C"/>
    <w:rsid w:val="00E8350E"/>
    <w:rsid w:val="00E83567"/>
    <w:rsid w:val="00E838C9"/>
    <w:rsid w:val="00E83CB8"/>
    <w:rsid w:val="00E83D9C"/>
    <w:rsid w:val="00E83EFE"/>
    <w:rsid w:val="00E84105"/>
    <w:rsid w:val="00E8452D"/>
    <w:rsid w:val="00E848C6"/>
    <w:rsid w:val="00E84D2A"/>
    <w:rsid w:val="00E84D52"/>
    <w:rsid w:val="00E85DA0"/>
    <w:rsid w:val="00E85F29"/>
    <w:rsid w:val="00E85FCB"/>
    <w:rsid w:val="00E8600B"/>
    <w:rsid w:val="00E861A4"/>
    <w:rsid w:val="00E86428"/>
    <w:rsid w:val="00E8700B"/>
    <w:rsid w:val="00E87634"/>
    <w:rsid w:val="00E87640"/>
    <w:rsid w:val="00E87662"/>
    <w:rsid w:val="00E87B30"/>
    <w:rsid w:val="00E87C96"/>
    <w:rsid w:val="00E9025A"/>
    <w:rsid w:val="00E90552"/>
    <w:rsid w:val="00E9063E"/>
    <w:rsid w:val="00E90A8C"/>
    <w:rsid w:val="00E9105A"/>
    <w:rsid w:val="00E91107"/>
    <w:rsid w:val="00E912C5"/>
    <w:rsid w:val="00E917BC"/>
    <w:rsid w:val="00E91A9F"/>
    <w:rsid w:val="00E91DE3"/>
    <w:rsid w:val="00E923AF"/>
    <w:rsid w:val="00E923CA"/>
    <w:rsid w:val="00E928B5"/>
    <w:rsid w:val="00E9298B"/>
    <w:rsid w:val="00E92CC9"/>
    <w:rsid w:val="00E92DF4"/>
    <w:rsid w:val="00E939EC"/>
    <w:rsid w:val="00E93ADF"/>
    <w:rsid w:val="00E93E31"/>
    <w:rsid w:val="00E949E6"/>
    <w:rsid w:val="00E94F9E"/>
    <w:rsid w:val="00E95F7B"/>
    <w:rsid w:val="00E961AC"/>
    <w:rsid w:val="00E96275"/>
    <w:rsid w:val="00E96750"/>
    <w:rsid w:val="00E96A8D"/>
    <w:rsid w:val="00E97B1E"/>
    <w:rsid w:val="00E97DE7"/>
    <w:rsid w:val="00EA0A5D"/>
    <w:rsid w:val="00EA0EDE"/>
    <w:rsid w:val="00EA0FA9"/>
    <w:rsid w:val="00EA1216"/>
    <w:rsid w:val="00EA1B8A"/>
    <w:rsid w:val="00EA1C54"/>
    <w:rsid w:val="00EA1DA3"/>
    <w:rsid w:val="00EA1DF5"/>
    <w:rsid w:val="00EA2095"/>
    <w:rsid w:val="00EA26F9"/>
    <w:rsid w:val="00EA27AE"/>
    <w:rsid w:val="00EA281D"/>
    <w:rsid w:val="00EA2A74"/>
    <w:rsid w:val="00EA2B50"/>
    <w:rsid w:val="00EA30E4"/>
    <w:rsid w:val="00EA3125"/>
    <w:rsid w:val="00EA3EF6"/>
    <w:rsid w:val="00EA3FC6"/>
    <w:rsid w:val="00EA40D1"/>
    <w:rsid w:val="00EA4135"/>
    <w:rsid w:val="00EA465A"/>
    <w:rsid w:val="00EA483C"/>
    <w:rsid w:val="00EA48AE"/>
    <w:rsid w:val="00EA4CBD"/>
    <w:rsid w:val="00EA4F6B"/>
    <w:rsid w:val="00EA5325"/>
    <w:rsid w:val="00EA542E"/>
    <w:rsid w:val="00EA5E74"/>
    <w:rsid w:val="00EA6161"/>
    <w:rsid w:val="00EA6B17"/>
    <w:rsid w:val="00EA6BD1"/>
    <w:rsid w:val="00EA6C7A"/>
    <w:rsid w:val="00EA75FF"/>
    <w:rsid w:val="00EA797A"/>
    <w:rsid w:val="00EA7A1E"/>
    <w:rsid w:val="00EA7AE0"/>
    <w:rsid w:val="00EA7B8B"/>
    <w:rsid w:val="00EA7E55"/>
    <w:rsid w:val="00EB0270"/>
    <w:rsid w:val="00EB033E"/>
    <w:rsid w:val="00EB10EA"/>
    <w:rsid w:val="00EB11B2"/>
    <w:rsid w:val="00EB1333"/>
    <w:rsid w:val="00EB16FD"/>
    <w:rsid w:val="00EB17BF"/>
    <w:rsid w:val="00EB1B24"/>
    <w:rsid w:val="00EB1D82"/>
    <w:rsid w:val="00EB274C"/>
    <w:rsid w:val="00EB2994"/>
    <w:rsid w:val="00EB2B19"/>
    <w:rsid w:val="00EB2CA4"/>
    <w:rsid w:val="00EB2DBE"/>
    <w:rsid w:val="00EB30E9"/>
    <w:rsid w:val="00EB350E"/>
    <w:rsid w:val="00EB3769"/>
    <w:rsid w:val="00EB395D"/>
    <w:rsid w:val="00EB3B5F"/>
    <w:rsid w:val="00EB3C1C"/>
    <w:rsid w:val="00EB418D"/>
    <w:rsid w:val="00EB431B"/>
    <w:rsid w:val="00EB4346"/>
    <w:rsid w:val="00EB4629"/>
    <w:rsid w:val="00EB518C"/>
    <w:rsid w:val="00EB5196"/>
    <w:rsid w:val="00EB5586"/>
    <w:rsid w:val="00EB5B72"/>
    <w:rsid w:val="00EB5C32"/>
    <w:rsid w:val="00EB6209"/>
    <w:rsid w:val="00EB628C"/>
    <w:rsid w:val="00EB64C8"/>
    <w:rsid w:val="00EB6FE2"/>
    <w:rsid w:val="00EB759B"/>
    <w:rsid w:val="00EB7A26"/>
    <w:rsid w:val="00EB7C3A"/>
    <w:rsid w:val="00EB7F2D"/>
    <w:rsid w:val="00EC0791"/>
    <w:rsid w:val="00EC07D4"/>
    <w:rsid w:val="00EC09B3"/>
    <w:rsid w:val="00EC0AF3"/>
    <w:rsid w:val="00EC0DAC"/>
    <w:rsid w:val="00EC1D0A"/>
    <w:rsid w:val="00EC2146"/>
    <w:rsid w:val="00EC28A9"/>
    <w:rsid w:val="00EC29C6"/>
    <w:rsid w:val="00EC2A37"/>
    <w:rsid w:val="00EC2ACF"/>
    <w:rsid w:val="00EC34D7"/>
    <w:rsid w:val="00EC3628"/>
    <w:rsid w:val="00EC38F9"/>
    <w:rsid w:val="00EC3E1E"/>
    <w:rsid w:val="00EC4718"/>
    <w:rsid w:val="00EC5716"/>
    <w:rsid w:val="00EC572C"/>
    <w:rsid w:val="00EC5846"/>
    <w:rsid w:val="00EC5A26"/>
    <w:rsid w:val="00EC5A87"/>
    <w:rsid w:val="00EC5D16"/>
    <w:rsid w:val="00EC5D5A"/>
    <w:rsid w:val="00EC5D8B"/>
    <w:rsid w:val="00EC5E4C"/>
    <w:rsid w:val="00EC614F"/>
    <w:rsid w:val="00EC66AC"/>
    <w:rsid w:val="00EC6BB4"/>
    <w:rsid w:val="00EC6C47"/>
    <w:rsid w:val="00EC77B6"/>
    <w:rsid w:val="00EC78A4"/>
    <w:rsid w:val="00EC795F"/>
    <w:rsid w:val="00EC7984"/>
    <w:rsid w:val="00EC7AD8"/>
    <w:rsid w:val="00EC7D2B"/>
    <w:rsid w:val="00ED0372"/>
    <w:rsid w:val="00ED074E"/>
    <w:rsid w:val="00ED097B"/>
    <w:rsid w:val="00ED0A26"/>
    <w:rsid w:val="00ED1143"/>
    <w:rsid w:val="00ED15A9"/>
    <w:rsid w:val="00ED1683"/>
    <w:rsid w:val="00ED1AB7"/>
    <w:rsid w:val="00ED1C8F"/>
    <w:rsid w:val="00ED2304"/>
    <w:rsid w:val="00ED2E6C"/>
    <w:rsid w:val="00ED3051"/>
    <w:rsid w:val="00ED37F8"/>
    <w:rsid w:val="00ED3DC4"/>
    <w:rsid w:val="00ED3E56"/>
    <w:rsid w:val="00ED4279"/>
    <w:rsid w:val="00ED428B"/>
    <w:rsid w:val="00ED4612"/>
    <w:rsid w:val="00ED4FCC"/>
    <w:rsid w:val="00ED530E"/>
    <w:rsid w:val="00ED5436"/>
    <w:rsid w:val="00ED5A7D"/>
    <w:rsid w:val="00ED5FCB"/>
    <w:rsid w:val="00ED6501"/>
    <w:rsid w:val="00ED6605"/>
    <w:rsid w:val="00ED677D"/>
    <w:rsid w:val="00ED6E3F"/>
    <w:rsid w:val="00ED6EC5"/>
    <w:rsid w:val="00ED729B"/>
    <w:rsid w:val="00ED74C0"/>
    <w:rsid w:val="00ED7675"/>
    <w:rsid w:val="00ED7AA1"/>
    <w:rsid w:val="00ED7F4C"/>
    <w:rsid w:val="00ED7F7F"/>
    <w:rsid w:val="00EE04B6"/>
    <w:rsid w:val="00EE0527"/>
    <w:rsid w:val="00EE0AAC"/>
    <w:rsid w:val="00EE0B1C"/>
    <w:rsid w:val="00EE0ECB"/>
    <w:rsid w:val="00EE0FF4"/>
    <w:rsid w:val="00EE1192"/>
    <w:rsid w:val="00EE13BF"/>
    <w:rsid w:val="00EE2245"/>
    <w:rsid w:val="00EE2364"/>
    <w:rsid w:val="00EE2393"/>
    <w:rsid w:val="00EE2A2E"/>
    <w:rsid w:val="00EE2B64"/>
    <w:rsid w:val="00EE344A"/>
    <w:rsid w:val="00EE34FC"/>
    <w:rsid w:val="00EE377A"/>
    <w:rsid w:val="00EE37DE"/>
    <w:rsid w:val="00EE38AF"/>
    <w:rsid w:val="00EE39D3"/>
    <w:rsid w:val="00EE3A5F"/>
    <w:rsid w:val="00EE3AE3"/>
    <w:rsid w:val="00EE3B4D"/>
    <w:rsid w:val="00EE3EC1"/>
    <w:rsid w:val="00EE4609"/>
    <w:rsid w:val="00EE464F"/>
    <w:rsid w:val="00EE4683"/>
    <w:rsid w:val="00EE4BE6"/>
    <w:rsid w:val="00EE4C34"/>
    <w:rsid w:val="00EE4E91"/>
    <w:rsid w:val="00EE50C0"/>
    <w:rsid w:val="00EE522A"/>
    <w:rsid w:val="00EE542C"/>
    <w:rsid w:val="00EE57E1"/>
    <w:rsid w:val="00EE63D9"/>
    <w:rsid w:val="00EE66DF"/>
    <w:rsid w:val="00EE6B39"/>
    <w:rsid w:val="00EE6BCF"/>
    <w:rsid w:val="00EE6D03"/>
    <w:rsid w:val="00EE6F75"/>
    <w:rsid w:val="00EE73BF"/>
    <w:rsid w:val="00EE745F"/>
    <w:rsid w:val="00EF0C32"/>
    <w:rsid w:val="00EF0CCD"/>
    <w:rsid w:val="00EF0D85"/>
    <w:rsid w:val="00EF1120"/>
    <w:rsid w:val="00EF1226"/>
    <w:rsid w:val="00EF1947"/>
    <w:rsid w:val="00EF1E50"/>
    <w:rsid w:val="00EF20F4"/>
    <w:rsid w:val="00EF2405"/>
    <w:rsid w:val="00EF29CE"/>
    <w:rsid w:val="00EF2B0C"/>
    <w:rsid w:val="00EF305F"/>
    <w:rsid w:val="00EF31D9"/>
    <w:rsid w:val="00EF3517"/>
    <w:rsid w:val="00EF3DF8"/>
    <w:rsid w:val="00EF3EA2"/>
    <w:rsid w:val="00EF467D"/>
    <w:rsid w:val="00EF52A3"/>
    <w:rsid w:val="00EF600B"/>
    <w:rsid w:val="00EF6096"/>
    <w:rsid w:val="00EF654C"/>
    <w:rsid w:val="00EF659A"/>
    <w:rsid w:val="00EF67D7"/>
    <w:rsid w:val="00EF6983"/>
    <w:rsid w:val="00EF6AFD"/>
    <w:rsid w:val="00EF6D9D"/>
    <w:rsid w:val="00EF7034"/>
    <w:rsid w:val="00EF72F4"/>
    <w:rsid w:val="00EF7396"/>
    <w:rsid w:val="00EF76F9"/>
    <w:rsid w:val="00EF772E"/>
    <w:rsid w:val="00EF7DA0"/>
    <w:rsid w:val="00EF7DD2"/>
    <w:rsid w:val="00F00065"/>
    <w:rsid w:val="00F00949"/>
    <w:rsid w:val="00F009FC"/>
    <w:rsid w:val="00F00BF8"/>
    <w:rsid w:val="00F00DAB"/>
    <w:rsid w:val="00F010AF"/>
    <w:rsid w:val="00F01452"/>
    <w:rsid w:val="00F0179C"/>
    <w:rsid w:val="00F01A5A"/>
    <w:rsid w:val="00F01AF9"/>
    <w:rsid w:val="00F01F0D"/>
    <w:rsid w:val="00F02910"/>
    <w:rsid w:val="00F031F2"/>
    <w:rsid w:val="00F0320C"/>
    <w:rsid w:val="00F03220"/>
    <w:rsid w:val="00F03246"/>
    <w:rsid w:val="00F0333E"/>
    <w:rsid w:val="00F0352C"/>
    <w:rsid w:val="00F03702"/>
    <w:rsid w:val="00F039FC"/>
    <w:rsid w:val="00F04293"/>
    <w:rsid w:val="00F0450E"/>
    <w:rsid w:val="00F046F4"/>
    <w:rsid w:val="00F04C4D"/>
    <w:rsid w:val="00F05001"/>
    <w:rsid w:val="00F052B6"/>
    <w:rsid w:val="00F0532F"/>
    <w:rsid w:val="00F055BA"/>
    <w:rsid w:val="00F056EC"/>
    <w:rsid w:val="00F05AF2"/>
    <w:rsid w:val="00F05B5A"/>
    <w:rsid w:val="00F05D23"/>
    <w:rsid w:val="00F065CE"/>
    <w:rsid w:val="00F06606"/>
    <w:rsid w:val="00F06A35"/>
    <w:rsid w:val="00F06C27"/>
    <w:rsid w:val="00F06F11"/>
    <w:rsid w:val="00F07C34"/>
    <w:rsid w:val="00F07D7E"/>
    <w:rsid w:val="00F1069D"/>
    <w:rsid w:val="00F11559"/>
    <w:rsid w:val="00F1222D"/>
    <w:rsid w:val="00F122D4"/>
    <w:rsid w:val="00F12704"/>
    <w:rsid w:val="00F128E6"/>
    <w:rsid w:val="00F12B9B"/>
    <w:rsid w:val="00F131B1"/>
    <w:rsid w:val="00F1392D"/>
    <w:rsid w:val="00F13FBF"/>
    <w:rsid w:val="00F14282"/>
    <w:rsid w:val="00F148E2"/>
    <w:rsid w:val="00F149F0"/>
    <w:rsid w:val="00F1565D"/>
    <w:rsid w:val="00F159B2"/>
    <w:rsid w:val="00F15B82"/>
    <w:rsid w:val="00F163CF"/>
    <w:rsid w:val="00F16905"/>
    <w:rsid w:val="00F16AF0"/>
    <w:rsid w:val="00F16B88"/>
    <w:rsid w:val="00F17016"/>
    <w:rsid w:val="00F17022"/>
    <w:rsid w:val="00F170EC"/>
    <w:rsid w:val="00F17225"/>
    <w:rsid w:val="00F174FD"/>
    <w:rsid w:val="00F17B1B"/>
    <w:rsid w:val="00F17B2B"/>
    <w:rsid w:val="00F17D38"/>
    <w:rsid w:val="00F17FCA"/>
    <w:rsid w:val="00F201EF"/>
    <w:rsid w:val="00F207E8"/>
    <w:rsid w:val="00F21808"/>
    <w:rsid w:val="00F21A1C"/>
    <w:rsid w:val="00F22144"/>
    <w:rsid w:val="00F222AB"/>
    <w:rsid w:val="00F2257F"/>
    <w:rsid w:val="00F228B6"/>
    <w:rsid w:val="00F228D8"/>
    <w:rsid w:val="00F22BD2"/>
    <w:rsid w:val="00F23BB4"/>
    <w:rsid w:val="00F23CCE"/>
    <w:rsid w:val="00F23ED2"/>
    <w:rsid w:val="00F245D9"/>
    <w:rsid w:val="00F246B7"/>
    <w:rsid w:val="00F249B7"/>
    <w:rsid w:val="00F24A00"/>
    <w:rsid w:val="00F24A6B"/>
    <w:rsid w:val="00F24BA6"/>
    <w:rsid w:val="00F24D7B"/>
    <w:rsid w:val="00F252F6"/>
    <w:rsid w:val="00F25474"/>
    <w:rsid w:val="00F25588"/>
    <w:rsid w:val="00F25960"/>
    <w:rsid w:val="00F25E15"/>
    <w:rsid w:val="00F25E2A"/>
    <w:rsid w:val="00F265E3"/>
    <w:rsid w:val="00F2675D"/>
    <w:rsid w:val="00F26D2E"/>
    <w:rsid w:val="00F26EE1"/>
    <w:rsid w:val="00F26F42"/>
    <w:rsid w:val="00F27026"/>
    <w:rsid w:val="00F2731D"/>
    <w:rsid w:val="00F27361"/>
    <w:rsid w:val="00F2753B"/>
    <w:rsid w:val="00F27D28"/>
    <w:rsid w:val="00F27E37"/>
    <w:rsid w:val="00F3027E"/>
    <w:rsid w:val="00F30470"/>
    <w:rsid w:val="00F304A1"/>
    <w:rsid w:val="00F30787"/>
    <w:rsid w:val="00F308F8"/>
    <w:rsid w:val="00F30994"/>
    <w:rsid w:val="00F30C7C"/>
    <w:rsid w:val="00F30E79"/>
    <w:rsid w:val="00F30F90"/>
    <w:rsid w:val="00F32F44"/>
    <w:rsid w:val="00F333D2"/>
    <w:rsid w:val="00F33ACF"/>
    <w:rsid w:val="00F33BC8"/>
    <w:rsid w:val="00F33C88"/>
    <w:rsid w:val="00F341E4"/>
    <w:rsid w:val="00F3465E"/>
    <w:rsid w:val="00F34790"/>
    <w:rsid w:val="00F3494A"/>
    <w:rsid w:val="00F34B20"/>
    <w:rsid w:val="00F34E46"/>
    <w:rsid w:val="00F34E48"/>
    <w:rsid w:val="00F34EB5"/>
    <w:rsid w:val="00F350E4"/>
    <w:rsid w:val="00F35965"/>
    <w:rsid w:val="00F369E4"/>
    <w:rsid w:val="00F36CBD"/>
    <w:rsid w:val="00F36D56"/>
    <w:rsid w:val="00F37049"/>
    <w:rsid w:val="00F376C9"/>
    <w:rsid w:val="00F37A65"/>
    <w:rsid w:val="00F37FE5"/>
    <w:rsid w:val="00F403C9"/>
    <w:rsid w:val="00F406B0"/>
    <w:rsid w:val="00F406EE"/>
    <w:rsid w:val="00F40795"/>
    <w:rsid w:val="00F408A6"/>
    <w:rsid w:val="00F41177"/>
    <w:rsid w:val="00F41455"/>
    <w:rsid w:val="00F414D0"/>
    <w:rsid w:val="00F41C66"/>
    <w:rsid w:val="00F41ED0"/>
    <w:rsid w:val="00F42205"/>
    <w:rsid w:val="00F42584"/>
    <w:rsid w:val="00F42B6A"/>
    <w:rsid w:val="00F42C43"/>
    <w:rsid w:val="00F43090"/>
    <w:rsid w:val="00F43430"/>
    <w:rsid w:val="00F4370B"/>
    <w:rsid w:val="00F43C1F"/>
    <w:rsid w:val="00F43E07"/>
    <w:rsid w:val="00F43E0A"/>
    <w:rsid w:val="00F43F6F"/>
    <w:rsid w:val="00F43FAF"/>
    <w:rsid w:val="00F440C9"/>
    <w:rsid w:val="00F44685"/>
    <w:rsid w:val="00F44A18"/>
    <w:rsid w:val="00F450F1"/>
    <w:rsid w:val="00F45EB0"/>
    <w:rsid w:val="00F4645C"/>
    <w:rsid w:val="00F467BD"/>
    <w:rsid w:val="00F467D6"/>
    <w:rsid w:val="00F469E5"/>
    <w:rsid w:val="00F46B13"/>
    <w:rsid w:val="00F46C87"/>
    <w:rsid w:val="00F47034"/>
    <w:rsid w:val="00F472EA"/>
    <w:rsid w:val="00F4744E"/>
    <w:rsid w:val="00F476F8"/>
    <w:rsid w:val="00F477EB"/>
    <w:rsid w:val="00F478B8"/>
    <w:rsid w:val="00F5014F"/>
    <w:rsid w:val="00F501F1"/>
    <w:rsid w:val="00F509B9"/>
    <w:rsid w:val="00F50A06"/>
    <w:rsid w:val="00F50CFD"/>
    <w:rsid w:val="00F510E0"/>
    <w:rsid w:val="00F5140F"/>
    <w:rsid w:val="00F5235A"/>
    <w:rsid w:val="00F52B92"/>
    <w:rsid w:val="00F535D7"/>
    <w:rsid w:val="00F535FF"/>
    <w:rsid w:val="00F538DB"/>
    <w:rsid w:val="00F53ACD"/>
    <w:rsid w:val="00F53E87"/>
    <w:rsid w:val="00F54728"/>
    <w:rsid w:val="00F54924"/>
    <w:rsid w:val="00F5498D"/>
    <w:rsid w:val="00F54EC1"/>
    <w:rsid w:val="00F54ED1"/>
    <w:rsid w:val="00F54F3B"/>
    <w:rsid w:val="00F550B8"/>
    <w:rsid w:val="00F551E5"/>
    <w:rsid w:val="00F55366"/>
    <w:rsid w:val="00F56003"/>
    <w:rsid w:val="00F5666F"/>
    <w:rsid w:val="00F566E9"/>
    <w:rsid w:val="00F56958"/>
    <w:rsid w:val="00F57010"/>
    <w:rsid w:val="00F574B3"/>
    <w:rsid w:val="00F601C6"/>
    <w:rsid w:val="00F60800"/>
    <w:rsid w:val="00F60D10"/>
    <w:rsid w:val="00F60E6B"/>
    <w:rsid w:val="00F6110B"/>
    <w:rsid w:val="00F6115B"/>
    <w:rsid w:val="00F616C5"/>
    <w:rsid w:val="00F61831"/>
    <w:rsid w:val="00F6187B"/>
    <w:rsid w:val="00F6258D"/>
    <w:rsid w:val="00F62E55"/>
    <w:rsid w:val="00F63336"/>
    <w:rsid w:val="00F6358C"/>
    <w:rsid w:val="00F6375A"/>
    <w:rsid w:val="00F646D4"/>
    <w:rsid w:val="00F647E2"/>
    <w:rsid w:val="00F64D28"/>
    <w:rsid w:val="00F6558A"/>
    <w:rsid w:val="00F655D0"/>
    <w:rsid w:val="00F6570E"/>
    <w:rsid w:val="00F659BF"/>
    <w:rsid w:val="00F65B4F"/>
    <w:rsid w:val="00F65CCE"/>
    <w:rsid w:val="00F6696B"/>
    <w:rsid w:val="00F66E96"/>
    <w:rsid w:val="00F67B0E"/>
    <w:rsid w:val="00F67BE1"/>
    <w:rsid w:val="00F67F03"/>
    <w:rsid w:val="00F67F16"/>
    <w:rsid w:val="00F7019F"/>
    <w:rsid w:val="00F70348"/>
    <w:rsid w:val="00F70595"/>
    <w:rsid w:val="00F708FE"/>
    <w:rsid w:val="00F70D08"/>
    <w:rsid w:val="00F712A8"/>
    <w:rsid w:val="00F713F8"/>
    <w:rsid w:val="00F714BD"/>
    <w:rsid w:val="00F7174E"/>
    <w:rsid w:val="00F717F0"/>
    <w:rsid w:val="00F7182B"/>
    <w:rsid w:val="00F71D17"/>
    <w:rsid w:val="00F71D5C"/>
    <w:rsid w:val="00F721B5"/>
    <w:rsid w:val="00F72226"/>
    <w:rsid w:val="00F722BA"/>
    <w:rsid w:val="00F723B1"/>
    <w:rsid w:val="00F72580"/>
    <w:rsid w:val="00F72808"/>
    <w:rsid w:val="00F72969"/>
    <w:rsid w:val="00F72B14"/>
    <w:rsid w:val="00F731D7"/>
    <w:rsid w:val="00F73803"/>
    <w:rsid w:val="00F73FAD"/>
    <w:rsid w:val="00F7481A"/>
    <w:rsid w:val="00F7497C"/>
    <w:rsid w:val="00F74E03"/>
    <w:rsid w:val="00F75472"/>
    <w:rsid w:val="00F7597C"/>
    <w:rsid w:val="00F75A02"/>
    <w:rsid w:val="00F763B7"/>
    <w:rsid w:val="00F765BC"/>
    <w:rsid w:val="00F765D4"/>
    <w:rsid w:val="00F7676C"/>
    <w:rsid w:val="00F768CA"/>
    <w:rsid w:val="00F768E7"/>
    <w:rsid w:val="00F76B54"/>
    <w:rsid w:val="00F773F3"/>
    <w:rsid w:val="00F7770B"/>
    <w:rsid w:val="00F77824"/>
    <w:rsid w:val="00F77B70"/>
    <w:rsid w:val="00F77D02"/>
    <w:rsid w:val="00F80311"/>
    <w:rsid w:val="00F80B96"/>
    <w:rsid w:val="00F80BC0"/>
    <w:rsid w:val="00F80F16"/>
    <w:rsid w:val="00F80F67"/>
    <w:rsid w:val="00F812C7"/>
    <w:rsid w:val="00F81A9A"/>
    <w:rsid w:val="00F81C8B"/>
    <w:rsid w:val="00F82254"/>
    <w:rsid w:val="00F829F3"/>
    <w:rsid w:val="00F82B66"/>
    <w:rsid w:val="00F82FBF"/>
    <w:rsid w:val="00F83157"/>
    <w:rsid w:val="00F836F8"/>
    <w:rsid w:val="00F837F9"/>
    <w:rsid w:val="00F83B88"/>
    <w:rsid w:val="00F83CAE"/>
    <w:rsid w:val="00F83D74"/>
    <w:rsid w:val="00F83F0F"/>
    <w:rsid w:val="00F84036"/>
    <w:rsid w:val="00F84D27"/>
    <w:rsid w:val="00F84F23"/>
    <w:rsid w:val="00F852C4"/>
    <w:rsid w:val="00F85684"/>
    <w:rsid w:val="00F85A5A"/>
    <w:rsid w:val="00F85E28"/>
    <w:rsid w:val="00F86104"/>
    <w:rsid w:val="00F86181"/>
    <w:rsid w:val="00F8619F"/>
    <w:rsid w:val="00F8677D"/>
    <w:rsid w:val="00F867B2"/>
    <w:rsid w:val="00F8685B"/>
    <w:rsid w:val="00F86891"/>
    <w:rsid w:val="00F873F4"/>
    <w:rsid w:val="00F9022D"/>
    <w:rsid w:val="00F906E5"/>
    <w:rsid w:val="00F90B69"/>
    <w:rsid w:val="00F90D05"/>
    <w:rsid w:val="00F91CAB"/>
    <w:rsid w:val="00F92332"/>
    <w:rsid w:val="00F9242E"/>
    <w:rsid w:val="00F926EF"/>
    <w:rsid w:val="00F92756"/>
    <w:rsid w:val="00F928B6"/>
    <w:rsid w:val="00F928CC"/>
    <w:rsid w:val="00F93035"/>
    <w:rsid w:val="00F933D9"/>
    <w:rsid w:val="00F93679"/>
    <w:rsid w:val="00F93953"/>
    <w:rsid w:val="00F93A64"/>
    <w:rsid w:val="00F94262"/>
    <w:rsid w:val="00F9456B"/>
    <w:rsid w:val="00F945C3"/>
    <w:rsid w:val="00F947AE"/>
    <w:rsid w:val="00F955AE"/>
    <w:rsid w:val="00F956E7"/>
    <w:rsid w:val="00F95B14"/>
    <w:rsid w:val="00F95DF8"/>
    <w:rsid w:val="00F962C1"/>
    <w:rsid w:val="00F96899"/>
    <w:rsid w:val="00F96C13"/>
    <w:rsid w:val="00F96C20"/>
    <w:rsid w:val="00F96DD0"/>
    <w:rsid w:val="00F972A1"/>
    <w:rsid w:val="00F97437"/>
    <w:rsid w:val="00F97467"/>
    <w:rsid w:val="00F97AB8"/>
    <w:rsid w:val="00F97AC2"/>
    <w:rsid w:val="00F97B75"/>
    <w:rsid w:val="00FA006B"/>
    <w:rsid w:val="00FA029B"/>
    <w:rsid w:val="00FA058C"/>
    <w:rsid w:val="00FA07DB"/>
    <w:rsid w:val="00FA0ADB"/>
    <w:rsid w:val="00FA1363"/>
    <w:rsid w:val="00FA171C"/>
    <w:rsid w:val="00FA18B4"/>
    <w:rsid w:val="00FA1CA7"/>
    <w:rsid w:val="00FA1EC9"/>
    <w:rsid w:val="00FA2503"/>
    <w:rsid w:val="00FA2929"/>
    <w:rsid w:val="00FA2D26"/>
    <w:rsid w:val="00FA2DB8"/>
    <w:rsid w:val="00FA32E0"/>
    <w:rsid w:val="00FA3692"/>
    <w:rsid w:val="00FA3C96"/>
    <w:rsid w:val="00FA3CEC"/>
    <w:rsid w:val="00FA3F73"/>
    <w:rsid w:val="00FA49F2"/>
    <w:rsid w:val="00FA4C00"/>
    <w:rsid w:val="00FA4DA3"/>
    <w:rsid w:val="00FA563D"/>
    <w:rsid w:val="00FA56FC"/>
    <w:rsid w:val="00FA57C2"/>
    <w:rsid w:val="00FA6829"/>
    <w:rsid w:val="00FA6870"/>
    <w:rsid w:val="00FA6AD3"/>
    <w:rsid w:val="00FA6C70"/>
    <w:rsid w:val="00FA6FE7"/>
    <w:rsid w:val="00FA6FE9"/>
    <w:rsid w:val="00FA7099"/>
    <w:rsid w:val="00FA76BB"/>
    <w:rsid w:val="00FA7AB7"/>
    <w:rsid w:val="00FB0AA3"/>
    <w:rsid w:val="00FB0CF5"/>
    <w:rsid w:val="00FB0EF1"/>
    <w:rsid w:val="00FB11F4"/>
    <w:rsid w:val="00FB1976"/>
    <w:rsid w:val="00FB1990"/>
    <w:rsid w:val="00FB1ED2"/>
    <w:rsid w:val="00FB1F22"/>
    <w:rsid w:val="00FB216A"/>
    <w:rsid w:val="00FB2254"/>
    <w:rsid w:val="00FB299F"/>
    <w:rsid w:val="00FB2AAE"/>
    <w:rsid w:val="00FB2C61"/>
    <w:rsid w:val="00FB2E1F"/>
    <w:rsid w:val="00FB2FE1"/>
    <w:rsid w:val="00FB3003"/>
    <w:rsid w:val="00FB30B9"/>
    <w:rsid w:val="00FB32F9"/>
    <w:rsid w:val="00FB3319"/>
    <w:rsid w:val="00FB357A"/>
    <w:rsid w:val="00FB36A5"/>
    <w:rsid w:val="00FB3785"/>
    <w:rsid w:val="00FB4160"/>
    <w:rsid w:val="00FB4223"/>
    <w:rsid w:val="00FB435A"/>
    <w:rsid w:val="00FB43A9"/>
    <w:rsid w:val="00FB4992"/>
    <w:rsid w:val="00FB4A42"/>
    <w:rsid w:val="00FB4CB8"/>
    <w:rsid w:val="00FB51A3"/>
    <w:rsid w:val="00FB51FA"/>
    <w:rsid w:val="00FB53AB"/>
    <w:rsid w:val="00FB5761"/>
    <w:rsid w:val="00FB57A0"/>
    <w:rsid w:val="00FB584C"/>
    <w:rsid w:val="00FB5AF1"/>
    <w:rsid w:val="00FB63B4"/>
    <w:rsid w:val="00FB6ACF"/>
    <w:rsid w:val="00FB6B0C"/>
    <w:rsid w:val="00FB70B3"/>
    <w:rsid w:val="00FB72CD"/>
    <w:rsid w:val="00FB7313"/>
    <w:rsid w:val="00FB7D01"/>
    <w:rsid w:val="00FB7E0B"/>
    <w:rsid w:val="00FB7ED9"/>
    <w:rsid w:val="00FB7FCC"/>
    <w:rsid w:val="00FC0313"/>
    <w:rsid w:val="00FC0B71"/>
    <w:rsid w:val="00FC14E1"/>
    <w:rsid w:val="00FC167F"/>
    <w:rsid w:val="00FC1814"/>
    <w:rsid w:val="00FC1896"/>
    <w:rsid w:val="00FC18B8"/>
    <w:rsid w:val="00FC1FAF"/>
    <w:rsid w:val="00FC2170"/>
    <w:rsid w:val="00FC218F"/>
    <w:rsid w:val="00FC23B7"/>
    <w:rsid w:val="00FC26B7"/>
    <w:rsid w:val="00FC2E75"/>
    <w:rsid w:val="00FC2EA0"/>
    <w:rsid w:val="00FC34F9"/>
    <w:rsid w:val="00FC35C2"/>
    <w:rsid w:val="00FC3647"/>
    <w:rsid w:val="00FC3BF1"/>
    <w:rsid w:val="00FC4159"/>
    <w:rsid w:val="00FC4171"/>
    <w:rsid w:val="00FC42C4"/>
    <w:rsid w:val="00FC48FA"/>
    <w:rsid w:val="00FC4945"/>
    <w:rsid w:val="00FC4ABD"/>
    <w:rsid w:val="00FC4EF4"/>
    <w:rsid w:val="00FC5AA9"/>
    <w:rsid w:val="00FC5B53"/>
    <w:rsid w:val="00FC6634"/>
    <w:rsid w:val="00FC74A6"/>
    <w:rsid w:val="00FC75C6"/>
    <w:rsid w:val="00FC799F"/>
    <w:rsid w:val="00FC7BB8"/>
    <w:rsid w:val="00FD0513"/>
    <w:rsid w:val="00FD083B"/>
    <w:rsid w:val="00FD0F3E"/>
    <w:rsid w:val="00FD1282"/>
    <w:rsid w:val="00FD13A5"/>
    <w:rsid w:val="00FD1727"/>
    <w:rsid w:val="00FD185C"/>
    <w:rsid w:val="00FD197A"/>
    <w:rsid w:val="00FD2304"/>
    <w:rsid w:val="00FD2451"/>
    <w:rsid w:val="00FD2A4A"/>
    <w:rsid w:val="00FD2C34"/>
    <w:rsid w:val="00FD30A0"/>
    <w:rsid w:val="00FD35CC"/>
    <w:rsid w:val="00FD3756"/>
    <w:rsid w:val="00FD3A7F"/>
    <w:rsid w:val="00FD406D"/>
    <w:rsid w:val="00FD42F1"/>
    <w:rsid w:val="00FD44FC"/>
    <w:rsid w:val="00FD4ADB"/>
    <w:rsid w:val="00FD4B25"/>
    <w:rsid w:val="00FD4DF0"/>
    <w:rsid w:val="00FD4E57"/>
    <w:rsid w:val="00FD571A"/>
    <w:rsid w:val="00FD58CB"/>
    <w:rsid w:val="00FD59B8"/>
    <w:rsid w:val="00FD64E7"/>
    <w:rsid w:val="00FD66A0"/>
    <w:rsid w:val="00FD6EC4"/>
    <w:rsid w:val="00FD6F51"/>
    <w:rsid w:val="00FD74E9"/>
    <w:rsid w:val="00FD7A3A"/>
    <w:rsid w:val="00FD7C46"/>
    <w:rsid w:val="00FD7D07"/>
    <w:rsid w:val="00FD7F63"/>
    <w:rsid w:val="00FE02A5"/>
    <w:rsid w:val="00FE0A6D"/>
    <w:rsid w:val="00FE1128"/>
    <w:rsid w:val="00FE1474"/>
    <w:rsid w:val="00FE1B2E"/>
    <w:rsid w:val="00FE1DE7"/>
    <w:rsid w:val="00FE1E0D"/>
    <w:rsid w:val="00FE2192"/>
    <w:rsid w:val="00FE2E4B"/>
    <w:rsid w:val="00FE2E9F"/>
    <w:rsid w:val="00FE2ED5"/>
    <w:rsid w:val="00FE2F43"/>
    <w:rsid w:val="00FE3302"/>
    <w:rsid w:val="00FE3538"/>
    <w:rsid w:val="00FE35D9"/>
    <w:rsid w:val="00FE3702"/>
    <w:rsid w:val="00FE3946"/>
    <w:rsid w:val="00FE3C2A"/>
    <w:rsid w:val="00FE405C"/>
    <w:rsid w:val="00FE40BA"/>
    <w:rsid w:val="00FE4342"/>
    <w:rsid w:val="00FE44A4"/>
    <w:rsid w:val="00FE49A9"/>
    <w:rsid w:val="00FE4ACD"/>
    <w:rsid w:val="00FE50B7"/>
    <w:rsid w:val="00FE520A"/>
    <w:rsid w:val="00FE5514"/>
    <w:rsid w:val="00FE5697"/>
    <w:rsid w:val="00FE5AAE"/>
    <w:rsid w:val="00FE62C8"/>
    <w:rsid w:val="00FE63C1"/>
    <w:rsid w:val="00FE64A2"/>
    <w:rsid w:val="00FE64BA"/>
    <w:rsid w:val="00FE7035"/>
    <w:rsid w:val="00FE7D6B"/>
    <w:rsid w:val="00FF00E3"/>
    <w:rsid w:val="00FF0790"/>
    <w:rsid w:val="00FF0B5C"/>
    <w:rsid w:val="00FF0C13"/>
    <w:rsid w:val="00FF0E16"/>
    <w:rsid w:val="00FF0E8F"/>
    <w:rsid w:val="00FF1214"/>
    <w:rsid w:val="00FF12E7"/>
    <w:rsid w:val="00FF1CC5"/>
    <w:rsid w:val="00FF2559"/>
    <w:rsid w:val="00FF26AE"/>
    <w:rsid w:val="00FF32BB"/>
    <w:rsid w:val="00FF3475"/>
    <w:rsid w:val="00FF34EC"/>
    <w:rsid w:val="00FF36CF"/>
    <w:rsid w:val="00FF38EE"/>
    <w:rsid w:val="00FF38F7"/>
    <w:rsid w:val="00FF3B4B"/>
    <w:rsid w:val="00FF3B86"/>
    <w:rsid w:val="00FF4ADB"/>
    <w:rsid w:val="00FF52C6"/>
    <w:rsid w:val="00FF5478"/>
    <w:rsid w:val="00FF5DF2"/>
    <w:rsid w:val="00FF629C"/>
    <w:rsid w:val="00FF6652"/>
    <w:rsid w:val="00FF6702"/>
    <w:rsid w:val="00FF69C3"/>
    <w:rsid w:val="00FF7302"/>
    <w:rsid w:val="00FF7399"/>
    <w:rsid w:val="00FF79C6"/>
    <w:rsid w:val="00FF7B3F"/>
    <w:rsid w:val="00FF7ED0"/>
    <w:rsid w:val="00FF7F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4dcc2"/>
    </o:shapedefaults>
    <o:shapelayout v:ext="edit">
      <o:idmap v:ext="edit" data="1"/>
    </o:shapelayout>
  </w:shapeDefaults>
  <w:decimalSymbol w:val="."/>
  <w:listSeparator w:val=","/>
  <w15:docId w15:val="{790AEC27-886E-4F5F-A7A2-358C26CC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Vrinda"/>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1C7"/>
    <w:pPr>
      <w:spacing w:after="200" w:line="276" w:lineRule="auto"/>
    </w:pPr>
    <w:rPr>
      <w:rFonts w:ascii="Arial" w:hAnsi="Arial"/>
      <w:sz w:val="22"/>
      <w:szCs w:val="28"/>
      <w:lang w:bidi="bn-BD"/>
    </w:rPr>
  </w:style>
  <w:style w:type="paragraph" w:styleId="Heading1">
    <w:name w:val="heading 1"/>
    <w:basedOn w:val="Normal"/>
    <w:next w:val="Normal"/>
    <w:link w:val="Heading1Char"/>
    <w:qFormat/>
    <w:rsid w:val="00F010AF"/>
    <w:pPr>
      <w:keepNext/>
      <w:widowControl w:val="0"/>
      <w:numPr>
        <w:numId w:val="4"/>
      </w:numPr>
      <w:spacing w:after="0" w:line="240" w:lineRule="auto"/>
      <w:outlineLvl w:val="0"/>
    </w:pPr>
    <w:rPr>
      <w:rFonts w:cs="Times New Roman"/>
      <w:b/>
      <w:caps/>
      <w:kern w:val="28"/>
      <w:szCs w:val="20"/>
      <w:lang w:bidi="ar-SA"/>
    </w:rPr>
  </w:style>
  <w:style w:type="paragraph" w:styleId="Heading2">
    <w:name w:val="heading 2"/>
    <w:basedOn w:val="Normal"/>
    <w:next w:val="Normal"/>
    <w:link w:val="Heading2Char"/>
    <w:qFormat/>
    <w:rsid w:val="00D90473"/>
    <w:pPr>
      <w:keepNext/>
      <w:widowControl w:val="0"/>
      <w:numPr>
        <w:ilvl w:val="1"/>
        <w:numId w:val="4"/>
      </w:numPr>
      <w:spacing w:after="0" w:line="240" w:lineRule="auto"/>
      <w:jc w:val="both"/>
      <w:outlineLvl w:val="1"/>
    </w:pPr>
    <w:rPr>
      <w:rFonts w:cs="Times New Roman"/>
      <w:b/>
      <w:szCs w:val="20"/>
      <w:lang w:bidi="ar-SA"/>
    </w:rPr>
  </w:style>
  <w:style w:type="paragraph" w:styleId="Heading3">
    <w:name w:val="heading 3"/>
    <w:basedOn w:val="Normal"/>
    <w:next w:val="Normal"/>
    <w:link w:val="Heading3Char"/>
    <w:qFormat/>
    <w:rsid w:val="00882E54"/>
    <w:pPr>
      <w:keepNext/>
      <w:widowControl w:val="0"/>
      <w:numPr>
        <w:ilvl w:val="2"/>
        <w:numId w:val="4"/>
      </w:numPr>
      <w:spacing w:after="0" w:line="240" w:lineRule="auto"/>
      <w:outlineLvl w:val="2"/>
    </w:pPr>
    <w:rPr>
      <w:rFonts w:cs="Times New Roman"/>
      <w:b/>
      <w:szCs w:val="20"/>
      <w:lang w:bidi="ar-SA"/>
    </w:rPr>
  </w:style>
  <w:style w:type="paragraph" w:styleId="Heading4">
    <w:name w:val="heading 4"/>
    <w:basedOn w:val="Normal"/>
    <w:next w:val="Normal"/>
    <w:link w:val="Heading4Char"/>
    <w:qFormat/>
    <w:rsid w:val="00BF699D"/>
    <w:pPr>
      <w:keepNext/>
      <w:widowControl w:val="0"/>
      <w:numPr>
        <w:ilvl w:val="3"/>
        <w:numId w:val="4"/>
      </w:numPr>
      <w:spacing w:after="240" w:line="240" w:lineRule="auto"/>
      <w:ind w:left="864"/>
      <w:outlineLvl w:val="3"/>
    </w:pPr>
    <w:rPr>
      <w:rFonts w:cs="Times New Roman"/>
      <w:b/>
      <w:szCs w:val="20"/>
      <w:lang w:bidi="ar-SA"/>
    </w:rPr>
  </w:style>
  <w:style w:type="paragraph" w:styleId="Heading5">
    <w:name w:val="heading 5"/>
    <w:basedOn w:val="Normal"/>
    <w:next w:val="Normal"/>
    <w:link w:val="Heading5Char"/>
    <w:qFormat/>
    <w:rsid w:val="00BF699D"/>
    <w:pPr>
      <w:widowControl w:val="0"/>
      <w:numPr>
        <w:ilvl w:val="4"/>
        <w:numId w:val="4"/>
      </w:numPr>
      <w:spacing w:after="240" w:line="240" w:lineRule="auto"/>
      <w:jc w:val="both"/>
      <w:outlineLvl w:val="4"/>
    </w:pPr>
    <w:rPr>
      <w:rFonts w:cs="Times New Roman"/>
      <w:b/>
      <w:szCs w:val="20"/>
      <w:lang w:bidi="ar-SA"/>
    </w:rPr>
  </w:style>
  <w:style w:type="paragraph" w:styleId="Heading6">
    <w:name w:val="heading 6"/>
    <w:aliases w:val="BVI6,China6"/>
    <w:basedOn w:val="Normal"/>
    <w:next w:val="Normal"/>
    <w:link w:val="Heading6Char"/>
    <w:qFormat/>
    <w:rsid w:val="00BF699D"/>
    <w:pPr>
      <w:widowControl w:val="0"/>
      <w:numPr>
        <w:ilvl w:val="5"/>
        <w:numId w:val="4"/>
      </w:numPr>
      <w:spacing w:before="240" w:after="60" w:line="240" w:lineRule="auto"/>
      <w:jc w:val="both"/>
      <w:outlineLvl w:val="5"/>
    </w:pPr>
    <w:rPr>
      <w:rFonts w:cs="Times New Roman"/>
      <w:i/>
      <w:szCs w:val="20"/>
      <w:lang w:bidi="ar-SA"/>
    </w:rPr>
  </w:style>
  <w:style w:type="paragraph" w:styleId="Heading7">
    <w:name w:val="heading 7"/>
    <w:basedOn w:val="Normal"/>
    <w:next w:val="Normal"/>
    <w:link w:val="Heading7Char"/>
    <w:qFormat/>
    <w:rsid w:val="00BF699D"/>
    <w:pPr>
      <w:widowControl w:val="0"/>
      <w:numPr>
        <w:ilvl w:val="6"/>
        <w:numId w:val="4"/>
      </w:numPr>
      <w:spacing w:before="240" w:after="60" w:line="240" w:lineRule="auto"/>
      <w:jc w:val="both"/>
      <w:outlineLvl w:val="6"/>
    </w:pPr>
    <w:rPr>
      <w:rFonts w:cs="Times New Roman"/>
      <w:sz w:val="20"/>
      <w:szCs w:val="20"/>
      <w:lang w:bidi="ar-SA"/>
    </w:rPr>
  </w:style>
  <w:style w:type="paragraph" w:styleId="Heading8">
    <w:name w:val="heading 8"/>
    <w:basedOn w:val="Normal"/>
    <w:next w:val="Normal"/>
    <w:link w:val="Heading8Char"/>
    <w:qFormat/>
    <w:rsid w:val="00BF699D"/>
    <w:pPr>
      <w:widowControl w:val="0"/>
      <w:numPr>
        <w:ilvl w:val="7"/>
        <w:numId w:val="4"/>
      </w:numPr>
      <w:spacing w:before="240" w:after="60" w:line="240" w:lineRule="auto"/>
      <w:jc w:val="both"/>
      <w:outlineLvl w:val="7"/>
    </w:pPr>
    <w:rPr>
      <w:rFonts w:cs="Times New Roman"/>
      <w:i/>
      <w:sz w:val="20"/>
      <w:szCs w:val="20"/>
      <w:lang w:bidi="ar-SA"/>
    </w:rPr>
  </w:style>
  <w:style w:type="paragraph" w:styleId="Heading9">
    <w:name w:val="heading 9"/>
    <w:basedOn w:val="Normal"/>
    <w:next w:val="Normal"/>
    <w:link w:val="Heading9Char"/>
    <w:qFormat/>
    <w:rsid w:val="00BF699D"/>
    <w:pPr>
      <w:widowControl w:val="0"/>
      <w:numPr>
        <w:ilvl w:val="8"/>
        <w:numId w:val="4"/>
      </w:numPr>
      <w:spacing w:before="240" w:after="60" w:line="240" w:lineRule="auto"/>
      <w:jc w:val="both"/>
      <w:outlineLvl w:val="8"/>
    </w:pPr>
    <w:rPr>
      <w:rFonts w:cs="Times New Roman"/>
      <w:i/>
      <w:sz w:val="1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Normal,List_Paragraph,Multilevel para_II,List Paragraph1,List Paragraph (numbered (a)),Citation List,Graphic,Table of contents numbered,Bullets1,Resume Title,ADB paragraph numbering,Ha,List Paragraph Char Char,Paragraph,Bullets,i) 내용"/>
    <w:basedOn w:val="Normal"/>
    <w:link w:val="ListParagraphChar"/>
    <w:uiPriority w:val="34"/>
    <w:qFormat/>
    <w:rsid w:val="00D51A7D"/>
    <w:pPr>
      <w:spacing w:line="240" w:lineRule="auto"/>
      <w:contextualSpacing/>
    </w:pPr>
    <w:rPr>
      <w:rFonts w:eastAsia="Calibri" w:cs="Times New Roman"/>
      <w:szCs w:val="22"/>
      <w:lang w:bidi="ar-SA"/>
    </w:rPr>
  </w:style>
  <w:style w:type="character" w:customStyle="1" w:styleId="Heading1Char">
    <w:name w:val="Heading 1 Char"/>
    <w:link w:val="Heading1"/>
    <w:rsid w:val="00F010AF"/>
    <w:rPr>
      <w:rFonts w:ascii="Arial" w:hAnsi="Arial" w:cs="Times New Roman"/>
      <w:b/>
      <w:caps/>
      <w:kern w:val="28"/>
      <w:sz w:val="22"/>
    </w:rPr>
  </w:style>
  <w:style w:type="character" w:customStyle="1" w:styleId="Heading2Char">
    <w:name w:val="Heading 2 Char"/>
    <w:link w:val="Heading2"/>
    <w:rsid w:val="00D90473"/>
    <w:rPr>
      <w:rFonts w:ascii="Arial" w:hAnsi="Arial" w:cs="Times New Roman"/>
      <w:b/>
      <w:sz w:val="22"/>
    </w:rPr>
  </w:style>
  <w:style w:type="character" w:customStyle="1" w:styleId="Heading3Char">
    <w:name w:val="Heading 3 Char"/>
    <w:link w:val="Heading3"/>
    <w:rsid w:val="00882E54"/>
    <w:rPr>
      <w:rFonts w:ascii="Arial" w:hAnsi="Arial" w:cs="Times New Roman"/>
      <w:b/>
      <w:sz w:val="22"/>
    </w:rPr>
  </w:style>
  <w:style w:type="character" w:customStyle="1" w:styleId="Heading4Char">
    <w:name w:val="Heading 4 Char"/>
    <w:link w:val="Heading4"/>
    <w:rsid w:val="00BF699D"/>
    <w:rPr>
      <w:rFonts w:ascii="Arial" w:hAnsi="Arial" w:cs="Times New Roman"/>
      <w:b/>
      <w:sz w:val="22"/>
    </w:rPr>
  </w:style>
  <w:style w:type="character" w:customStyle="1" w:styleId="Heading5Char">
    <w:name w:val="Heading 5 Char"/>
    <w:link w:val="Heading5"/>
    <w:rsid w:val="00BF699D"/>
    <w:rPr>
      <w:rFonts w:ascii="Arial" w:hAnsi="Arial" w:cs="Times New Roman"/>
      <w:b/>
      <w:sz w:val="22"/>
    </w:rPr>
  </w:style>
  <w:style w:type="character" w:customStyle="1" w:styleId="Heading6Char">
    <w:name w:val="Heading 6 Char"/>
    <w:aliases w:val="BVI6 Char,China6 Char"/>
    <w:link w:val="Heading6"/>
    <w:rsid w:val="00BF699D"/>
    <w:rPr>
      <w:rFonts w:ascii="Arial" w:hAnsi="Arial" w:cs="Times New Roman"/>
      <w:i/>
      <w:sz w:val="22"/>
    </w:rPr>
  </w:style>
  <w:style w:type="character" w:customStyle="1" w:styleId="Heading7Char">
    <w:name w:val="Heading 7 Char"/>
    <w:link w:val="Heading7"/>
    <w:rsid w:val="00BF699D"/>
    <w:rPr>
      <w:rFonts w:ascii="Arial" w:hAnsi="Arial" w:cs="Times New Roman"/>
    </w:rPr>
  </w:style>
  <w:style w:type="character" w:customStyle="1" w:styleId="Heading8Char">
    <w:name w:val="Heading 8 Char"/>
    <w:link w:val="Heading8"/>
    <w:rsid w:val="00BF699D"/>
    <w:rPr>
      <w:rFonts w:ascii="Arial" w:hAnsi="Arial" w:cs="Times New Roman"/>
      <w:i/>
    </w:rPr>
  </w:style>
  <w:style w:type="character" w:customStyle="1" w:styleId="Heading9Char">
    <w:name w:val="Heading 9 Char"/>
    <w:link w:val="Heading9"/>
    <w:rsid w:val="00BF699D"/>
    <w:rPr>
      <w:rFonts w:ascii="Arial" w:hAnsi="Arial" w:cs="Times New Roman"/>
      <w:i/>
      <w:sz w:val="18"/>
    </w:rPr>
  </w:style>
  <w:style w:type="paragraph" w:styleId="FootnoteText">
    <w:name w:val="footnote text"/>
    <w:aliases w:val="ft,single space,footnote text,FOOTNOTES,fn,Fußnote,Footnote Text Char Char,Footnote Text Char Char Char,(NECG) Footnote Text,Footnote Text Char Char Char Char Char,Footnote Text Char Char Char Char Char Char,Nbpage Moens,ADB,f"/>
    <w:basedOn w:val="Normal"/>
    <w:link w:val="FootnoteTextChar1"/>
    <w:rsid w:val="00BF699D"/>
    <w:pPr>
      <w:spacing w:after="0" w:line="240" w:lineRule="auto"/>
    </w:pPr>
    <w:rPr>
      <w:rFonts w:ascii="Times New Roman" w:hAnsi="Times New Roman" w:cs="Times New Roman"/>
      <w:sz w:val="20"/>
      <w:szCs w:val="20"/>
      <w:lang w:bidi="ar-SA"/>
    </w:rPr>
  </w:style>
  <w:style w:type="character" w:customStyle="1" w:styleId="FootnoteTextChar">
    <w:name w:val="Footnote Text Char"/>
    <w:aliases w:val="single space Char1,footnote text Char1,FOOTNOTES Char1,fn Char1,Fußnote Char1,(NECG) Footnote Text Char1,Footnote Text Char Char Char Char Char Char2,Footnote Text Char Char Char Char Char Char Char1,ADB Char1,f Char"/>
    <w:rsid w:val="00BF699D"/>
    <w:rPr>
      <w:sz w:val="20"/>
      <w:szCs w:val="25"/>
    </w:rPr>
  </w:style>
  <w:style w:type="character" w:customStyle="1" w:styleId="FootnoteTextChar1">
    <w:name w:val="Footnote Text Char1"/>
    <w:aliases w:val="ft Char,single space Char,footnote text Char,FOOTNOTES Char,fn Char,Fußnote Char,Footnote Text Char Char Char1,Footnote Text Char Char Char Char,(NECG) Footnote Text Char,Footnote Text Char Char Char Char Char Char1,Nbpage Moens Char"/>
    <w:link w:val="FootnoteText"/>
    <w:semiHidden/>
    <w:locked/>
    <w:rsid w:val="00BF699D"/>
    <w:rPr>
      <w:rFonts w:ascii="Times New Roman" w:eastAsia="Times New Roman" w:hAnsi="Times New Roman" w:cs="Times New Roman"/>
      <w:sz w:val="20"/>
      <w:szCs w:val="20"/>
      <w:lang w:bidi="ar-SA"/>
    </w:rPr>
  </w:style>
  <w:style w:type="character" w:styleId="FootnoteReference">
    <w:name w:val="footnote reference"/>
    <w:aliases w:val="ftref,(NECG) Footnote Reference,16 Point,Superscript 6 Point,List Bullet Char Char,appel Char Char,fr,Footnote Ref in FtNote,Fußnotenzeichen DISS,BVI fnr, BVI fnr,SUPERS,Ref,de nota al pie,Footnote text"/>
    <w:rsid w:val="00BF699D"/>
    <w:rPr>
      <w:vertAlign w:val="superscript"/>
    </w:rPr>
  </w:style>
  <w:style w:type="paragraph" w:styleId="Footer">
    <w:name w:val="footer"/>
    <w:basedOn w:val="Normal"/>
    <w:link w:val="FooterChar"/>
    <w:uiPriority w:val="99"/>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FooterChar">
    <w:name w:val="Footer Char"/>
    <w:link w:val="Footer"/>
    <w:uiPriority w:val="99"/>
    <w:rsid w:val="00BF699D"/>
    <w:rPr>
      <w:rFonts w:ascii="Times New Roman" w:eastAsia="MS Mincho" w:hAnsi="Times New Roman" w:cs="Times New Roman"/>
      <w:sz w:val="24"/>
      <w:szCs w:val="24"/>
      <w:lang w:val="en-GB" w:eastAsia="ja-JP" w:bidi="ar-SA"/>
    </w:rPr>
  </w:style>
  <w:style w:type="paragraph" w:styleId="Header">
    <w:name w:val="header"/>
    <w:basedOn w:val="Normal"/>
    <w:link w:val="HeaderChar"/>
    <w:uiPriority w:val="99"/>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HeaderChar">
    <w:name w:val="Header Char"/>
    <w:link w:val="Header"/>
    <w:uiPriority w:val="99"/>
    <w:rsid w:val="00BF699D"/>
    <w:rPr>
      <w:rFonts w:ascii="Times New Roman" w:eastAsia="MS Mincho" w:hAnsi="Times New Roman" w:cs="Times New Roman"/>
      <w:sz w:val="24"/>
      <w:szCs w:val="24"/>
      <w:lang w:val="en-GB" w:eastAsia="ja-JP" w:bidi="ar-SA"/>
    </w:rPr>
  </w:style>
  <w:style w:type="paragraph" w:styleId="NormalWeb">
    <w:name w:val="Normal (Web)"/>
    <w:basedOn w:val="Normal"/>
    <w:uiPriority w:val="99"/>
    <w:rsid w:val="00BF699D"/>
    <w:pPr>
      <w:spacing w:before="100" w:beforeAutospacing="1" w:after="100" w:afterAutospacing="1" w:line="240" w:lineRule="auto"/>
    </w:pPr>
    <w:rPr>
      <w:rFonts w:ascii="Times New Roman" w:hAnsi="Times New Roman" w:cs="Times New Roman"/>
      <w:sz w:val="24"/>
      <w:szCs w:val="24"/>
      <w:lang w:bidi="ar-SA"/>
    </w:rPr>
  </w:style>
  <w:style w:type="paragraph" w:styleId="Quote">
    <w:name w:val="Quote"/>
    <w:basedOn w:val="Normal"/>
    <w:next w:val="Normal"/>
    <w:link w:val="QuoteChar"/>
    <w:qFormat/>
    <w:rsid w:val="00BF699D"/>
    <w:pPr>
      <w:spacing w:line="252" w:lineRule="auto"/>
    </w:pPr>
    <w:rPr>
      <w:rFonts w:ascii="Cambria" w:hAnsi="Cambria" w:cs="Times New Roman"/>
      <w:i/>
      <w:iCs/>
      <w:sz w:val="20"/>
      <w:szCs w:val="22"/>
      <w:lang w:bidi="en-US"/>
    </w:rPr>
  </w:style>
  <w:style w:type="character" w:customStyle="1" w:styleId="QuoteChar">
    <w:name w:val="Quote Char"/>
    <w:link w:val="Quote"/>
    <w:rsid w:val="00BF699D"/>
    <w:rPr>
      <w:rFonts w:ascii="Cambria" w:eastAsia="Times New Roman" w:hAnsi="Cambria" w:cs="Times New Roman"/>
      <w:i/>
      <w:iCs/>
      <w:szCs w:val="22"/>
      <w:lang w:bidi="en-US"/>
    </w:rPr>
  </w:style>
  <w:style w:type="paragraph" w:styleId="Date">
    <w:name w:val="Date"/>
    <w:basedOn w:val="Normal"/>
    <w:next w:val="Normal"/>
    <w:link w:val="DateChar"/>
    <w:rsid w:val="00BF699D"/>
    <w:pPr>
      <w:spacing w:after="0" w:line="240" w:lineRule="auto"/>
    </w:pPr>
    <w:rPr>
      <w:rFonts w:ascii="Times New Roman" w:eastAsia="MS Mincho" w:hAnsi="Times New Roman" w:cs="Times New Roman"/>
      <w:sz w:val="24"/>
      <w:szCs w:val="24"/>
      <w:lang w:val="en-GB" w:eastAsia="ja-JP" w:bidi="ar-SA"/>
    </w:rPr>
  </w:style>
  <w:style w:type="character" w:customStyle="1" w:styleId="DateChar">
    <w:name w:val="Date Char"/>
    <w:link w:val="Date"/>
    <w:rsid w:val="00BF699D"/>
    <w:rPr>
      <w:rFonts w:ascii="Times New Roman" w:eastAsia="MS Mincho" w:hAnsi="Times New Roman" w:cs="Times New Roman"/>
      <w:sz w:val="24"/>
      <w:szCs w:val="24"/>
      <w:lang w:val="en-GB" w:eastAsia="ja-JP" w:bidi="ar-SA"/>
    </w:rPr>
  </w:style>
  <w:style w:type="character" w:styleId="PageNumber">
    <w:name w:val="page number"/>
    <w:basedOn w:val="DefaultParagraphFont"/>
    <w:rsid w:val="00BF699D"/>
  </w:style>
  <w:style w:type="paragraph" w:styleId="BodyText">
    <w:name w:val="Body Text"/>
    <w:basedOn w:val="Normal"/>
    <w:link w:val="BodyTextChar"/>
    <w:rsid w:val="00BF699D"/>
    <w:pPr>
      <w:keepLines/>
      <w:tabs>
        <w:tab w:val="left" w:pos="851"/>
        <w:tab w:val="left" w:pos="1418"/>
        <w:tab w:val="right" w:pos="9214"/>
      </w:tabs>
      <w:spacing w:after="0" w:line="260" w:lineRule="exact"/>
      <w:ind w:left="851"/>
      <w:jc w:val="both"/>
    </w:pPr>
    <w:rPr>
      <w:rFonts w:cs="Times New Roman"/>
      <w:sz w:val="20"/>
      <w:szCs w:val="20"/>
      <w:lang w:val="en-GB" w:bidi="ar-SA"/>
    </w:rPr>
  </w:style>
  <w:style w:type="character" w:customStyle="1" w:styleId="BodyTextChar">
    <w:name w:val="Body Text Char"/>
    <w:link w:val="BodyText"/>
    <w:rsid w:val="00BF699D"/>
    <w:rPr>
      <w:rFonts w:ascii="Arial" w:eastAsia="Times New Roman" w:hAnsi="Arial" w:cs="Times New Roman"/>
      <w:sz w:val="20"/>
      <w:szCs w:val="20"/>
      <w:lang w:val="en-GB" w:bidi="ar-SA"/>
    </w:rPr>
  </w:style>
  <w:style w:type="paragraph" w:customStyle="1" w:styleId="bullet">
    <w:name w:val="bullet"/>
    <w:basedOn w:val="Normal"/>
    <w:rsid w:val="00BF699D"/>
    <w:pPr>
      <w:tabs>
        <w:tab w:val="left" w:pos="794"/>
        <w:tab w:val="left" w:pos="1191"/>
        <w:tab w:val="num" w:pos="1285"/>
        <w:tab w:val="left" w:pos="1474"/>
      </w:tabs>
      <w:overflowPunct w:val="0"/>
      <w:autoSpaceDE w:val="0"/>
      <w:autoSpaceDN w:val="0"/>
      <w:adjustRightInd w:val="0"/>
      <w:spacing w:after="0" w:line="240" w:lineRule="auto"/>
      <w:ind w:left="1191" w:hanging="340"/>
      <w:jc w:val="both"/>
      <w:textAlignment w:val="baseline"/>
    </w:pPr>
    <w:rPr>
      <w:rFonts w:cs="Arial"/>
      <w:szCs w:val="20"/>
      <w:lang w:val="en-GB" w:bidi="ar-SA"/>
    </w:rPr>
  </w:style>
  <w:style w:type="paragraph" w:customStyle="1" w:styleId="para">
    <w:name w:val="para"/>
    <w:basedOn w:val="Normal"/>
    <w:rsid w:val="00BF699D"/>
    <w:pPr>
      <w:widowControl w:val="0"/>
      <w:tabs>
        <w:tab w:val="left" w:pos="648"/>
      </w:tabs>
      <w:spacing w:before="60" w:after="60" w:line="280" w:lineRule="atLeast"/>
      <w:ind w:left="648" w:hanging="648"/>
    </w:pPr>
    <w:rPr>
      <w:rFonts w:ascii="Times New Roman" w:hAnsi="Times New Roman" w:cs="Times New Roman"/>
      <w:snapToGrid w:val="0"/>
      <w:sz w:val="23"/>
      <w:szCs w:val="23"/>
      <w:lang w:bidi="ar-SA"/>
    </w:rPr>
  </w:style>
  <w:style w:type="paragraph" w:styleId="Caption">
    <w:name w:val="caption"/>
    <w:basedOn w:val="Normal"/>
    <w:next w:val="para"/>
    <w:qFormat/>
    <w:rsid w:val="00BF699D"/>
    <w:pPr>
      <w:keepNext/>
      <w:keepLines/>
      <w:spacing w:before="120" w:after="60" w:line="280" w:lineRule="atLeast"/>
    </w:pPr>
    <w:rPr>
      <w:rFonts w:ascii="Times New Roman" w:hAnsi="Times New Roman" w:cs="Arial"/>
      <w:bCs/>
      <w:sz w:val="23"/>
      <w:szCs w:val="23"/>
      <w:lang w:bidi="ar-SA"/>
    </w:rPr>
  </w:style>
  <w:style w:type="paragraph" w:customStyle="1" w:styleId="paraCharCharCharChar">
    <w:name w:val="para Char Char Char Char"/>
    <w:basedOn w:val="Normal"/>
    <w:rsid w:val="00BF699D"/>
    <w:pPr>
      <w:widowControl w:val="0"/>
      <w:tabs>
        <w:tab w:val="left" w:pos="648"/>
      </w:tabs>
      <w:spacing w:after="0" w:line="280" w:lineRule="atLeast"/>
      <w:ind w:left="648" w:hanging="648"/>
    </w:pPr>
    <w:rPr>
      <w:rFonts w:ascii="Times New Roman" w:hAnsi="Times New Roman" w:cs="Times New Roman"/>
      <w:snapToGrid w:val="0"/>
      <w:sz w:val="23"/>
      <w:szCs w:val="23"/>
      <w:lang w:bidi="ar-SA"/>
    </w:rPr>
  </w:style>
  <w:style w:type="paragraph" w:customStyle="1" w:styleId="subpara">
    <w:name w:val="subpara"/>
    <w:basedOn w:val="para"/>
    <w:rsid w:val="00BF699D"/>
    <w:pPr>
      <w:tabs>
        <w:tab w:val="clear" w:pos="648"/>
        <w:tab w:val="left" w:pos="576"/>
      </w:tabs>
      <w:ind w:left="1224" w:hanging="576"/>
    </w:pPr>
  </w:style>
  <w:style w:type="paragraph" w:styleId="TOC9">
    <w:name w:val="toc 9"/>
    <w:basedOn w:val="Normal"/>
    <w:next w:val="Normal"/>
    <w:autoRedefine/>
    <w:uiPriority w:val="39"/>
    <w:rsid w:val="00BF699D"/>
    <w:pPr>
      <w:numPr>
        <w:numId w:val="2"/>
      </w:numPr>
      <w:tabs>
        <w:tab w:val="clear" w:pos="1418"/>
      </w:tabs>
      <w:spacing w:after="0" w:line="240" w:lineRule="auto"/>
      <w:ind w:left="1680" w:firstLine="0"/>
    </w:pPr>
    <w:rPr>
      <w:rFonts w:ascii="Times New Roman" w:eastAsia="MS Mincho" w:hAnsi="Times New Roman" w:cs="Times New Roman"/>
      <w:sz w:val="20"/>
      <w:szCs w:val="20"/>
      <w:lang w:val="en-GB" w:eastAsia="ja-JP" w:bidi="ar-SA"/>
    </w:rPr>
  </w:style>
  <w:style w:type="character" w:styleId="Hyperlink">
    <w:name w:val="Hyperlink"/>
    <w:uiPriority w:val="99"/>
    <w:rsid w:val="00BF699D"/>
    <w:rPr>
      <w:color w:val="0000FF"/>
      <w:u w:val="single"/>
    </w:rPr>
  </w:style>
  <w:style w:type="paragraph" w:styleId="List">
    <w:name w:val="List"/>
    <w:basedOn w:val="Normal"/>
    <w:rsid w:val="00BF699D"/>
    <w:pPr>
      <w:keepLines/>
      <w:tabs>
        <w:tab w:val="num" w:pos="360"/>
        <w:tab w:val="left" w:pos="851"/>
        <w:tab w:val="left" w:pos="1418"/>
        <w:tab w:val="right" w:pos="9214"/>
      </w:tabs>
      <w:spacing w:after="0" w:line="240" w:lineRule="auto"/>
    </w:pPr>
    <w:rPr>
      <w:rFonts w:cs="Times New Roman"/>
      <w:szCs w:val="20"/>
      <w:lang w:val="en-GB" w:bidi="ar-SA"/>
    </w:rPr>
  </w:style>
  <w:style w:type="paragraph" w:customStyle="1" w:styleId="ListNumber">
    <w:name w:val="List Number +"/>
    <w:basedOn w:val="ListNumber0"/>
    <w:rsid w:val="00BF699D"/>
    <w:pPr>
      <w:keepLines/>
      <w:tabs>
        <w:tab w:val="left" w:pos="851"/>
        <w:tab w:val="right" w:pos="1327"/>
        <w:tab w:val="num" w:pos="1418"/>
        <w:tab w:val="right" w:pos="9214"/>
      </w:tabs>
      <w:spacing w:line="260" w:lineRule="exact"/>
      <w:ind w:left="1418" w:hanging="567"/>
    </w:pPr>
    <w:rPr>
      <w:rFonts w:ascii="Arial" w:eastAsia="Times New Roman" w:hAnsi="Arial"/>
      <w:sz w:val="20"/>
      <w:szCs w:val="20"/>
      <w:lang w:eastAsia="en-US"/>
    </w:rPr>
  </w:style>
  <w:style w:type="paragraph" w:styleId="ListNumber0">
    <w:name w:val="List Number"/>
    <w:basedOn w:val="Normal"/>
    <w:rsid w:val="00BF699D"/>
    <w:pPr>
      <w:spacing w:after="0" w:line="240" w:lineRule="auto"/>
      <w:ind w:left="450" w:hanging="360"/>
    </w:pPr>
    <w:rPr>
      <w:rFonts w:ascii="Times New Roman" w:eastAsia="MS Mincho" w:hAnsi="Times New Roman" w:cs="Times New Roman"/>
      <w:sz w:val="24"/>
      <w:szCs w:val="24"/>
      <w:lang w:val="en-GB" w:eastAsia="ja-JP" w:bidi="ar-SA"/>
    </w:rPr>
  </w:style>
  <w:style w:type="paragraph" w:customStyle="1" w:styleId="PPAR1">
    <w:name w:val="PPAR1"/>
    <w:basedOn w:val="Normal"/>
    <w:rsid w:val="00BF699D"/>
    <w:pPr>
      <w:keepNext/>
      <w:spacing w:before="120" w:after="120" w:line="240" w:lineRule="auto"/>
      <w:jc w:val="center"/>
    </w:pPr>
    <w:rPr>
      <w:rFonts w:cs="Times New Roman"/>
      <w:b/>
      <w:caps/>
      <w:szCs w:val="20"/>
      <w:lang w:eastAsia="en-AU" w:bidi="ar-SA"/>
    </w:rPr>
  </w:style>
  <w:style w:type="paragraph" w:styleId="BodyTextIndent2">
    <w:name w:val="Body Text Indent 2"/>
    <w:basedOn w:val="Normal"/>
    <w:link w:val="BodyTextIndent2Char"/>
    <w:rsid w:val="00BF699D"/>
    <w:pPr>
      <w:spacing w:after="0" w:line="240" w:lineRule="auto"/>
      <w:ind w:left="-360"/>
      <w:jc w:val="both"/>
    </w:pPr>
    <w:rPr>
      <w:rFonts w:cs="Times New Roman"/>
      <w:color w:val="FF0000"/>
      <w:sz w:val="20"/>
      <w:szCs w:val="20"/>
      <w:lang w:bidi="ar-SA"/>
    </w:rPr>
  </w:style>
  <w:style w:type="character" w:customStyle="1" w:styleId="BodyTextIndent2Char">
    <w:name w:val="Body Text Indent 2 Char"/>
    <w:link w:val="BodyTextIndent2"/>
    <w:rsid w:val="00BF699D"/>
    <w:rPr>
      <w:rFonts w:ascii="Arial" w:eastAsia="Times New Roman" w:hAnsi="Arial" w:cs="Times New Roman"/>
      <w:color w:val="FF0000"/>
      <w:szCs w:val="20"/>
      <w:lang w:bidi="ar-SA"/>
    </w:rPr>
  </w:style>
  <w:style w:type="paragraph" w:customStyle="1" w:styleId="Char">
    <w:name w:val="Char"/>
    <w:basedOn w:val="Normal"/>
    <w:rsid w:val="00BF699D"/>
    <w:pPr>
      <w:spacing w:after="160" w:line="240" w:lineRule="exact"/>
    </w:pPr>
    <w:rPr>
      <w:rFonts w:cs="Times New Roman"/>
      <w:sz w:val="20"/>
      <w:szCs w:val="20"/>
      <w:lang w:bidi="ar-SA"/>
    </w:rPr>
  </w:style>
  <w:style w:type="paragraph" w:styleId="BodyText3">
    <w:name w:val="Body Text 3"/>
    <w:basedOn w:val="Normal"/>
    <w:link w:val="BodyText3Char"/>
    <w:rsid w:val="00BF699D"/>
    <w:pPr>
      <w:spacing w:after="120" w:line="240" w:lineRule="auto"/>
    </w:pPr>
    <w:rPr>
      <w:rFonts w:ascii="Times New Roman" w:eastAsia="MS Mincho" w:hAnsi="Times New Roman" w:cs="Times New Roman"/>
      <w:sz w:val="16"/>
      <w:szCs w:val="16"/>
      <w:lang w:val="en-GB" w:eastAsia="ja-JP" w:bidi="ar-SA"/>
    </w:rPr>
  </w:style>
  <w:style w:type="character" w:customStyle="1" w:styleId="BodyText3Char">
    <w:name w:val="Body Text 3 Char"/>
    <w:link w:val="BodyText3"/>
    <w:rsid w:val="00BF699D"/>
    <w:rPr>
      <w:rFonts w:ascii="Times New Roman" w:eastAsia="MS Mincho" w:hAnsi="Times New Roman" w:cs="Times New Roman"/>
      <w:sz w:val="16"/>
      <w:szCs w:val="16"/>
      <w:lang w:val="en-GB" w:eastAsia="ja-JP" w:bidi="ar-SA"/>
    </w:rPr>
  </w:style>
  <w:style w:type="paragraph" w:styleId="TOC2">
    <w:name w:val="toc 2"/>
    <w:basedOn w:val="Normal"/>
    <w:next w:val="Normal"/>
    <w:autoRedefine/>
    <w:uiPriority w:val="39"/>
    <w:rsid w:val="00BF699D"/>
    <w:pPr>
      <w:spacing w:after="0" w:line="240" w:lineRule="auto"/>
      <w:ind w:left="240"/>
    </w:pPr>
    <w:rPr>
      <w:rFonts w:ascii="Times New Roman" w:hAnsi="Times New Roman" w:cs="Times New Roman"/>
      <w:sz w:val="24"/>
      <w:szCs w:val="24"/>
      <w:lang w:val="en-GB" w:eastAsia="en-GB" w:bidi="ar-SA"/>
    </w:rPr>
  </w:style>
  <w:style w:type="paragraph" w:styleId="TOC3">
    <w:name w:val="toc 3"/>
    <w:basedOn w:val="Normal"/>
    <w:next w:val="Normal"/>
    <w:autoRedefine/>
    <w:uiPriority w:val="39"/>
    <w:rsid w:val="00BF699D"/>
    <w:pPr>
      <w:spacing w:after="0" w:line="240" w:lineRule="auto"/>
      <w:ind w:left="480"/>
    </w:pPr>
    <w:rPr>
      <w:rFonts w:ascii="Times New Roman" w:hAnsi="Times New Roman" w:cs="Times New Roman"/>
      <w:sz w:val="24"/>
      <w:szCs w:val="24"/>
      <w:lang w:val="en-GB" w:eastAsia="en-GB" w:bidi="ar-SA"/>
    </w:rPr>
  </w:style>
  <w:style w:type="paragraph" w:styleId="TOC1">
    <w:name w:val="toc 1"/>
    <w:basedOn w:val="Normal"/>
    <w:next w:val="Normal"/>
    <w:autoRedefine/>
    <w:uiPriority w:val="39"/>
    <w:rsid w:val="00BF699D"/>
    <w:pPr>
      <w:spacing w:after="0" w:line="240" w:lineRule="auto"/>
    </w:pPr>
    <w:rPr>
      <w:rFonts w:ascii="Times New Roman" w:hAnsi="Times New Roman" w:cs="Times New Roman"/>
      <w:sz w:val="24"/>
      <w:szCs w:val="24"/>
      <w:lang w:val="en-GB" w:eastAsia="en-GB" w:bidi="ar-SA"/>
    </w:rPr>
  </w:style>
  <w:style w:type="table" w:styleId="TableGrid">
    <w:name w:val="Table Grid"/>
    <w:basedOn w:val="TableNormal"/>
    <w:uiPriority w:val="59"/>
    <w:rsid w:val="00BF699D"/>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F699D"/>
    <w:pPr>
      <w:spacing w:after="0" w:line="240" w:lineRule="auto"/>
      <w:ind w:left="480"/>
    </w:pPr>
    <w:rPr>
      <w:rFonts w:ascii="Times New Roman" w:eastAsia="MS Mincho" w:hAnsi="Times New Roman" w:cs="Times New Roman"/>
      <w:sz w:val="20"/>
      <w:szCs w:val="20"/>
      <w:lang w:val="en-GB" w:eastAsia="ja-JP" w:bidi="ar-SA"/>
    </w:rPr>
  </w:style>
  <w:style w:type="paragraph" w:styleId="TOC5">
    <w:name w:val="toc 5"/>
    <w:basedOn w:val="Normal"/>
    <w:next w:val="Normal"/>
    <w:autoRedefine/>
    <w:uiPriority w:val="39"/>
    <w:rsid w:val="00BF699D"/>
    <w:pPr>
      <w:spacing w:after="0" w:line="240" w:lineRule="auto"/>
      <w:ind w:left="720"/>
    </w:pPr>
    <w:rPr>
      <w:rFonts w:ascii="Times New Roman" w:eastAsia="MS Mincho" w:hAnsi="Times New Roman" w:cs="Times New Roman"/>
      <w:sz w:val="20"/>
      <w:szCs w:val="20"/>
      <w:lang w:val="en-GB" w:eastAsia="ja-JP" w:bidi="ar-SA"/>
    </w:rPr>
  </w:style>
  <w:style w:type="paragraph" w:styleId="TOC6">
    <w:name w:val="toc 6"/>
    <w:basedOn w:val="Normal"/>
    <w:next w:val="Normal"/>
    <w:autoRedefine/>
    <w:uiPriority w:val="39"/>
    <w:rsid w:val="00BF699D"/>
    <w:pPr>
      <w:spacing w:after="0" w:line="240" w:lineRule="auto"/>
      <w:ind w:left="960"/>
    </w:pPr>
    <w:rPr>
      <w:rFonts w:ascii="Times New Roman" w:eastAsia="MS Mincho" w:hAnsi="Times New Roman" w:cs="Times New Roman"/>
      <w:sz w:val="20"/>
      <w:szCs w:val="20"/>
      <w:lang w:val="en-GB" w:eastAsia="ja-JP" w:bidi="ar-SA"/>
    </w:rPr>
  </w:style>
  <w:style w:type="paragraph" w:styleId="TOC7">
    <w:name w:val="toc 7"/>
    <w:basedOn w:val="Normal"/>
    <w:next w:val="Normal"/>
    <w:autoRedefine/>
    <w:uiPriority w:val="39"/>
    <w:rsid w:val="00BF699D"/>
    <w:pPr>
      <w:spacing w:after="0" w:line="240" w:lineRule="auto"/>
      <w:ind w:left="1200"/>
    </w:pPr>
    <w:rPr>
      <w:rFonts w:ascii="Times New Roman" w:eastAsia="MS Mincho" w:hAnsi="Times New Roman" w:cs="Times New Roman"/>
      <w:sz w:val="20"/>
      <w:szCs w:val="20"/>
      <w:lang w:val="en-GB" w:eastAsia="ja-JP" w:bidi="ar-SA"/>
    </w:rPr>
  </w:style>
  <w:style w:type="paragraph" w:styleId="TOC8">
    <w:name w:val="toc 8"/>
    <w:basedOn w:val="Normal"/>
    <w:next w:val="Normal"/>
    <w:autoRedefine/>
    <w:uiPriority w:val="39"/>
    <w:rsid w:val="00BF699D"/>
    <w:pPr>
      <w:spacing w:after="0" w:line="240" w:lineRule="auto"/>
      <w:ind w:left="1440"/>
    </w:pPr>
    <w:rPr>
      <w:rFonts w:ascii="Times New Roman" w:eastAsia="MS Mincho" w:hAnsi="Times New Roman" w:cs="Times New Roman"/>
      <w:sz w:val="20"/>
      <w:szCs w:val="20"/>
      <w:lang w:val="en-GB" w:eastAsia="ja-JP" w:bidi="ar-SA"/>
    </w:rPr>
  </w:style>
  <w:style w:type="paragraph" w:styleId="BalloonText">
    <w:name w:val="Balloon Text"/>
    <w:basedOn w:val="Normal"/>
    <w:link w:val="BalloonTextChar"/>
    <w:rsid w:val="00BF699D"/>
    <w:pPr>
      <w:spacing w:after="0" w:line="240" w:lineRule="auto"/>
    </w:pPr>
    <w:rPr>
      <w:rFonts w:ascii="Tahoma" w:eastAsia="MS Mincho" w:hAnsi="Tahoma" w:cs="Tahoma"/>
      <w:sz w:val="16"/>
      <w:szCs w:val="16"/>
      <w:lang w:val="en-GB" w:eastAsia="ja-JP" w:bidi="ar-SA"/>
    </w:rPr>
  </w:style>
  <w:style w:type="character" w:customStyle="1" w:styleId="BalloonTextChar">
    <w:name w:val="Balloon Text Char"/>
    <w:link w:val="BalloonText"/>
    <w:rsid w:val="00BF699D"/>
    <w:rPr>
      <w:rFonts w:ascii="Tahoma" w:eastAsia="MS Mincho" w:hAnsi="Tahoma" w:cs="Tahoma"/>
      <w:sz w:val="16"/>
      <w:szCs w:val="16"/>
      <w:lang w:val="en-GB" w:eastAsia="ja-JP" w:bidi="ar-SA"/>
    </w:rPr>
  </w:style>
  <w:style w:type="character" w:customStyle="1" w:styleId="refpreview1">
    <w:name w:val="refpreview1"/>
    <w:rsid w:val="00BF699D"/>
    <w:rPr>
      <w:vanish/>
      <w:webHidden w:val="0"/>
      <w:shd w:val="clear" w:color="auto" w:fill="EEEEEE"/>
      <w:specVanish/>
    </w:rPr>
  </w:style>
  <w:style w:type="paragraph" w:styleId="DocumentMap">
    <w:name w:val="Document Map"/>
    <w:basedOn w:val="Normal"/>
    <w:link w:val="DocumentMapChar"/>
    <w:uiPriority w:val="99"/>
    <w:semiHidden/>
    <w:unhideWhenUsed/>
    <w:rsid w:val="00401E7C"/>
    <w:pPr>
      <w:spacing w:after="0" w:line="240" w:lineRule="auto"/>
    </w:pPr>
    <w:rPr>
      <w:rFonts w:ascii="Tahoma" w:hAnsi="Tahoma" w:cs="Times New Roman"/>
      <w:sz w:val="16"/>
      <w:szCs w:val="20"/>
      <w:lang w:bidi="ar-SA"/>
    </w:rPr>
  </w:style>
  <w:style w:type="character" w:customStyle="1" w:styleId="DocumentMapChar">
    <w:name w:val="Document Map Char"/>
    <w:link w:val="DocumentMap"/>
    <w:uiPriority w:val="99"/>
    <w:semiHidden/>
    <w:rsid w:val="00401E7C"/>
    <w:rPr>
      <w:rFonts w:ascii="Tahoma" w:hAnsi="Tahoma" w:cs="Tahoma"/>
      <w:sz w:val="16"/>
      <w:szCs w:val="20"/>
    </w:rPr>
  </w:style>
  <w:style w:type="character" w:customStyle="1" w:styleId="bd1">
    <w:name w:val="bd1"/>
    <w:rsid w:val="001061AA"/>
    <w:rPr>
      <w:rFonts w:ascii="Verdana" w:hAnsi="Verdana" w:hint="default"/>
      <w:sz w:val="16"/>
      <w:szCs w:val="16"/>
    </w:rPr>
  </w:style>
  <w:style w:type="character" w:styleId="CommentReference">
    <w:name w:val="annotation reference"/>
    <w:uiPriority w:val="99"/>
    <w:unhideWhenUsed/>
    <w:rsid w:val="002D36C1"/>
    <w:rPr>
      <w:sz w:val="16"/>
      <w:szCs w:val="16"/>
    </w:rPr>
  </w:style>
  <w:style w:type="paragraph" w:styleId="CommentText">
    <w:name w:val="annotation text"/>
    <w:basedOn w:val="Normal"/>
    <w:link w:val="CommentTextChar"/>
    <w:uiPriority w:val="99"/>
    <w:unhideWhenUsed/>
    <w:rsid w:val="002D36C1"/>
    <w:rPr>
      <w:rFonts w:ascii="Calibri" w:hAnsi="Calibri"/>
      <w:sz w:val="20"/>
      <w:szCs w:val="25"/>
    </w:rPr>
  </w:style>
  <w:style w:type="character" w:customStyle="1" w:styleId="CommentTextChar">
    <w:name w:val="Comment Text Char"/>
    <w:link w:val="CommentText"/>
    <w:uiPriority w:val="99"/>
    <w:rsid w:val="002D36C1"/>
    <w:rPr>
      <w:szCs w:val="25"/>
      <w:lang w:bidi="bn-BD"/>
    </w:rPr>
  </w:style>
  <w:style w:type="paragraph" w:styleId="CommentSubject">
    <w:name w:val="annotation subject"/>
    <w:basedOn w:val="CommentText"/>
    <w:next w:val="CommentText"/>
    <w:link w:val="CommentSubjectChar"/>
    <w:uiPriority w:val="99"/>
    <w:semiHidden/>
    <w:unhideWhenUsed/>
    <w:rsid w:val="002D36C1"/>
    <w:rPr>
      <w:b/>
      <w:bCs/>
    </w:rPr>
  </w:style>
  <w:style w:type="character" w:customStyle="1" w:styleId="CommentSubjectChar">
    <w:name w:val="Comment Subject Char"/>
    <w:link w:val="CommentSubject"/>
    <w:uiPriority w:val="99"/>
    <w:semiHidden/>
    <w:rsid w:val="002D36C1"/>
    <w:rPr>
      <w:b/>
      <w:bCs/>
      <w:szCs w:val="25"/>
      <w:lang w:bidi="bn-BD"/>
    </w:rPr>
  </w:style>
  <w:style w:type="paragraph" w:styleId="Revision">
    <w:name w:val="Revision"/>
    <w:hidden/>
    <w:uiPriority w:val="99"/>
    <w:semiHidden/>
    <w:rsid w:val="002D36C1"/>
    <w:rPr>
      <w:sz w:val="22"/>
      <w:szCs w:val="28"/>
      <w:lang w:bidi="bn-BD"/>
    </w:rPr>
  </w:style>
  <w:style w:type="character" w:customStyle="1" w:styleId="ListParagraphChar">
    <w:name w:val="List Paragraph Char"/>
    <w:aliases w:val="ADB Normal Char,List_Paragraph Char,Multilevel para_II Char,List Paragraph1 Char,List Paragraph (numbered (a)) Char,Citation List Char,Graphic Char,Table of contents numbered Char,Bullets1 Char,Resume Title Char,Ha Char,Bullets Char"/>
    <w:link w:val="ListParagraph"/>
    <w:uiPriority w:val="34"/>
    <w:locked/>
    <w:rsid w:val="00D51A7D"/>
    <w:rPr>
      <w:rFonts w:ascii="Arial" w:eastAsia="Calibri" w:hAnsi="Arial"/>
      <w:sz w:val="22"/>
      <w:szCs w:val="22"/>
    </w:rPr>
  </w:style>
  <w:style w:type="paragraph" w:customStyle="1" w:styleId="NKUSIPChapterHeading">
    <w:name w:val="NKUSIP Chapter Heading"/>
    <w:basedOn w:val="para"/>
    <w:rsid w:val="002622DF"/>
    <w:pPr>
      <w:spacing w:before="320" w:after="320" w:line="301" w:lineRule="auto"/>
      <w:ind w:left="0" w:firstLine="0"/>
      <w:jc w:val="center"/>
    </w:pPr>
    <w:rPr>
      <w:rFonts w:ascii="Book Antiqua" w:hAnsi="Book Antiqua"/>
      <w:b/>
      <w:caps/>
      <w:sz w:val="32"/>
    </w:rPr>
  </w:style>
  <w:style w:type="paragraph" w:styleId="Title">
    <w:name w:val="Title"/>
    <w:basedOn w:val="Normal"/>
    <w:link w:val="TitleChar"/>
    <w:uiPriority w:val="10"/>
    <w:qFormat/>
    <w:rsid w:val="00524B13"/>
    <w:pPr>
      <w:spacing w:after="0" w:line="360" w:lineRule="auto"/>
      <w:jc w:val="center"/>
    </w:pPr>
    <w:rPr>
      <w:rFonts w:cs="Times New Roman"/>
      <w:b/>
      <w:caps/>
      <w:sz w:val="36"/>
      <w:szCs w:val="20"/>
      <w:lang w:bidi="ar-SA"/>
    </w:rPr>
  </w:style>
  <w:style w:type="character" w:customStyle="1" w:styleId="TitleChar">
    <w:name w:val="Title Char"/>
    <w:link w:val="Title"/>
    <w:uiPriority w:val="10"/>
    <w:rsid w:val="00524B13"/>
    <w:rPr>
      <w:rFonts w:ascii="Arial" w:hAnsi="Arial" w:cs="Times New Roman"/>
      <w:b/>
      <w:caps/>
      <w:sz w:val="36"/>
    </w:rPr>
  </w:style>
  <w:style w:type="character" w:customStyle="1" w:styleId="googqs-tidbit-0">
    <w:name w:val="goog_qs-tidbit-0"/>
    <w:basedOn w:val="DefaultParagraphFont"/>
    <w:rsid w:val="00495EB8"/>
  </w:style>
  <w:style w:type="character" w:customStyle="1" w:styleId="googqs-tidbit-1">
    <w:name w:val="goog_qs-tidbit-1"/>
    <w:basedOn w:val="DefaultParagraphFont"/>
    <w:rsid w:val="00495EB8"/>
  </w:style>
  <w:style w:type="character" w:styleId="Strong">
    <w:name w:val="Strong"/>
    <w:uiPriority w:val="22"/>
    <w:qFormat/>
    <w:rsid w:val="00B36444"/>
    <w:rPr>
      <w:b/>
      <w:bCs/>
    </w:rPr>
  </w:style>
  <w:style w:type="paragraph" w:customStyle="1" w:styleId="Default">
    <w:name w:val="Default"/>
    <w:rsid w:val="00A770D2"/>
    <w:pPr>
      <w:autoSpaceDE w:val="0"/>
      <w:autoSpaceDN w:val="0"/>
      <w:adjustRightInd w:val="0"/>
    </w:pPr>
    <w:rPr>
      <w:rFonts w:ascii="Times New Roman" w:hAnsi="Times New Roman" w:cs="Times New Roman"/>
      <w:color w:val="000000"/>
      <w:sz w:val="24"/>
      <w:szCs w:val="24"/>
    </w:rPr>
  </w:style>
  <w:style w:type="paragraph" w:customStyle="1" w:styleId="ListParagraphADBNormal">
    <w:name w:val="List Paragraph ADB Normal"/>
    <w:basedOn w:val="ListParagraph"/>
    <w:link w:val="ListParagraphADBNormalChar"/>
    <w:qFormat/>
    <w:rsid w:val="00D51A7D"/>
    <w:pPr>
      <w:numPr>
        <w:numId w:val="1"/>
      </w:numPr>
      <w:spacing w:after="0"/>
      <w:contextualSpacing w:val="0"/>
      <w:jc w:val="both"/>
    </w:pPr>
  </w:style>
  <w:style w:type="paragraph" w:customStyle="1" w:styleId="bodytext0">
    <w:name w:val="bodytext"/>
    <w:basedOn w:val="Normal"/>
    <w:rsid w:val="00737670"/>
    <w:pPr>
      <w:spacing w:before="100" w:beforeAutospacing="1" w:after="100" w:afterAutospacing="1" w:line="240" w:lineRule="auto"/>
    </w:pPr>
    <w:rPr>
      <w:rFonts w:ascii="Times New Roman" w:hAnsi="Times New Roman" w:cs="Times New Roman"/>
      <w:sz w:val="24"/>
      <w:szCs w:val="24"/>
      <w:lang w:val="en-IN" w:eastAsia="en-IN" w:bidi="ar-SA"/>
    </w:rPr>
  </w:style>
  <w:style w:type="character" w:customStyle="1" w:styleId="ListParagraphADBNormalChar">
    <w:name w:val="List Paragraph ADB Normal Char"/>
    <w:link w:val="ListParagraphADBNormal"/>
    <w:rsid w:val="00D51A7D"/>
    <w:rPr>
      <w:rFonts w:ascii="Arial" w:eastAsia="Calibri" w:hAnsi="Arial" w:cs="Times New Roman"/>
      <w:sz w:val="22"/>
      <w:szCs w:val="22"/>
    </w:rPr>
  </w:style>
  <w:style w:type="paragraph" w:styleId="BodyTextIndent">
    <w:name w:val="Body Text Indent"/>
    <w:basedOn w:val="Normal"/>
    <w:link w:val="BodyTextIndentChar"/>
    <w:uiPriority w:val="99"/>
    <w:unhideWhenUsed/>
    <w:rsid w:val="00B64D15"/>
    <w:pPr>
      <w:spacing w:after="120"/>
      <w:ind w:left="360"/>
    </w:pPr>
    <w:rPr>
      <w:rFonts w:ascii="Calibri" w:hAnsi="Calibri"/>
    </w:rPr>
  </w:style>
  <w:style w:type="character" w:customStyle="1" w:styleId="BodyTextIndentChar">
    <w:name w:val="Body Text Indent Char"/>
    <w:link w:val="BodyTextIndent"/>
    <w:uiPriority w:val="99"/>
    <w:rsid w:val="00B64D15"/>
    <w:rPr>
      <w:sz w:val="22"/>
      <w:szCs w:val="28"/>
      <w:lang w:bidi="bn-BD"/>
    </w:rPr>
  </w:style>
  <w:style w:type="paragraph" w:styleId="NoSpacing">
    <w:name w:val="No Spacing"/>
    <w:link w:val="NoSpacingChar"/>
    <w:uiPriority w:val="1"/>
    <w:qFormat/>
    <w:rsid w:val="00B64D15"/>
    <w:rPr>
      <w:rFonts w:cs="Times New Roman"/>
      <w:sz w:val="22"/>
      <w:szCs w:val="22"/>
      <w:lang w:val="en-IN" w:eastAsia="en-IN"/>
    </w:rPr>
  </w:style>
  <w:style w:type="paragraph" w:customStyle="1" w:styleId="BodyListParagraphADB">
    <w:name w:val="Body List Paragraph ADB"/>
    <w:basedOn w:val="ListParagraph"/>
    <w:link w:val="BodyListParagraphADBChar"/>
    <w:qFormat/>
    <w:rsid w:val="004B7C36"/>
    <w:pPr>
      <w:spacing w:after="0"/>
      <w:contextualSpacing w:val="0"/>
      <w:jc w:val="both"/>
    </w:pPr>
  </w:style>
  <w:style w:type="character" w:customStyle="1" w:styleId="BodyListParagraphADBChar">
    <w:name w:val="Body List Paragraph ADB Char"/>
    <w:link w:val="BodyListParagraphADB"/>
    <w:rsid w:val="004B7C36"/>
    <w:rPr>
      <w:rFonts w:ascii="Arial" w:eastAsia="Calibri" w:hAnsi="Arial" w:cs="Arial"/>
      <w:sz w:val="22"/>
      <w:szCs w:val="22"/>
    </w:rPr>
  </w:style>
  <w:style w:type="paragraph" w:customStyle="1" w:styleId="40">
    <w:name w:val="@4_본문내용"/>
    <w:qFormat/>
    <w:rsid w:val="00253C82"/>
    <w:pPr>
      <w:spacing w:line="312" w:lineRule="auto"/>
      <w:jc w:val="both"/>
    </w:pPr>
    <w:rPr>
      <w:rFonts w:ascii="Arial" w:eastAsia="Arial" w:hAnsi="Arial" w:cs="Arial"/>
      <w:noProof/>
      <w:color w:val="000000"/>
      <w:sz w:val="21"/>
      <w:szCs w:val="24"/>
      <w:lang w:eastAsia="ko-KR"/>
    </w:rPr>
  </w:style>
  <w:style w:type="paragraph" w:customStyle="1" w:styleId="4">
    <w:name w:val="@4_본문_머릿글"/>
    <w:basedOn w:val="40"/>
    <w:qFormat/>
    <w:rsid w:val="00253C82"/>
    <w:pPr>
      <w:numPr>
        <w:numId w:val="3"/>
      </w:numPr>
    </w:pPr>
  </w:style>
  <w:style w:type="paragraph" w:customStyle="1" w:styleId="0">
    <w:name w:val="@0반_공란"/>
    <w:basedOn w:val="40"/>
    <w:qFormat/>
    <w:rsid w:val="00253C82"/>
    <w:pPr>
      <w:spacing w:line="192" w:lineRule="auto"/>
    </w:pPr>
    <w:rPr>
      <w:sz w:val="18"/>
    </w:rPr>
  </w:style>
  <w:style w:type="paragraph" w:customStyle="1" w:styleId="9A111">
    <w:name w:val="@9_A.1.1.1"/>
    <w:qFormat/>
    <w:rsid w:val="00253C82"/>
    <w:pPr>
      <w:spacing w:before="240" w:line="312" w:lineRule="auto"/>
    </w:pPr>
    <w:rPr>
      <w:rFonts w:ascii="DIN Black" w:eastAsia="DIN" w:hAnsi="DIN Black" w:cs="DIN Black"/>
      <w:b/>
      <w:color w:val="0D0D0D"/>
      <w:sz w:val="24"/>
      <w:szCs w:val="24"/>
      <w:lang w:eastAsia="ko-KR"/>
    </w:rPr>
  </w:style>
  <w:style w:type="paragraph" w:customStyle="1" w:styleId="51">
    <w:name w:val="@5_본문 1)"/>
    <w:qFormat/>
    <w:rsid w:val="005949CB"/>
    <w:pPr>
      <w:spacing w:before="200" w:after="80" w:line="312" w:lineRule="auto"/>
      <w:ind w:hangingChars="127" w:hanging="127"/>
    </w:pPr>
    <w:rPr>
      <w:rFonts w:ascii="Arial" w:eastAsia="Arial" w:hAnsi="Arial" w:cs="Arial"/>
      <w:b/>
      <w:noProof/>
      <w:color w:val="262626"/>
      <w:sz w:val="22"/>
      <w:szCs w:val="22"/>
      <w:lang w:eastAsia="ko-KR"/>
    </w:rPr>
  </w:style>
  <w:style w:type="table" w:customStyle="1" w:styleId="GridTable4-Accent51">
    <w:name w:val="Grid Table 4 - Accent 51"/>
    <w:basedOn w:val="TableNormal"/>
    <w:uiPriority w:val="49"/>
    <w:rsid w:val="005949CB"/>
    <w:rPr>
      <w:rFonts w:cs="Times New Roman"/>
      <w:sz w:val="22"/>
      <w:szCs w:val="22"/>
      <w:lang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har1">
    <w:name w:val="Char1"/>
    <w:basedOn w:val="Normal"/>
    <w:rsid w:val="00252F60"/>
    <w:pPr>
      <w:spacing w:after="0" w:line="240" w:lineRule="auto"/>
    </w:pPr>
    <w:rPr>
      <w:rFonts w:ascii="Times New Roman" w:hAnsi="Times New Roman" w:cs="Times New Roman"/>
      <w:sz w:val="20"/>
      <w:szCs w:val="20"/>
      <w:lang w:bidi="ar-SA"/>
    </w:rPr>
  </w:style>
  <w:style w:type="paragraph" w:styleId="TOCHeading">
    <w:name w:val="TOC Heading"/>
    <w:basedOn w:val="Heading1"/>
    <w:next w:val="Normal"/>
    <w:uiPriority w:val="39"/>
    <w:semiHidden/>
    <w:unhideWhenUsed/>
    <w:qFormat/>
    <w:rsid w:val="003F0F1B"/>
    <w:pPr>
      <w:keepLines/>
      <w:widowControl/>
      <w:numPr>
        <w:numId w:val="0"/>
      </w:numPr>
      <w:spacing w:before="480" w:line="276" w:lineRule="auto"/>
      <w:outlineLvl w:val="9"/>
    </w:pPr>
    <w:rPr>
      <w:rFonts w:ascii="Cambria" w:hAnsi="Cambria"/>
      <w:bCs/>
      <w:caps w:val="0"/>
      <w:color w:val="365F91"/>
      <w:kern w:val="0"/>
      <w:sz w:val="28"/>
      <w:szCs w:val="28"/>
    </w:rPr>
  </w:style>
  <w:style w:type="paragraph" w:customStyle="1" w:styleId="Style">
    <w:name w:val="Style"/>
    <w:rsid w:val="00763ABD"/>
    <w:pPr>
      <w:widowControl w:val="0"/>
      <w:autoSpaceDE w:val="0"/>
      <w:autoSpaceDN w:val="0"/>
      <w:adjustRightInd w:val="0"/>
    </w:pPr>
    <w:rPr>
      <w:rFonts w:ascii="Times New Roman" w:hAnsi="Times New Roman" w:cs="Times New Roman"/>
      <w:sz w:val="24"/>
      <w:szCs w:val="24"/>
      <w:lang w:bidi="bn-BD"/>
    </w:rPr>
  </w:style>
  <w:style w:type="paragraph" w:styleId="BodyText2">
    <w:name w:val="Body Text 2"/>
    <w:basedOn w:val="Normal"/>
    <w:link w:val="BodyText2Char"/>
    <w:uiPriority w:val="99"/>
    <w:semiHidden/>
    <w:unhideWhenUsed/>
    <w:rsid w:val="005F31CC"/>
    <w:pPr>
      <w:spacing w:after="120" w:line="480" w:lineRule="auto"/>
    </w:pPr>
  </w:style>
  <w:style w:type="character" w:customStyle="1" w:styleId="BodyText2Char">
    <w:name w:val="Body Text 2 Char"/>
    <w:link w:val="BodyText2"/>
    <w:uiPriority w:val="99"/>
    <w:semiHidden/>
    <w:rsid w:val="005F31CC"/>
    <w:rPr>
      <w:rFonts w:ascii="Arial" w:hAnsi="Arial"/>
      <w:sz w:val="22"/>
      <w:szCs w:val="28"/>
      <w:lang w:bidi="bn-BD"/>
    </w:rPr>
  </w:style>
  <w:style w:type="paragraph" w:styleId="Subtitle">
    <w:name w:val="Subtitle"/>
    <w:basedOn w:val="Normal"/>
    <w:next w:val="Normal"/>
    <w:link w:val="SubtitleChar"/>
    <w:uiPriority w:val="11"/>
    <w:qFormat/>
    <w:rsid w:val="00315CEF"/>
    <w:pPr>
      <w:numPr>
        <w:ilvl w:val="1"/>
      </w:numPr>
    </w:pPr>
    <w:rPr>
      <w:rFonts w:ascii="Cambria" w:hAnsi="Cambria" w:cs="Times New Roman"/>
      <w:i/>
      <w:iCs/>
      <w:color w:val="4F81BD"/>
      <w:spacing w:val="15"/>
      <w:sz w:val="24"/>
      <w:szCs w:val="24"/>
      <w:lang w:eastAsia="ja-JP" w:bidi="ar-SA"/>
    </w:rPr>
  </w:style>
  <w:style w:type="character" w:customStyle="1" w:styleId="SubtitleChar">
    <w:name w:val="Subtitle Char"/>
    <w:link w:val="Subtitle"/>
    <w:uiPriority w:val="11"/>
    <w:rsid w:val="00315CEF"/>
    <w:rPr>
      <w:rFonts w:ascii="Cambria" w:eastAsia="Times New Roman" w:hAnsi="Cambria" w:cs="Times New Roman"/>
      <w:i/>
      <w:iCs/>
      <w:color w:val="4F81BD"/>
      <w:spacing w:val="15"/>
      <w:sz w:val="24"/>
      <w:szCs w:val="24"/>
      <w:lang w:eastAsia="ja-JP"/>
    </w:rPr>
  </w:style>
  <w:style w:type="character" w:customStyle="1" w:styleId="NoSpacingChar">
    <w:name w:val="No Spacing Char"/>
    <w:link w:val="NoSpacing"/>
    <w:uiPriority w:val="1"/>
    <w:rsid w:val="00D44B7C"/>
    <w:rPr>
      <w:rFonts w:cs="Times New Roman"/>
      <w:sz w:val="22"/>
      <w:szCs w:val="22"/>
      <w:lang w:val="en-IN" w:eastAsia="en-IN" w:bidi="ar-SA"/>
    </w:rPr>
  </w:style>
  <w:style w:type="character" w:styleId="IntenseEmphasis">
    <w:name w:val="Intense Emphasis"/>
    <w:uiPriority w:val="21"/>
    <w:qFormat/>
    <w:rsid w:val="0001172A"/>
    <w:rPr>
      <w:b/>
      <w:bCs/>
      <w:i/>
      <w:iCs/>
      <w:color w:val="4F81BD"/>
    </w:rPr>
  </w:style>
  <w:style w:type="paragraph" w:customStyle="1" w:styleId="H6">
    <w:name w:val="H6"/>
    <w:basedOn w:val="Normal"/>
    <w:rsid w:val="0091746E"/>
    <w:pPr>
      <w:keepNext/>
      <w:tabs>
        <w:tab w:val="num" w:pos="360"/>
      </w:tabs>
      <w:spacing w:before="240" w:after="60" w:line="240" w:lineRule="auto"/>
      <w:outlineLvl w:val="1"/>
    </w:pPr>
    <w:rPr>
      <w:rFonts w:cs="Arial"/>
      <w:b/>
      <w:bCs/>
      <w:iCs/>
      <w:sz w:val="24"/>
      <w:lang w:bidi="ar-SA"/>
    </w:rPr>
  </w:style>
  <w:style w:type="paragraph" w:customStyle="1" w:styleId="7F164CA3BF9C4373845ECB452A5D9922">
    <w:name w:val="7F164CA3BF9C4373845ECB452A5D9922"/>
    <w:rsid w:val="003F1F64"/>
    <w:pPr>
      <w:spacing w:after="200" w:line="276" w:lineRule="auto"/>
    </w:pPr>
    <w:rPr>
      <w:rFonts w:cs="Times New Roman"/>
      <w:sz w:val="22"/>
      <w:szCs w:val="22"/>
      <w:lang w:eastAsia="ja-JP"/>
    </w:rPr>
  </w:style>
  <w:style w:type="table" w:customStyle="1" w:styleId="MediumList21">
    <w:name w:val="Medium List 21"/>
    <w:basedOn w:val="TableNormal"/>
    <w:uiPriority w:val="66"/>
    <w:rsid w:val="00437BB0"/>
    <w:rPr>
      <w:rFonts w:ascii="Cambria"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ListBullet4">
    <w:name w:val="List Bullet 4"/>
    <w:basedOn w:val="Normal"/>
    <w:autoRedefine/>
    <w:uiPriority w:val="99"/>
    <w:rsid w:val="00EA3EF6"/>
    <w:pPr>
      <w:numPr>
        <w:numId w:val="15"/>
      </w:numPr>
      <w:spacing w:before="120" w:after="120" w:line="240" w:lineRule="auto"/>
      <w:jc w:val="both"/>
    </w:pPr>
    <w:rPr>
      <w:rFonts w:ascii="Times New Roman" w:hAnsi="Times New Roman" w:cs="Arial"/>
      <w:szCs w:val="20"/>
      <w:lang w:val="en-GB" w:bidi="ar-SA"/>
    </w:rPr>
  </w:style>
  <w:style w:type="character" w:styleId="Emphasis">
    <w:name w:val="Emphasis"/>
    <w:qFormat/>
    <w:rsid w:val="000C4B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3656">
      <w:bodyDiv w:val="1"/>
      <w:marLeft w:val="0"/>
      <w:marRight w:val="0"/>
      <w:marTop w:val="0"/>
      <w:marBottom w:val="0"/>
      <w:divBdr>
        <w:top w:val="none" w:sz="0" w:space="0" w:color="auto"/>
        <w:left w:val="none" w:sz="0" w:space="0" w:color="auto"/>
        <w:bottom w:val="none" w:sz="0" w:space="0" w:color="auto"/>
        <w:right w:val="none" w:sz="0" w:space="0" w:color="auto"/>
      </w:divBdr>
    </w:div>
    <w:div w:id="93137542">
      <w:bodyDiv w:val="1"/>
      <w:marLeft w:val="0"/>
      <w:marRight w:val="0"/>
      <w:marTop w:val="0"/>
      <w:marBottom w:val="0"/>
      <w:divBdr>
        <w:top w:val="none" w:sz="0" w:space="0" w:color="auto"/>
        <w:left w:val="none" w:sz="0" w:space="0" w:color="auto"/>
        <w:bottom w:val="none" w:sz="0" w:space="0" w:color="auto"/>
        <w:right w:val="none" w:sz="0" w:space="0" w:color="auto"/>
      </w:divBdr>
    </w:div>
    <w:div w:id="106125915">
      <w:bodyDiv w:val="1"/>
      <w:marLeft w:val="0"/>
      <w:marRight w:val="0"/>
      <w:marTop w:val="0"/>
      <w:marBottom w:val="0"/>
      <w:divBdr>
        <w:top w:val="none" w:sz="0" w:space="0" w:color="auto"/>
        <w:left w:val="none" w:sz="0" w:space="0" w:color="auto"/>
        <w:bottom w:val="none" w:sz="0" w:space="0" w:color="auto"/>
        <w:right w:val="none" w:sz="0" w:space="0" w:color="auto"/>
      </w:divBdr>
    </w:div>
    <w:div w:id="122817243">
      <w:bodyDiv w:val="1"/>
      <w:marLeft w:val="0"/>
      <w:marRight w:val="0"/>
      <w:marTop w:val="0"/>
      <w:marBottom w:val="0"/>
      <w:divBdr>
        <w:top w:val="none" w:sz="0" w:space="0" w:color="auto"/>
        <w:left w:val="none" w:sz="0" w:space="0" w:color="auto"/>
        <w:bottom w:val="none" w:sz="0" w:space="0" w:color="auto"/>
        <w:right w:val="none" w:sz="0" w:space="0" w:color="auto"/>
      </w:divBdr>
    </w:div>
    <w:div w:id="123737457">
      <w:bodyDiv w:val="1"/>
      <w:marLeft w:val="0"/>
      <w:marRight w:val="0"/>
      <w:marTop w:val="0"/>
      <w:marBottom w:val="0"/>
      <w:divBdr>
        <w:top w:val="none" w:sz="0" w:space="0" w:color="auto"/>
        <w:left w:val="none" w:sz="0" w:space="0" w:color="auto"/>
        <w:bottom w:val="none" w:sz="0" w:space="0" w:color="auto"/>
        <w:right w:val="none" w:sz="0" w:space="0" w:color="auto"/>
      </w:divBdr>
    </w:div>
    <w:div w:id="155534710">
      <w:bodyDiv w:val="1"/>
      <w:marLeft w:val="0"/>
      <w:marRight w:val="0"/>
      <w:marTop w:val="0"/>
      <w:marBottom w:val="0"/>
      <w:divBdr>
        <w:top w:val="none" w:sz="0" w:space="0" w:color="auto"/>
        <w:left w:val="none" w:sz="0" w:space="0" w:color="auto"/>
        <w:bottom w:val="none" w:sz="0" w:space="0" w:color="auto"/>
        <w:right w:val="none" w:sz="0" w:space="0" w:color="auto"/>
      </w:divBdr>
    </w:div>
    <w:div w:id="157111664">
      <w:bodyDiv w:val="1"/>
      <w:marLeft w:val="0"/>
      <w:marRight w:val="0"/>
      <w:marTop w:val="0"/>
      <w:marBottom w:val="0"/>
      <w:divBdr>
        <w:top w:val="none" w:sz="0" w:space="0" w:color="auto"/>
        <w:left w:val="none" w:sz="0" w:space="0" w:color="auto"/>
        <w:bottom w:val="none" w:sz="0" w:space="0" w:color="auto"/>
        <w:right w:val="none" w:sz="0" w:space="0" w:color="auto"/>
      </w:divBdr>
    </w:div>
    <w:div w:id="183131537">
      <w:bodyDiv w:val="1"/>
      <w:marLeft w:val="0"/>
      <w:marRight w:val="0"/>
      <w:marTop w:val="0"/>
      <w:marBottom w:val="0"/>
      <w:divBdr>
        <w:top w:val="none" w:sz="0" w:space="0" w:color="auto"/>
        <w:left w:val="none" w:sz="0" w:space="0" w:color="auto"/>
        <w:bottom w:val="none" w:sz="0" w:space="0" w:color="auto"/>
        <w:right w:val="none" w:sz="0" w:space="0" w:color="auto"/>
      </w:divBdr>
    </w:div>
    <w:div w:id="223951862">
      <w:bodyDiv w:val="1"/>
      <w:marLeft w:val="0"/>
      <w:marRight w:val="0"/>
      <w:marTop w:val="0"/>
      <w:marBottom w:val="0"/>
      <w:divBdr>
        <w:top w:val="none" w:sz="0" w:space="0" w:color="auto"/>
        <w:left w:val="none" w:sz="0" w:space="0" w:color="auto"/>
        <w:bottom w:val="none" w:sz="0" w:space="0" w:color="auto"/>
        <w:right w:val="none" w:sz="0" w:space="0" w:color="auto"/>
      </w:divBdr>
    </w:div>
    <w:div w:id="268320635">
      <w:bodyDiv w:val="1"/>
      <w:marLeft w:val="0"/>
      <w:marRight w:val="0"/>
      <w:marTop w:val="0"/>
      <w:marBottom w:val="0"/>
      <w:divBdr>
        <w:top w:val="none" w:sz="0" w:space="0" w:color="auto"/>
        <w:left w:val="none" w:sz="0" w:space="0" w:color="auto"/>
        <w:bottom w:val="none" w:sz="0" w:space="0" w:color="auto"/>
        <w:right w:val="none" w:sz="0" w:space="0" w:color="auto"/>
      </w:divBdr>
    </w:div>
    <w:div w:id="298997364">
      <w:bodyDiv w:val="1"/>
      <w:marLeft w:val="0"/>
      <w:marRight w:val="0"/>
      <w:marTop w:val="0"/>
      <w:marBottom w:val="0"/>
      <w:divBdr>
        <w:top w:val="none" w:sz="0" w:space="0" w:color="auto"/>
        <w:left w:val="none" w:sz="0" w:space="0" w:color="auto"/>
        <w:bottom w:val="none" w:sz="0" w:space="0" w:color="auto"/>
        <w:right w:val="none" w:sz="0" w:space="0" w:color="auto"/>
      </w:divBdr>
    </w:div>
    <w:div w:id="330647595">
      <w:bodyDiv w:val="1"/>
      <w:marLeft w:val="0"/>
      <w:marRight w:val="0"/>
      <w:marTop w:val="0"/>
      <w:marBottom w:val="0"/>
      <w:divBdr>
        <w:top w:val="none" w:sz="0" w:space="0" w:color="auto"/>
        <w:left w:val="none" w:sz="0" w:space="0" w:color="auto"/>
        <w:bottom w:val="none" w:sz="0" w:space="0" w:color="auto"/>
        <w:right w:val="none" w:sz="0" w:space="0" w:color="auto"/>
      </w:divBdr>
    </w:div>
    <w:div w:id="363679468">
      <w:bodyDiv w:val="1"/>
      <w:marLeft w:val="0"/>
      <w:marRight w:val="0"/>
      <w:marTop w:val="0"/>
      <w:marBottom w:val="0"/>
      <w:divBdr>
        <w:top w:val="none" w:sz="0" w:space="0" w:color="auto"/>
        <w:left w:val="none" w:sz="0" w:space="0" w:color="auto"/>
        <w:bottom w:val="none" w:sz="0" w:space="0" w:color="auto"/>
        <w:right w:val="none" w:sz="0" w:space="0" w:color="auto"/>
      </w:divBdr>
    </w:div>
    <w:div w:id="374698665">
      <w:bodyDiv w:val="1"/>
      <w:marLeft w:val="0"/>
      <w:marRight w:val="0"/>
      <w:marTop w:val="0"/>
      <w:marBottom w:val="0"/>
      <w:divBdr>
        <w:top w:val="none" w:sz="0" w:space="0" w:color="auto"/>
        <w:left w:val="none" w:sz="0" w:space="0" w:color="auto"/>
        <w:bottom w:val="none" w:sz="0" w:space="0" w:color="auto"/>
        <w:right w:val="none" w:sz="0" w:space="0" w:color="auto"/>
      </w:divBdr>
    </w:div>
    <w:div w:id="390268861">
      <w:bodyDiv w:val="1"/>
      <w:marLeft w:val="0"/>
      <w:marRight w:val="0"/>
      <w:marTop w:val="0"/>
      <w:marBottom w:val="0"/>
      <w:divBdr>
        <w:top w:val="none" w:sz="0" w:space="0" w:color="auto"/>
        <w:left w:val="none" w:sz="0" w:space="0" w:color="auto"/>
        <w:bottom w:val="none" w:sz="0" w:space="0" w:color="auto"/>
        <w:right w:val="none" w:sz="0" w:space="0" w:color="auto"/>
      </w:divBdr>
    </w:div>
    <w:div w:id="487789843">
      <w:bodyDiv w:val="1"/>
      <w:marLeft w:val="0"/>
      <w:marRight w:val="0"/>
      <w:marTop w:val="0"/>
      <w:marBottom w:val="0"/>
      <w:divBdr>
        <w:top w:val="none" w:sz="0" w:space="0" w:color="auto"/>
        <w:left w:val="none" w:sz="0" w:space="0" w:color="auto"/>
        <w:bottom w:val="none" w:sz="0" w:space="0" w:color="auto"/>
        <w:right w:val="none" w:sz="0" w:space="0" w:color="auto"/>
      </w:divBdr>
    </w:div>
    <w:div w:id="542601575">
      <w:bodyDiv w:val="1"/>
      <w:marLeft w:val="0"/>
      <w:marRight w:val="0"/>
      <w:marTop w:val="0"/>
      <w:marBottom w:val="0"/>
      <w:divBdr>
        <w:top w:val="none" w:sz="0" w:space="0" w:color="auto"/>
        <w:left w:val="none" w:sz="0" w:space="0" w:color="auto"/>
        <w:bottom w:val="none" w:sz="0" w:space="0" w:color="auto"/>
        <w:right w:val="none" w:sz="0" w:space="0" w:color="auto"/>
      </w:divBdr>
    </w:div>
    <w:div w:id="547840558">
      <w:bodyDiv w:val="1"/>
      <w:marLeft w:val="0"/>
      <w:marRight w:val="0"/>
      <w:marTop w:val="0"/>
      <w:marBottom w:val="0"/>
      <w:divBdr>
        <w:top w:val="none" w:sz="0" w:space="0" w:color="auto"/>
        <w:left w:val="none" w:sz="0" w:space="0" w:color="auto"/>
        <w:bottom w:val="none" w:sz="0" w:space="0" w:color="auto"/>
        <w:right w:val="none" w:sz="0" w:space="0" w:color="auto"/>
      </w:divBdr>
    </w:div>
    <w:div w:id="574095912">
      <w:bodyDiv w:val="1"/>
      <w:marLeft w:val="0"/>
      <w:marRight w:val="0"/>
      <w:marTop w:val="0"/>
      <w:marBottom w:val="0"/>
      <w:divBdr>
        <w:top w:val="none" w:sz="0" w:space="0" w:color="auto"/>
        <w:left w:val="none" w:sz="0" w:space="0" w:color="auto"/>
        <w:bottom w:val="none" w:sz="0" w:space="0" w:color="auto"/>
        <w:right w:val="none" w:sz="0" w:space="0" w:color="auto"/>
      </w:divBdr>
    </w:div>
    <w:div w:id="632830424">
      <w:bodyDiv w:val="1"/>
      <w:marLeft w:val="0"/>
      <w:marRight w:val="0"/>
      <w:marTop w:val="0"/>
      <w:marBottom w:val="0"/>
      <w:divBdr>
        <w:top w:val="none" w:sz="0" w:space="0" w:color="auto"/>
        <w:left w:val="none" w:sz="0" w:space="0" w:color="auto"/>
        <w:bottom w:val="none" w:sz="0" w:space="0" w:color="auto"/>
        <w:right w:val="none" w:sz="0" w:space="0" w:color="auto"/>
      </w:divBdr>
    </w:div>
    <w:div w:id="682510150">
      <w:bodyDiv w:val="1"/>
      <w:marLeft w:val="0"/>
      <w:marRight w:val="0"/>
      <w:marTop w:val="0"/>
      <w:marBottom w:val="0"/>
      <w:divBdr>
        <w:top w:val="none" w:sz="0" w:space="0" w:color="auto"/>
        <w:left w:val="none" w:sz="0" w:space="0" w:color="auto"/>
        <w:bottom w:val="none" w:sz="0" w:space="0" w:color="auto"/>
        <w:right w:val="none" w:sz="0" w:space="0" w:color="auto"/>
      </w:divBdr>
    </w:div>
    <w:div w:id="696737630">
      <w:bodyDiv w:val="1"/>
      <w:marLeft w:val="0"/>
      <w:marRight w:val="0"/>
      <w:marTop w:val="0"/>
      <w:marBottom w:val="0"/>
      <w:divBdr>
        <w:top w:val="none" w:sz="0" w:space="0" w:color="auto"/>
        <w:left w:val="none" w:sz="0" w:space="0" w:color="auto"/>
        <w:bottom w:val="none" w:sz="0" w:space="0" w:color="auto"/>
        <w:right w:val="none" w:sz="0" w:space="0" w:color="auto"/>
      </w:divBdr>
      <w:divsChild>
        <w:div w:id="580986577">
          <w:marLeft w:val="0"/>
          <w:marRight w:val="0"/>
          <w:marTop w:val="0"/>
          <w:marBottom w:val="0"/>
          <w:divBdr>
            <w:top w:val="none" w:sz="0" w:space="0" w:color="auto"/>
            <w:left w:val="none" w:sz="0" w:space="0" w:color="auto"/>
            <w:bottom w:val="none" w:sz="0" w:space="0" w:color="auto"/>
            <w:right w:val="none" w:sz="0" w:space="0" w:color="auto"/>
          </w:divBdr>
          <w:divsChild>
            <w:div w:id="624968222">
              <w:marLeft w:val="0"/>
              <w:marRight w:val="0"/>
              <w:marTop w:val="0"/>
              <w:marBottom w:val="0"/>
              <w:divBdr>
                <w:top w:val="none" w:sz="0" w:space="0" w:color="auto"/>
                <w:left w:val="none" w:sz="0" w:space="0" w:color="auto"/>
                <w:bottom w:val="none" w:sz="0" w:space="0" w:color="auto"/>
                <w:right w:val="none" w:sz="0" w:space="0" w:color="auto"/>
              </w:divBdr>
              <w:divsChild>
                <w:div w:id="592401762">
                  <w:marLeft w:val="0"/>
                  <w:marRight w:val="0"/>
                  <w:marTop w:val="0"/>
                  <w:marBottom w:val="0"/>
                  <w:divBdr>
                    <w:top w:val="none" w:sz="0" w:space="0" w:color="auto"/>
                    <w:left w:val="none" w:sz="0" w:space="0" w:color="auto"/>
                    <w:bottom w:val="none" w:sz="0" w:space="0" w:color="auto"/>
                    <w:right w:val="none" w:sz="0" w:space="0" w:color="auto"/>
                  </w:divBdr>
                  <w:divsChild>
                    <w:div w:id="65151176">
                      <w:marLeft w:val="0"/>
                      <w:marRight w:val="0"/>
                      <w:marTop w:val="0"/>
                      <w:marBottom w:val="0"/>
                      <w:divBdr>
                        <w:top w:val="none" w:sz="0" w:space="0" w:color="auto"/>
                        <w:left w:val="none" w:sz="0" w:space="0" w:color="auto"/>
                        <w:bottom w:val="none" w:sz="0" w:space="0" w:color="auto"/>
                        <w:right w:val="none" w:sz="0" w:space="0" w:color="auto"/>
                      </w:divBdr>
                      <w:divsChild>
                        <w:div w:id="1883638037">
                          <w:marLeft w:val="0"/>
                          <w:marRight w:val="0"/>
                          <w:marTop w:val="0"/>
                          <w:marBottom w:val="0"/>
                          <w:divBdr>
                            <w:top w:val="none" w:sz="0" w:space="0" w:color="auto"/>
                            <w:left w:val="none" w:sz="0" w:space="0" w:color="auto"/>
                            <w:bottom w:val="none" w:sz="0" w:space="0" w:color="auto"/>
                            <w:right w:val="none" w:sz="0" w:space="0" w:color="auto"/>
                          </w:divBdr>
                          <w:divsChild>
                            <w:div w:id="518861070">
                              <w:marLeft w:val="0"/>
                              <w:marRight w:val="0"/>
                              <w:marTop w:val="0"/>
                              <w:marBottom w:val="0"/>
                              <w:divBdr>
                                <w:top w:val="none" w:sz="0" w:space="0" w:color="auto"/>
                                <w:left w:val="none" w:sz="0" w:space="0" w:color="auto"/>
                                <w:bottom w:val="none" w:sz="0" w:space="0" w:color="auto"/>
                                <w:right w:val="none" w:sz="0" w:space="0" w:color="auto"/>
                              </w:divBdr>
                              <w:divsChild>
                                <w:div w:id="2017951397">
                                  <w:marLeft w:val="0"/>
                                  <w:marRight w:val="0"/>
                                  <w:marTop w:val="0"/>
                                  <w:marBottom w:val="0"/>
                                  <w:divBdr>
                                    <w:top w:val="none" w:sz="0" w:space="0" w:color="auto"/>
                                    <w:left w:val="none" w:sz="0" w:space="0" w:color="auto"/>
                                    <w:bottom w:val="none" w:sz="0" w:space="0" w:color="auto"/>
                                    <w:right w:val="none" w:sz="0" w:space="0" w:color="auto"/>
                                  </w:divBdr>
                                </w:div>
                                <w:div w:id="2053575564">
                                  <w:marLeft w:val="0"/>
                                  <w:marRight w:val="0"/>
                                  <w:marTop w:val="0"/>
                                  <w:marBottom w:val="0"/>
                                  <w:divBdr>
                                    <w:top w:val="none" w:sz="0" w:space="0" w:color="auto"/>
                                    <w:left w:val="none" w:sz="0" w:space="0" w:color="auto"/>
                                    <w:bottom w:val="none" w:sz="0" w:space="0" w:color="auto"/>
                                    <w:right w:val="none" w:sz="0" w:space="0" w:color="auto"/>
                                  </w:divBdr>
                                  <w:divsChild>
                                    <w:div w:id="1581787776">
                                      <w:marLeft w:val="0"/>
                                      <w:marRight w:val="0"/>
                                      <w:marTop w:val="0"/>
                                      <w:marBottom w:val="0"/>
                                      <w:divBdr>
                                        <w:top w:val="none" w:sz="0" w:space="0" w:color="auto"/>
                                        <w:left w:val="none" w:sz="0" w:space="0" w:color="auto"/>
                                        <w:bottom w:val="none" w:sz="0" w:space="0" w:color="auto"/>
                                        <w:right w:val="none" w:sz="0" w:space="0" w:color="auto"/>
                                      </w:divBdr>
                                      <w:divsChild>
                                        <w:div w:id="17347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664639">
          <w:marLeft w:val="0"/>
          <w:marRight w:val="0"/>
          <w:marTop w:val="0"/>
          <w:marBottom w:val="0"/>
          <w:divBdr>
            <w:top w:val="none" w:sz="0" w:space="0" w:color="auto"/>
            <w:left w:val="none" w:sz="0" w:space="0" w:color="auto"/>
            <w:bottom w:val="none" w:sz="0" w:space="0" w:color="auto"/>
            <w:right w:val="none" w:sz="0" w:space="0" w:color="auto"/>
          </w:divBdr>
          <w:divsChild>
            <w:div w:id="2114283572">
              <w:marLeft w:val="0"/>
              <w:marRight w:val="0"/>
              <w:marTop w:val="0"/>
              <w:marBottom w:val="0"/>
              <w:divBdr>
                <w:top w:val="none" w:sz="0" w:space="0" w:color="auto"/>
                <w:left w:val="none" w:sz="0" w:space="0" w:color="auto"/>
                <w:bottom w:val="none" w:sz="0" w:space="0" w:color="auto"/>
                <w:right w:val="none" w:sz="0" w:space="0" w:color="auto"/>
              </w:divBdr>
              <w:divsChild>
                <w:div w:id="2109420447">
                  <w:marLeft w:val="0"/>
                  <w:marRight w:val="0"/>
                  <w:marTop w:val="0"/>
                  <w:marBottom w:val="0"/>
                  <w:divBdr>
                    <w:top w:val="none" w:sz="0" w:space="0" w:color="auto"/>
                    <w:left w:val="none" w:sz="0" w:space="0" w:color="auto"/>
                    <w:bottom w:val="none" w:sz="0" w:space="0" w:color="auto"/>
                    <w:right w:val="none" w:sz="0" w:space="0" w:color="auto"/>
                  </w:divBdr>
                  <w:divsChild>
                    <w:div w:id="6960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1483">
      <w:bodyDiv w:val="1"/>
      <w:marLeft w:val="0"/>
      <w:marRight w:val="0"/>
      <w:marTop w:val="0"/>
      <w:marBottom w:val="0"/>
      <w:divBdr>
        <w:top w:val="none" w:sz="0" w:space="0" w:color="auto"/>
        <w:left w:val="none" w:sz="0" w:space="0" w:color="auto"/>
        <w:bottom w:val="none" w:sz="0" w:space="0" w:color="auto"/>
        <w:right w:val="none" w:sz="0" w:space="0" w:color="auto"/>
      </w:divBdr>
    </w:div>
    <w:div w:id="745690188">
      <w:bodyDiv w:val="1"/>
      <w:marLeft w:val="0"/>
      <w:marRight w:val="0"/>
      <w:marTop w:val="0"/>
      <w:marBottom w:val="0"/>
      <w:divBdr>
        <w:top w:val="none" w:sz="0" w:space="0" w:color="auto"/>
        <w:left w:val="none" w:sz="0" w:space="0" w:color="auto"/>
        <w:bottom w:val="none" w:sz="0" w:space="0" w:color="auto"/>
        <w:right w:val="none" w:sz="0" w:space="0" w:color="auto"/>
      </w:divBdr>
    </w:div>
    <w:div w:id="778528419">
      <w:bodyDiv w:val="1"/>
      <w:marLeft w:val="0"/>
      <w:marRight w:val="0"/>
      <w:marTop w:val="0"/>
      <w:marBottom w:val="0"/>
      <w:divBdr>
        <w:top w:val="none" w:sz="0" w:space="0" w:color="auto"/>
        <w:left w:val="none" w:sz="0" w:space="0" w:color="auto"/>
        <w:bottom w:val="none" w:sz="0" w:space="0" w:color="auto"/>
        <w:right w:val="none" w:sz="0" w:space="0" w:color="auto"/>
      </w:divBdr>
    </w:div>
    <w:div w:id="782962191">
      <w:bodyDiv w:val="1"/>
      <w:marLeft w:val="0"/>
      <w:marRight w:val="0"/>
      <w:marTop w:val="0"/>
      <w:marBottom w:val="0"/>
      <w:divBdr>
        <w:top w:val="none" w:sz="0" w:space="0" w:color="auto"/>
        <w:left w:val="none" w:sz="0" w:space="0" w:color="auto"/>
        <w:bottom w:val="none" w:sz="0" w:space="0" w:color="auto"/>
        <w:right w:val="none" w:sz="0" w:space="0" w:color="auto"/>
      </w:divBdr>
    </w:div>
    <w:div w:id="839613971">
      <w:bodyDiv w:val="1"/>
      <w:marLeft w:val="0"/>
      <w:marRight w:val="0"/>
      <w:marTop w:val="0"/>
      <w:marBottom w:val="0"/>
      <w:divBdr>
        <w:top w:val="none" w:sz="0" w:space="0" w:color="auto"/>
        <w:left w:val="none" w:sz="0" w:space="0" w:color="auto"/>
        <w:bottom w:val="none" w:sz="0" w:space="0" w:color="auto"/>
        <w:right w:val="none" w:sz="0" w:space="0" w:color="auto"/>
      </w:divBdr>
    </w:div>
    <w:div w:id="846675897">
      <w:bodyDiv w:val="1"/>
      <w:marLeft w:val="0"/>
      <w:marRight w:val="0"/>
      <w:marTop w:val="0"/>
      <w:marBottom w:val="0"/>
      <w:divBdr>
        <w:top w:val="none" w:sz="0" w:space="0" w:color="auto"/>
        <w:left w:val="none" w:sz="0" w:space="0" w:color="auto"/>
        <w:bottom w:val="none" w:sz="0" w:space="0" w:color="auto"/>
        <w:right w:val="none" w:sz="0" w:space="0" w:color="auto"/>
      </w:divBdr>
      <w:divsChild>
        <w:div w:id="341591006">
          <w:marLeft w:val="0"/>
          <w:marRight w:val="0"/>
          <w:marTop w:val="0"/>
          <w:marBottom w:val="0"/>
          <w:divBdr>
            <w:top w:val="none" w:sz="0" w:space="0" w:color="auto"/>
            <w:left w:val="none" w:sz="0" w:space="0" w:color="auto"/>
            <w:bottom w:val="none" w:sz="0" w:space="0" w:color="auto"/>
            <w:right w:val="none" w:sz="0" w:space="0" w:color="auto"/>
          </w:divBdr>
        </w:div>
        <w:div w:id="1145312939">
          <w:marLeft w:val="0"/>
          <w:marRight w:val="0"/>
          <w:marTop w:val="0"/>
          <w:marBottom w:val="0"/>
          <w:divBdr>
            <w:top w:val="none" w:sz="0" w:space="0" w:color="auto"/>
            <w:left w:val="none" w:sz="0" w:space="0" w:color="auto"/>
            <w:bottom w:val="none" w:sz="0" w:space="0" w:color="auto"/>
            <w:right w:val="none" w:sz="0" w:space="0" w:color="auto"/>
          </w:divBdr>
        </w:div>
      </w:divsChild>
    </w:div>
    <w:div w:id="861089770">
      <w:bodyDiv w:val="1"/>
      <w:marLeft w:val="0"/>
      <w:marRight w:val="0"/>
      <w:marTop w:val="0"/>
      <w:marBottom w:val="0"/>
      <w:divBdr>
        <w:top w:val="none" w:sz="0" w:space="0" w:color="auto"/>
        <w:left w:val="none" w:sz="0" w:space="0" w:color="auto"/>
        <w:bottom w:val="none" w:sz="0" w:space="0" w:color="auto"/>
        <w:right w:val="none" w:sz="0" w:space="0" w:color="auto"/>
      </w:divBdr>
      <w:divsChild>
        <w:div w:id="42490315">
          <w:marLeft w:val="0"/>
          <w:marRight w:val="0"/>
          <w:marTop w:val="0"/>
          <w:marBottom w:val="0"/>
          <w:divBdr>
            <w:top w:val="none" w:sz="0" w:space="0" w:color="auto"/>
            <w:left w:val="none" w:sz="0" w:space="0" w:color="auto"/>
            <w:bottom w:val="none" w:sz="0" w:space="0" w:color="auto"/>
            <w:right w:val="none" w:sz="0" w:space="0" w:color="auto"/>
          </w:divBdr>
        </w:div>
        <w:div w:id="268971577">
          <w:marLeft w:val="0"/>
          <w:marRight w:val="0"/>
          <w:marTop w:val="0"/>
          <w:marBottom w:val="0"/>
          <w:divBdr>
            <w:top w:val="none" w:sz="0" w:space="0" w:color="auto"/>
            <w:left w:val="none" w:sz="0" w:space="0" w:color="auto"/>
            <w:bottom w:val="none" w:sz="0" w:space="0" w:color="auto"/>
            <w:right w:val="none" w:sz="0" w:space="0" w:color="auto"/>
          </w:divBdr>
        </w:div>
        <w:div w:id="616719688">
          <w:marLeft w:val="0"/>
          <w:marRight w:val="0"/>
          <w:marTop w:val="0"/>
          <w:marBottom w:val="0"/>
          <w:divBdr>
            <w:top w:val="none" w:sz="0" w:space="0" w:color="auto"/>
            <w:left w:val="none" w:sz="0" w:space="0" w:color="auto"/>
            <w:bottom w:val="none" w:sz="0" w:space="0" w:color="auto"/>
            <w:right w:val="none" w:sz="0" w:space="0" w:color="auto"/>
          </w:divBdr>
        </w:div>
        <w:div w:id="773745867">
          <w:marLeft w:val="0"/>
          <w:marRight w:val="0"/>
          <w:marTop w:val="0"/>
          <w:marBottom w:val="0"/>
          <w:divBdr>
            <w:top w:val="none" w:sz="0" w:space="0" w:color="auto"/>
            <w:left w:val="none" w:sz="0" w:space="0" w:color="auto"/>
            <w:bottom w:val="none" w:sz="0" w:space="0" w:color="auto"/>
            <w:right w:val="none" w:sz="0" w:space="0" w:color="auto"/>
          </w:divBdr>
        </w:div>
        <w:div w:id="923955884">
          <w:marLeft w:val="0"/>
          <w:marRight w:val="0"/>
          <w:marTop w:val="0"/>
          <w:marBottom w:val="0"/>
          <w:divBdr>
            <w:top w:val="none" w:sz="0" w:space="0" w:color="auto"/>
            <w:left w:val="none" w:sz="0" w:space="0" w:color="auto"/>
            <w:bottom w:val="none" w:sz="0" w:space="0" w:color="auto"/>
            <w:right w:val="none" w:sz="0" w:space="0" w:color="auto"/>
          </w:divBdr>
        </w:div>
        <w:div w:id="1178615411">
          <w:marLeft w:val="0"/>
          <w:marRight w:val="0"/>
          <w:marTop w:val="0"/>
          <w:marBottom w:val="0"/>
          <w:divBdr>
            <w:top w:val="none" w:sz="0" w:space="0" w:color="auto"/>
            <w:left w:val="none" w:sz="0" w:space="0" w:color="auto"/>
            <w:bottom w:val="none" w:sz="0" w:space="0" w:color="auto"/>
            <w:right w:val="none" w:sz="0" w:space="0" w:color="auto"/>
          </w:divBdr>
        </w:div>
        <w:div w:id="1204826117">
          <w:marLeft w:val="0"/>
          <w:marRight w:val="0"/>
          <w:marTop w:val="0"/>
          <w:marBottom w:val="0"/>
          <w:divBdr>
            <w:top w:val="none" w:sz="0" w:space="0" w:color="auto"/>
            <w:left w:val="none" w:sz="0" w:space="0" w:color="auto"/>
            <w:bottom w:val="none" w:sz="0" w:space="0" w:color="auto"/>
            <w:right w:val="none" w:sz="0" w:space="0" w:color="auto"/>
          </w:divBdr>
        </w:div>
        <w:div w:id="1360547731">
          <w:marLeft w:val="0"/>
          <w:marRight w:val="0"/>
          <w:marTop w:val="0"/>
          <w:marBottom w:val="0"/>
          <w:divBdr>
            <w:top w:val="none" w:sz="0" w:space="0" w:color="auto"/>
            <w:left w:val="none" w:sz="0" w:space="0" w:color="auto"/>
            <w:bottom w:val="none" w:sz="0" w:space="0" w:color="auto"/>
            <w:right w:val="none" w:sz="0" w:space="0" w:color="auto"/>
          </w:divBdr>
        </w:div>
        <w:div w:id="1386294454">
          <w:marLeft w:val="0"/>
          <w:marRight w:val="0"/>
          <w:marTop w:val="0"/>
          <w:marBottom w:val="0"/>
          <w:divBdr>
            <w:top w:val="none" w:sz="0" w:space="0" w:color="auto"/>
            <w:left w:val="none" w:sz="0" w:space="0" w:color="auto"/>
            <w:bottom w:val="none" w:sz="0" w:space="0" w:color="auto"/>
            <w:right w:val="none" w:sz="0" w:space="0" w:color="auto"/>
          </w:divBdr>
        </w:div>
        <w:div w:id="1426657044">
          <w:marLeft w:val="0"/>
          <w:marRight w:val="0"/>
          <w:marTop w:val="0"/>
          <w:marBottom w:val="0"/>
          <w:divBdr>
            <w:top w:val="none" w:sz="0" w:space="0" w:color="auto"/>
            <w:left w:val="none" w:sz="0" w:space="0" w:color="auto"/>
            <w:bottom w:val="none" w:sz="0" w:space="0" w:color="auto"/>
            <w:right w:val="none" w:sz="0" w:space="0" w:color="auto"/>
          </w:divBdr>
        </w:div>
        <w:div w:id="1581254954">
          <w:marLeft w:val="0"/>
          <w:marRight w:val="0"/>
          <w:marTop w:val="0"/>
          <w:marBottom w:val="0"/>
          <w:divBdr>
            <w:top w:val="none" w:sz="0" w:space="0" w:color="auto"/>
            <w:left w:val="none" w:sz="0" w:space="0" w:color="auto"/>
            <w:bottom w:val="none" w:sz="0" w:space="0" w:color="auto"/>
            <w:right w:val="none" w:sz="0" w:space="0" w:color="auto"/>
          </w:divBdr>
        </w:div>
        <w:div w:id="1854418748">
          <w:marLeft w:val="0"/>
          <w:marRight w:val="0"/>
          <w:marTop w:val="0"/>
          <w:marBottom w:val="0"/>
          <w:divBdr>
            <w:top w:val="none" w:sz="0" w:space="0" w:color="auto"/>
            <w:left w:val="none" w:sz="0" w:space="0" w:color="auto"/>
            <w:bottom w:val="none" w:sz="0" w:space="0" w:color="auto"/>
            <w:right w:val="none" w:sz="0" w:space="0" w:color="auto"/>
          </w:divBdr>
        </w:div>
      </w:divsChild>
    </w:div>
    <w:div w:id="918369347">
      <w:bodyDiv w:val="1"/>
      <w:marLeft w:val="0"/>
      <w:marRight w:val="0"/>
      <w:marTop w:val="0"/>
      <w:marBottom w:val="0"/>
      <w:divBdr>
        <w:top w:val="none" w:sz="0" w:space="0" w:color="auto"/>
        <w:left w:val="none" w:sz="0" w:space="0" w:color="auto"/>
        <w:bottom w:val="none" w:sz="0" w:space="0" w:color="auto"/>
        <w:right w:val="none" w:sz="0" w:space="0" w:color="auto"/>
      </w:divBdr>
    </w:div>
    <w:div w:id="957494045">
      <w:bodyDiv w:val="1"/>
      <w:marLeft w:val="0"/>
      <w:marRight w:val="0"/>
      <w:marTop w:val="0"/>
      <w:marBottom w:val="0"/>
      <w:divBdr>
        <w:top w:val="none" w:sz="0" w:space="0" w:color="auto"/>
        <w:left w:val="none" w:sz="0" w:space="0" w:color="auto"/>
        <w:bottom w:val="none" w:sz="0" w:space="0" w:color="auto"/>
        <w:right w:val="none" w:sz="0" w:space="0" w:color="auto"/>
      </w:divBdr>
    </w:div>
    <w:div w:id="1016273442">
      <w:bodyDiv w:val="1"/>
      <w:marLeft w:val="0"/>
      <w:marRight w:val="0"/>
      <w:marTop w:val="0"/>
      <w:marBottom w:val="0"/>
      <w:divBdr>
        <w:top w:val="none" w:sz="0" w:space="0" w:color="auto"/>
        <w:left w:val="none" w:sz="0" w:space="0" w:color="auto"/>
        <w:bottom w:val="none" w:sz="0" w:space="0" w:color="auto"/>
        <w:right w:val="none" w:sz="0" w:space="0" w:color="auto"/>
      </w:divBdr>
    </w:div>
    <w:div w:id="1058167361">
      <w:bodyDiv w:val="1"/>
      <w:marLeft w:val="0"/>
      <w:marRight w:val="0"/>
      <w:marTop w:val="0"/>
      <w:marBottom w:val="0"/>
      <w:divBdr>
        <w:top w:val="none" w:sz="0" w:space="0" w:color="auto"/>
        <w:left w:val="none" w:sz="0" w:space="0" w:color="auto"/>
        <w:bottom w:val="none" w:sz="0" w:space="0" w:color="auto"/>
        <w:right w:val="none" w:sz="0" w:space="0" w:color="auto"/>
      </w:divBdr>
    </w:div>
    <w:div w:id="1112434189">
      <w:bodyDiv w:val="1"/>
      <w:marLeft w:val="0"/>
      <w:marRight w:val="0"/>
      <w:marTop w:val="0"/>
      <w:marBottom w:val="0"/>
      <w:divBdr>
        <w:top w:val="none" w:sz="0" w:space="0" w:color="auto"/>
        <w:left w:val="none" w:sz="0" w:space="0" w:color="auto"/>
        <w:bottom w:val="none" w:sz="0" w:space="0" w:color="auto"/>
        <w:right w:val="none" w:sz="0" w:space="0" w:color="auto"/>
      </w:divBdr>
    </w:div>
    <w:div w:id="1210846197">
      <w:bodyDiv w:val="1"/>
      <w:marLeft w:val="0"/>
      <w:marRight w:val="0"/>
      <w:marTop w:val="0"/>
      <w:marBottom w:val="0"/>
      <w:divBdr>
        <w:top w:val="none" w:sz="0" w:space="0" w:color="auto"/>
        <w:left w:val="none" w:sz="0" w:space="0" w:color="auto"/>
        <w:bottom w:val="none" w:sz="0" w:space="0" w:color="auto"/>
        <w:right w:val="none" w:sz="0" w:space="0" w:color="auto"/>
      </w:divBdr>
    </w:div>
    <w:div w:id="1213158212">
      <w:bodyDiv w:val="1"/>
      <w:marLeft w:val="0"/>
      <w:marRight w:val="0"/>
      <w:marTop w:val="0"/>
      <w:marBottom w:val="0"/>
      <w:divBdr>
        <w:top w:val="none" w:sz="0" w:space="0" w:color="auto"/>
        <w:left w:val="none" w:sz="0" w:space="0" w:color="auto"/>
        <w:bottom w:val="none" w:sz="0" w:space="0" w:color="auto"/>
        <w:right w:val="none" w:sz="0" w:space="0" w:color="auto"/>
      </w:divBdr>
    </w:div>
    <w:div w:id="1223833082">
      <w:bodyDiv w:val="1"/>
      <w:marLeft w:val="0"/>
      <w:marRight w:val="0"/>
      <w:marTop w:val="0"/>
      <w:marBottom w:val="0"/>
      <w:divBdr>
        <w:top w:val="none" w:sz="0" w:space="0" w:color="auto"/>
        <w:left w:val="none" w:sz="0" w:space="0" w:color="auto"/>
        <w:bottom w:val="none" w:sz="0" w:space="0" w:color="auto"/>
        <w:right w:val="none" w:sz="0" w:space="0" w:color="auto"/>
      </w:divBdr>
    </w:div>
    <w:div w:id="1225068374">
      <w:bodyDiv w:val="1"/>
      <w:marLeft w:val="0"/>
      <w:marRight w:val="0"/>
      <w:marTop w:val="0"/>
      <w:marBottom w:val="0"/>
      <w:divBdr>
        <w:top w:val="none" w:sz="0" w:space="0" w:color="auto"/>
        <w:left w:val="none" w:sz="0" w:space="0" w:color="auto"/>
        <w:bottom w:val="none" w:sz="0" w:space="0" w:color="auto"/>
        <w:right w:val="none" w:sz="0" w:space="0" w:color="auto"/>
      </w:divBdr>
    </w:div>
    <w:div w:id="1306549578">
      <w:bodyDiv w:val="1"/>
      <w:marLeft w:val="0"/>
      <w:marRight w:val="0"/>
      <w:marTop w:val="0"/>
      <w:marBottom w:val="0"/>
      <w:divBdr>
        <w:top w:val="none" w:sz="0" w:space="0" w:color="auto"/>
        <w:left w:val="none" w:sz="0" w:space="0" w:color="auto"/>
        <w:bottom w:val="none" w:sz="0" w:space="0" w:color="auto"/>
        <w:right w:val="none" w:sz="0" w:space="0" w:color="auto"/>
      </w:divBdr>
    </w:div>
    <w:div w:id="1360468068">
      <w:bodyDiv w:val="1"/>
      <w:marLeft w:val="0"/>
      <w:marRight w:val="0"/>
      <w:marTop w:val="0"/>
      <w:marBottom w:val="0"/>
      <w:divBdr>
        <w:top w:val="none" w:sz="0" w:space="0" w:color="auto"/>
        <w:left w:val="none" w:sz="0" w:space="0" w:color="auto"/>
        <w:bottom w:val="none" w:sz="0" w:space="0" w:color="auto"/>
        <w:right w:val="none" w:sz="0" w:space="0" w:color="auto"/>
      </w:divBdr>
    </w:div>
    <w:div w:id="1446847125">
      <w:bodyDiv w:val="1"/>
      <w:marLeft w:val="0"/>
      <w:marRight w:val="0"/>
      <w:marTop w:val="0"/>
      <w:marBottom w:val="0"/>
      <w:divBdr>
        <w:top w:val="none" w:sz="0" w:space="0" w:color="auto"/>
        <w:left w:val="none" w:sz="0" w:space="0" w:color="auto"/>
        <w:bottom w:val="none" w:sz="0" w:space="0" w:color="auto"/>
        <w:right w:val="none" w:sz="0" w:space="0" w:color="auto"/>
      </w:divBdr>
    </w:div>
    <w:div w:id="1492790502">
      <w:bodyDiv w:val="1"/>
      <w:marLeft w:val="0"/>
      <w:marRight w:val="0"/>
      <w:marTop w:val="0"/>
      <w:marBottom w:val="0"/>
      <w:divBdr>
        <w:top w:val="none" w:sz="0" w:space="0" w:color="auto"/>
        <w:left w:val="none" w:sz="0" w:space="0" w:color="auto"/>
        <w:bottom w:val="none" w:sz="0" w:space="0" w:color="auto"/>
        <w:right w:val="none" w:sz="0" w:space="0" w:color="auto"/>
      </w:divBdr>
    </w:div>
    <w:div w:id="1543516054">
      <w:bodyDiv w:val="1"/>
      <w:marLeft w:val="0"/>
      <w:marRight w:val="0"/>
      <w:marTop w:val="0"/>
      <w:marBottom w:val="0"/>
      <w:divBdr>
        <w:top w:val="none" w:sz="0" w:space="0" w:color="auto"/>
        <w:left w:val="none" w:sz="0" w:space="0" w:color="auto"/>
        <w:bottom w:val="none" w:sz="0" w:space="0" w:color="auto"/>
        <w:right w:val="none" w:sz="0" w:space="0" w:color="auto"/>
      </w:divBdr>
    </w:div>
    <w:div w:id="1545022197">
      <w:bodyDiv w:val="1"/>
      <w:marLeft w:val="0"/>
      <w:marRight w:val="0"/>
      <w:marTop w:val="0"/>
      <w:marBottom w:val="0"/>
      <w:divBdr>
        <w:top w:val="none" w:sz="0" w:space="0" w:color="auto"/>
        <w:left w:val="none" w:sz="0" w:space="0" w:color="auto"/>
        <w:bottom w:val="none" w:sz="0" w:space="0" w:color="auto"/>
        <w:right w:val="none" w:sz="0" w:space="0" w:color="auto"/>
      </w:divBdr>
    </w:div>
    <w:div w:id="1575429805">
      <w:bodyDiv w:val="1"/>
      <w:marLeft w:val="0"/>
      <w:marRight w:val="0"/>
      <w:marTop w:val="0"/>
      <w:marBottom w:val="0"/>
      <w:divBdr>
        <w:top w:val="none" w:sz="0" w:space="0" w:color="auto"/>
        <w:left w:val="none" w:sz="0" w:space="0" w:color="auto"/>
        <w:bottom w:val="none" w:sz="0" w:space="0" w:color="auto"/>
        <w:right w:val="none" w:sz="0" w:space="0" w:color="auto"/>
      </w:divBdr>
    </w:div>
    <w:div w:id="1587031398">
      <w:bodyDiv w:val="1"/>
      <w:marLeft w:val="0"/>
      <w:marRight w:val="0"/>
      <w:marTop w:val="0"/>
      <w:marBottom w:val="0"/>
      <w:divBdr>
        <w:top w:val="none" w:sz="0" w:space="0" w:color="auto"/>
        <w:left w:val="none" w:sz="0" w:space="0" w:color="auto"/>
        <w:bottom w:val="none" w:sz="0" w:space="0" w:color="auto"/>
        <w:right w:val="none" w:sz="0" w:space="0" w:color="auto"/>
      </w:divBdr>
    </w:div>
    <w:div w:id="1610238085">
      <w:bodyDiv w:val="1"/>
      <w:marLeft w:val="0"/>
      <w:marRight w:val="0"/>
      <w:marTop w:val="0"/>
      <w:marBottom w:val="0"/>
      <w:divBdr>
        <w:top w:val="none" w:sz="0" w:space="0" w:color="auto"/>
        <w:left w:val="none" w:sz="0" w:space="0" w:color="auto"/>
        <w:bottom w:val="none" w:sz="0" w:space="0" w:color="auto"/>
        <w:right w:val="none" w:sz="0" w:space="0" w:color="auto"/>
      </w:divBdr>
    </w:div>
    <w:div w:id="1661541203">
      <w:bodyDiv w:val="1"/>
      <w:marLeft w:val="0"/>
      <w:marRight w:val="0"/>
      <w:marTop w:val="0"/>
      <w:marBottom w:val="0"/>
      <w:divBdr>
        <w:top w:val="none" w:sz="0" w:space="0" w:color="auto"/>
        <w:left w:val="none" w:sz="0" w:space="0" w:color="auto"/>
        <w:bottom w:val="none" w:sz="0" w:space="0" w:color="auto"/>
        <w:right w:val="none" w:sz="0" w:space="0" w:color="auto"/>
      </w:divBdr>
    </w:div>
    <w:div w:id="1662927054">
      <w:bodyDiv w:val="1"/>
      <w:marLeft w:val="0"/>
      <w:marRight w:val="0"/>
      <w:marTop w:val="0"/>
      <w:marBottom w:val="0"/>
      <w:divBdr>
        <w:top w:val="none" w:sz="0" w:space="0" w:color="auto"/>
        <w:left w:val="none" w:sz="0" w:space="0" w:color="auto"/>
        <w:bottom w:val="none" w:sz="0" w:space="0" w:color="auto"/>
        <w:right w:val="none" w:sz="0" w:space="0" w:color="auto"/>
      </w:divBdr>
    </w:div>
    <w:div w:id="1716347122">
      <w:bodyDiv w:val="1"/>
      <w:marLeft w:val="0"/>
      <w:marRight w:val="0"/>
      <w:marTop w:val="0"/>
      <w:marBottom w:val="0"/>
      <w:divBdr>
        <w:top w:val="none" w:sz="0" w:space="0" w:color="auto"/>
        <w:left w:val="none" w:sz="0" w:space="0" w:color="auto"/>
        <w:bottom w:val="none" w:sz="0" w:space="0" w:color="auto"/>
        <w:right w:val="none" w:sz="0" w:space="0" w:color="auto"/>
      </w:divBdr>
    </w:div>
    <w:div w:id="1772817427">
      <w:bodyDiv w:val="1"/>
      <w:marLeft w:val="0"/>
      <w:marRight w:val="0"/>
      <w:marTop w:val="0"/>
      <w:marBottom w:val="0"/>
      <w:divBdr>
        <w:top w:val="none" w:sz="0" w:space="0" w:color="auto"/>
        <w:left w:val="none" w:sz="0" w:space="0" w:color="auto"/>
        <w:bottom w:val="none" w:sz="0" w:space="0" w:color="auto"/>
        <w:right w:val="none" w:sz="0" w:space="0" w:color="auto"/>
      </w:divBdr>
    </w:div>
    <w:div w:id="1797094074">
      <w:bodyDiv w:val="1"/>
      <w:marLeft w:val="0"/>
      <w:marRight w:val="0"/>
      <w:marTop w:val="0"/>
      <w:marBottom w:val="0"/>
      <w:divBdr>
        <w:top w:val="none" w:sz="0" w:space="0" w:color="auto"/>
        <w:left w:val="none" w:sz="0" w:space="0" w:color="auto"/>
        <w:bottom w:val="none" w:sz="0" w:space="0" w:color="auto"/>
        <w:right w:val="none" w:sz="0" w:space="0" w:color="auto"/>
      </w:divBdr>
    </w:div>
    <w:div w:id="1812288843">
      <w:bodyDiv w:val="1"/>
      <w:marLeft w:val="0"/>
      <w:marRight w:val="0"/>
      <w:marTop w:val="0"/>
      <w:marBottom w:val="0"/>
      <w:divBdr>
        <w:top w:val="none" w:sz="0" w:space="0" w:color="auto"/>
        <w:left w:val="none" w:sz="0" w:space="0" w:color="auto"/>
        <w:bottom w:val="none" w:sz="0" w:space="0" w:color="auto"/>
        <w:right w:val="none" w:sz="0" w:space="0" w:color="auto"/>
      </w:divBdr>
    </w:div>
    <w:div w:id="1853836505">
      <w:bodyDiv w:val="1"/>
      <w:marLeft w:val="0"/>
      <w:marRight w:val="0"/>
      <w:marTop w:val="0"/>
      <w:marBottom w:val="0"/>
      <w:divBdr>
        <w:top w:val="none" w:sz="0" w:space="0" w:color="auto"/>
        <w:left w:val="none" w:sz="0" w:space="0" w:color="auto"/>
        <w:bottom w:val="none" w:sz="0" w:space="0" w:color="auto"/>
        <w:right w:val="none" w:sz="0" w:space="0" w:color="auto"/>
      </w:divBdr>
    </w:div>
    <w:div w:id="1857040653">
      <w:bodyDiv w:val="1"/>
      <w:marLeft w:val="0"/>
      <w:marRight w:val="0"/>
      <w:marTop w:val="0"/>
      <w:marBottom w:val="0"/>
      <w:divBdr>
        <w:top w:val="none" w:sz="0" w:space="0" w:color="auto"/>
        <w:left w:val="none" w:sz="0" w:space="0" w:color="auto"/>
        <w:bottom w:val="none" w:sz="0" w:space="0" w:color="auto"/>
        <w:right w:val="none" w:sz="0" w:space="0" w:color="auto"/>
      </w:divBdr>
    </w:div>
    <w:div w:id="1857765491">
      <w:bodyDiv w:val="1"/>
      <w:marLeft w:val="0"/>
      <w:marRight w:val="0"/>
      <w:marTop w:val="0"/>
      <w:marBottom w:val="0"/>
      <w:divBdr>
        <w:top w:val="none" w:sz="0" w:space="0" w:color="auto"/>
        <w:left w:val="none" w:sz="0" w:space="0" w:color="auto"/>
        <w:bottom w:val="none" w:sz="0" w:space="0" w:color="auto"/>
        <w:right w:val="none" w:sz="0" w:space="0" w:color="auto"/>
      </w:divBdr>
    </w:div>
    <w:div w:id="1867058308">
      <w:bodyDiv w:val="1"/>
      <w:marLeft w:val="0"/>
      <w:marRight w:val="0"/>
      <w:marTop w:val="0"/>
      <w:marBottom w:val="0"/>
      <w:divBdr>
        <w:top w:val="none" w:sz="0" w:space="0" w:color="auto"/>
        <w:left w:val="none" w:sz="0" w:space="0" w:color="auto"/>
        <w:bottom w:val="none" w:sz="0" w:space="0" w:color="auto"/>
        <w:right w:val="none" w:sz="0" w:space="0" w:color="auto"/>
      </w:divBdr>
    </w:div>
    <w:div w:id="1895313028">
      <w:bodyDiv w:val="1"/>
      <w:marLeft w:val="0"/>
      <w:marRight w:val="0"/>
      <w:marTop w:val="0"/>
      <w:marBottom w:val="0"/>
      <w:divBdr>
        <w:top w:val="none" w:sz="0" w:space="0" w:color="auto"/>
        <w:left w:val="none" w:sz="0" w:space="0" w:color="auto"/>
        <w:bottom w:val="none" w:sz="0" w:space="0" w:color="auto"/>
        <w:right w:val="none" w:sz="0" w:space="0" w:color="auto"/>
      </w:divBdr>
    </w:div>
    <w:div w:id="1931349363">
      <w:bodyDiv w:val="1"/>
      <w:marLeft w:val="0"/>
      <w:marRight w:val="0"/>
      <w:marTop w:val="0"/>
      <w:marBottom w:val="0"/>
      <w:divBdr>
        <w:top w:val="none" w:sz="0" w:space="0" w:color="auto"/>
        <w:left w:val="none" w:sz="0" w:space="0" w:color="auto"/>
        <w:bottom w:val="none" w:sz="0" w:space="0" w:color="auto"/>
        <w:right w:val="none" w:sz="0" w:space="0" w:color="auto"/>
      </w:divBdr>
    </w:div>
    <w:div w:id="1941260487">
      <w:bodyDiv w:val="1"/>
      <w:marLeft w:val="0"/>
      <w:marRight w:val="0"/>
      <w:marTop w:val="0"/>
      <w:marBottom w:val="0"/>
      <w:divBdr>
        <w:top w:val="none" w:sz="0" w:space="0" w:color="auto"/>
        <w:left w:val="none" w:sz="0" w:space="0" w:color="auto"/>
        <w:bottom w:val="none" w:sz="0" w:space="0" w:color="auto"/>
        <w:right w:val="none" w:sz="0" w:space="0" w:color="auto"/>
      </w:divBdr>
    </w:div>
    <w:div w:id="1951620304">
      <w:bodyDiv w:val="1"/>
      <w:marLeft w:val="0"/>
      <w:marRight w:val="0"/>
      <w:marTop w:val="0"/>
      <w:marBottom w:val="0"/>
      <w:divBdr>
        <w:top w:val="none" w:sz="0" w:space="0" w:color="auto"/>
        <w:left w:val="none" w:sz="0" w:space="0" w:color="auto"/>
        <w:bottom w:val="none" w:sz="0" w:space="0" w:color="auto"/>
        <w:right w:val="none" w:sz="0" w:space="0" w:color="auto"/>
      </w:divBdr>
    </w:div>
    <w:div w:id="1991443084">
      <w:bodyDiv w:val="1"/>
      <w:marLeft w:val="0"/>
      <w:marRight w:val="0"/>
      <w:marTop w:val="0"/>
      <w:marBottom w:val="0"/>
      <w:divBdr>
        <w:top w:val="none" w:sz="0" w:space="0" w:color="auto"/>
        <w:left w:val="none" w:sz="0" w:space="0" w:color="auto"/>
        <w:bottom w:val="none" w:sz="0" w:space="0" w:color="auto"/>
        <w:right w:val="none" w:sz="0" w:space="0" w:color="auto"/>
      </w:divBdr>
    </w:div>
    <w:div w:id="2019963076">
      <w:bodyDiv w:val="1"/>
      <w:marLeft w:val="0"/>
      <w:marRight w:val="0"/>
      <w:marTop w:val="0"/>
      <w:marBottom w:val="0"/>
      <w:divBdr>
        <w:top w:val="none" w:sz="0" w:space="0" w:color="auto"/>
        <w:left w:val="none" w:sz="0" w:space="0" w:color="auto"/>
        <w:bottom w:val="none" w:sz="0" w:space="0" w:color="auto"/>
        <w:right w:val="none" w:sz="0" w:space="0" w:color="auto"/>
      </w:divBdr>
    </w:div>
    <w:div w:id="208183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E5776-914E-4787-93F4-66A29C25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43</Pages>
  <Words>11399</Words>
  <Characters>64976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Municipal Governance and Service Project</vt:lpstr>
    </vt:vector>
  </TitlesOfParts>
  <Company>Hewlett-Packard</Company>
  <LinksUpToDate>false</LinksUpToDate>
  <CharactersWithSpaces>76223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Governance and Service Project</dc:title>
  <dc:creator>Mustafa</dc:creator>
  <cp:lastModifiedBy>USER</cp:lastModifiedBy>
  <cp:revision>104</cp:revision>
  <cp:lastPrinted>2018-11-11T04:15:00Z</cp:lastPrinted>
  <dcterms:created xsi:type="dcterms:W3CDTF">2018-02-12T03:52:00Z</dcterms:created>
  <dcterms:modified xsi:type="dcterms:W3CDTF">2019-04-07T08:23:00Z</dcterms:modified>
</cp:coreProperties>
</file>