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1A1" w:rsidRPr="009208F3" w:rsidRDefault="000671A1" w:rsidP="000671A1">
      <w:pPr>
        <w:jc w:val="center"/>
        <w:rPr>
          <w:b/>
          <w:sz w:val="22"/>
        </w:rPr>
      </w:pPr>
      <w:r>
        <w:rPr>
          <w:b/>
          <w:sz w:val="30"/>
        </w:rPr>
        <w:t>Government of the People’s Republic of Bangladesh</w:t>
      </w:r>
    </w:p>
    <w:p w:rsidR="000671A1" w:rsidRPr="009208F3" w:rsidRDefault="000671A1" w:rsidP="000671A1">
      <w:pPr>
        <w:jc w:val="center"/>
        <w:rPr>
          <w:b/>
          <w:sz w:val="26"/>
        </w:rPr>
      </w:pPr>
      <w:r>
        <w:rPr>
          <w:b/>
          <w:sz w:val="26"/>
        </w:rPr>
        <w:t>Local Government Engineering Department</w:t>
      </w:r>
    </w:p>
    <w:p w:rsidR="000671A1" w:rsidRPr="009208F3" w:rsidRDefault="000671A1" w:rsidP="000671A1">
      <w:pPr>
        <w:jc w:val="center"/>
        <w:rPr>
          <w:b/>
          <w:sz w:val="26"/>
        </w:rPr>
      </w:pPr>
      <w:r>
        <w:rPr>
          <w:b/>
          <w:sz w:val="26"/>
        </w:rPr>
        <w:t>Municipal Governance and Services Project (MGSP)</w:t>
      </w:r>
    </w:p>
    <w:p w:rsidR="000671A1" w:rsidRPr="009208F3" w:rsidRDefault="000671A1" w:rsidP="000671A1">
      <w:pPr>
        <w:jc w:val="center"/>
        <w:rPr>
          <w:b/>
          <w:sz w:val="28"/>
        </w:rPr>
      </w:pPr>
      <w:r>
        <w:rPr>
          <w:b/>
          <w:sz w:val="26"/>
        </w:rPr>
        <w:t>(IDA Credit No. 5339-BD)</w:t>
      </w:r>
    </w:p>
    <w:p w:rsidR="000671A1" w:rsidRPr="009208F3" w:rsidRDefault="000671A1" w:rsidP="000671A1"/>
    <w:p w:rsidR="000671A1" w:rsidRPr="009208F3" w:rsidRDefault="000671A1" w:rsidP="000671A1">
      <w:r w:rsidRPr="00DF4834">
        <w:t>Memo No. LGED/PD/</w:t>
      </w:r>
      <w:r>
        <w:t>MGSP</w:t>
      </w:r>
      <w:r w:rsidRPr="00DF4834">
        <w:t>/</w:t>
      </w:r>
      <w:r>
        <w:t>G-22/</w:t>
      </w:r>
      <w:r w:rsidRPr="00DF4834">
        <w:t>201</w:t>
      </w:r>
      <w:r>
        <w:t>6</w:t>
      </w:r>
      <w:r w:rsidRPr="00DF4834">
        <w:t>/</w:t>
      </w:r>
      <w:r>
        <w:t xml:space="preserve"> </w:t>
      </w:r>
      <w:r w:rsidRPr="00DF4834">
        <w:tab/>
      </w:r>
      <w:r>
        <w:tab/>
        <w:t xml:space="preserve">                    </w:t>
      </w:r>
      <w:r w:rsidRPr="00F42766">
        <w:t xml:space="preserve">Date: </w:t>
      </w:r>
      <w:r w:rsidR="00251AB1">
        <w:t xml:space="preserve">  </w:t>
      </w:r>
      <w:r w:rsidR="00C868D9">
        <w:t>30/10/18</w:t>
      </w:r>
      <w:bookmarkStart w:id="0" w:name="_GoBack"/>
      <w:bookmarkEnd w:id="0"/>
    </w:p>
    <w:p w:rsidR="000671A1" w:rsidRPr="00895787" w:rsidRDefault="000671A1" w:rsidP="000671A1">
      <w:pPr>
        <w:rPr>
          <w:sz w:val="6"/>
        </w:rPr>
      </w:pPr>
    </w:p>
    <w:p w:rsidR="000671A1" w:rsidRPr="009208F3" w:rsidRDefault="000671A1" w:rsidP="000671A1">
      <w:pPr>
        <w:pStyle w:val="Subtitle"/>
        <w:rPr>
          <w:sz w:val="32"/>
        </w:rPr>
      </w:pPr>
      <w:bookmarkStart w:id="1" w:name="_Toc64088414"/>
      <w:bookmarkStart w:id="2" w:name="_Toc366424317"/>
      <w:bookmarkStart w:id="3" w:name="_Toc477426329"/>
      <w:r>
        <w:rPr>
          <w:sz w:val="32"/>
        </w:rPr>
        <w:t>Invitation for Bids (IFB)</w:t>
      </w:r>
      <w:bookmarkEnd w:id="1"/>
      <w:r>
        <w:rPr>
          <w:sz w:val="32"/>
        </w:rPr>
        <w:t xml:space="preserve"> for</w:t>
      </w:r>
      <w:bookmarkEnd w:id="2"/>
      <w:bookmarkEnd w:id="3"/>
    </w:p>
    <w:p w:rsidR="000671A1" w:rsidRPr="009208F3" w:rsidRDefault="000671A1" w:rsidP="000671A1">
      <w:pPr>
        <w:numPr>
          <w:ilvl w:val="12"/>
          <w:numId w:val="0"/>
        </w:numPr>
        <w:spacing w:after="200"/>
        <w:jc w:val="center"/>
        <w:rPr>
          <w:spacing w:val="-2"/>
          <w:sz w:val="28"/>
        </w:rPr>
      </w:pPr>
      <w:r w:rsidRPr="00141FA5">
        <w:rPr>
          <w:b/>
          <w:sz w:val="32"/>
        </w:rPr>
        <w:t>International Competitive Bidding</w:t>
      </w:r>
      <w:r>
        <w:rPr>
          <w:b/>
          <w:sz w:val="32"/>
        </w:rPr>
        <w:t xml:space="preserve"> (ICB)</w:t>
      </w:r>
    </w:p>
    <w:p w:rsidR="000671A1" w:rsidRPr="009208F3" w:rsidRDefault="000671A1" w:rsidP="000671A1">
      <w:pPr>
        <w:numPr>
          <w:ilvl w:val="12"/>
          <w:numId w:val="0"/>
        </w:numPr>
        <w:jc w:val="center"/>
        <w:rPr>
          <w:spacing w:val="-2"/>
        </w:rPr>
      </w:pPr>
      <w:r w:rsidRPr="009208F3">
        <w:rPr>
          <w:b/>
          <w:spacing w:val="-2"/>
        </w:rPr>
        <w:t>IFB</w:t>
      </w:r>
      <w:r>
        <w:rPr>
          <w:b/>
          <w:spacing w:val="-2"/>
        </w:rPr>
        <w:t xml:space="preserve"> No.: ICB/</w:t>
      </w:r>
      <w:r w:rsidRPr="009208F3">
        <w:rPr>
          <w:b/>
          <w:spacing w:val="-2"/>
        </w:rPr>
        <w:t>20</w:t>
      </w:r>
      <w:r>
        <w:rPr>
          <w:b/>
          <w:spacing w:val="-2"/>
        </w:rPr>
        <w:t>1</w:t>
      </w:r>
      <w:r w:rsidR="00C868D9">
        <w:rPr>
          <w:b/>
          <w:spacing w:val="-2"/>
        </w:rPr>
        <w:t>8</w:t>
      </w:r>
      <w:r w:rsidRPr="009208F3">
        <w:rPr>
          <w:b/>
          <w:spacing w:val="-2"/>
        </w:rPr>
        <w:t>-1</w:t>
      </w:r>
      <w:r w:rsidR="00C868D9">
        <w:rPr>
          <w:b/>
          <w:spacing w:val="-2"/>
        </w:rPr>
        <w:t>9</w:t>
      </w:r>
      <w:r>
        <w:rPr>
          <w:b/>
          <w:spacing w:val="-2"/>
        </w:rPr>
        <w:t>/0</w:t>
      </w:r>
      <w:r w:rsidR="00251AB1">
        <w:rPr>
          <w:b/>
          <w:spacing w:val="-2"/>
        </w:rPr>
        <w:t>1</w:t>
      </w:r>
    </w:p>
    <w:p w:rsidR="000671A1" w:rsidRPr="009208F3" w:rsidRDefault="000671A1" w:rsidP="000671A1">
      <w:pPr>
        <w:jc w:val="both"/>
        <w:rPr>
          <w:spacing w:val="-2"/>
        </w:rPr>
      </w:pPr>
    </w:p>
    <w:p w:rsidR="000671A1" w:rsidRPr="00D05A7A" w:rsidRDefault="000671A1" w:rsidP="000671A1">
      <w:pPr>
        <w:spacing w:before="120" w:after="200"/>
        <w:ind w:left="720" w:hanging="720"/>
        <w:jc w:val="both"/>
        <w:rPr>
          <w:spacing w:val="-2"/>
        </w:rPr>
      </w:pPr>
      <w:r w:rsidRPr="009208F3">
        <w:rPr>
          <w:spacing w:val="-2"/>
        </w:rPr>
        <w:t>1.</w:t>
      </w:r>
      <w:r w:rsidRPr="009208F3">
        <w:rPr>
          <w:spacing w:val="-2"/>
        </w:rPr>
        <w:tab/>
        <w:t>This Invitation for Bids follows the General Procurement Notice</w:t>
      </w:r>
      <w:r>
        <w:rPr>
          <w:spacing w:val="-2"/>
        </w:rPr>
        <w:t xml:space="preserve"> (GPN)</w:t>
      </w:r>
      <w:r w:rsidRPr="009208F3">
        <w:rPr>
          <w:spacing w:val="-2"/>
        </w:rPr>
        <w:t xml:space="preserve"> for this Project that appeared in </w:t>
      </w:r>
      <w:r>
        <w:rPr>
          <w:spacing w:val="-2"/>
        </w:rPr>
        <w:t xml:space="preserve">UN </w:t>
      </w:r>
      <w:r w:rsidRPr="009208F3">
        <w:rPr>
          <w:spacing w:val="-2"/>
        </w:rPr>
        <w:t xml:space="preserve">Development Business on </w:t>
      </w:r>
      <w:r w:rsidRPr="00D05A7A">
        <w:rPr>
          <w:spacing w:val="-2"/>
        </w:rPr>
        <w:t xml:space="preserve">25 </w:t>
      </w:r>
      <w:r>
        <w:rPr>
          <w:spacing w:val="-2"/>
        </w:rPr>
        <w:t xml:space="preserve">February </w:t>
      </w:r>
      <w:r w:rsidRPr="00D05A7A">
        <w:rPr>
          <w:spacing w:val="-2"/>
        </w:rPr>
        <w:t>2013.</w:t>
      </w:r>
    </w:p>
    <w:p w:rsidR="000671A1" w:rsidRDefault="000671A1" w:rsidP="000671A1">
      <w:pPr>
        <w:spacing w:before="120" w:after="200"/>
        <w:ind w:left="720" w:hanging="720"/>
        <w:jc w:val="both"/>
      </w:pPr>
      <w:r>
        <w:rPr>
          <w:spacing w:val="-2"/>
        </w:rPr>
        <w:t>2.</w:t>
      </w:r>
      <w:r>
        <w:rPr>
          <w:spacing w:val="-2"/>
        </w:rPr>
        <w:tab/>
        <w:t xml:space="preserve">The </w:t>
      </w:r>
      <w:r>
        <w:t xml:space="preserve">Government of Bangladesh (GOB) </w:t>
      </w:r>
      <w:r>
        <w:rPr>
          <w:spacing w:val="-2"/>
        </w:rPr>
        <w:t xml:space="preserve">has received a credit from the International Development Association toward the cost of Municipal Governance and Services Project (MGSP), and it intends to apply part of the proceeds of this credit to payments under the Contract for </w:t>
      </w:r>
      <w:r>
        <w:t xml:space="preserve">Procurement of following goods: </w:t>
      </w:r>
    </w:p>
    <w:tbl>
      <w:tblPr>
        <w:tblStyle w:val="TableGrid"/>
        <w:tblW w:w="0" w:type="auto"/>
        <w:tblInd w:w="828" w:type="dxa"/>
        <w:tblLook w:val="04A0" w:firstRow="1" w:lastRow="0" w:firstColumn="1" w:lastColumn="0" w:noHBand="0" w:noVBand="1"/>
      </w:tblPr>
      <w:tblGrid>
        <w:gridCol w:w="4410"/>
        <w:gridCol w:w="2070"/>
        <w:gridCol w:w="1800"/>
      </w:tblGrid>
      <w:tr w:rsidR="000671A1" w:rsidTr="00E3694C">
        <w:tc>
          <w:tcPr>
            <w:tcW w:w="4410" w:type="dxa"/>
            <w:vAlign w:val="center"/>
          </w:tcPr>
          <w:p w:rsidR="000671A1" w:rsidRPr="001F0C2D" w:rsidRDefault="000671A1" w:rsidP="003D4D71">
            <w:pPr>
              <w:spacing w:before="120" w:after="200"/>
              <w:ind w:left="720" w:hanging="720"/>
              <w:jc w:val="center"/>
              <w:rPr>
                <w:spacing w:val="-2"/>
              </w:rPr>
            </w:pPr>
            <w:r w:rsidRPr="001F0C2D">
              <w:rPr>
                <w:spacing w:val="-2"/>
              </w:rPr>
              <w:t>Package Description</w:t>
            </w:r>
          </w:p>
        </w:tc>
        <w:tc>
          <w:tcPr>
            <w:tcW w:w="2070" w:type="dxa"/>
            <w:vAlign w:val="center"/>
          </w:tcPr>
          <w:p w:rsidR="000671A1" w:rsidRPr="001F0C2D" w:rsidRDefault="000671A1" w:rsidP="003D4D71">
            <w:pPr>
              <w:spacing w:before="120" w:after="200"/>
              <w:ind w:left="720" w:hanging="720"/>
              <w:jc w:val="center"/>
              <w:rPr>
                <w:spacing w:val="-2"/>
              </w:rPr>
            </w:pPr>
            <w:r w:rsidRPr="001F0C2D">
              <w:rPr>
                <w:spacing w:val="-2"/>
              </w:rPr>
              <w:t>Package No.</w:t>
            </w:r>
          </w:p>
        </w:tc>
        <w:tc>
          <w:tcPr>
            <w:tcW w:w="1800" w:type="dxa"/>
            <w:vAlign w:val="center"/>
          </w:tcPr>
          <w:p w:rsidR="000671A1" w:rsidRPr="001F0C2D" w:rsidRDefault="000671A1" w:rsidP="003D4D71">
            <w:pPr>
              <w:spacing w:before="120" w:after="200"/>
              <w:ind w:left="720" w:hanging="720"/>
              <w:jc w:val="center"/>
              <w:rPr>
                <w:spacing w:val="-2"/>
              </w:rPr>
            </w:pPr>
            <w:r w:rsidRPr="004270C6">
              <w:rPr>
                <w:spacing w:val="-2"/>
              </w:rPr>
              <w:t>Quantity</w:t>
            </w:r>
          </w:p>
        </w:tc>
      </w:tr>
      <w:tr w:rsidR="000671A1" w:rsidTr="00E3694C">
        <w:trPr>
          <w:trHeight w:val="809"/>
        </w:trPr>
        <w:tc>
          <w:tcPr>
            <w:tcW w:w="4410" w:type="dxa"/>
          </w:tcPr>
          <w:p w:rsidR="000671A1" w:rsidRPr="00895787" w:rsidRDefault="000671A1" w:rsidP="003D4D71">
            <w:pPr>
              <w:widowControl w:val="0"/>
              <w:autoSpaceDE w:val="0"/>
              <w:autoSpaceDN w:val="0"/>
              <w:adjustRightInd w:val="0"/>
              <w:spacing w:before="120" w:after="120" w:line="280" w:lineRule="exact"/>
              <w:ind w:right="-108"/>
            </w:pPr>
            <w:r>
              <w:t>Procurement of 4 Nos. Maintenance Vehicle (Road)</w:t>
            </w:r>
          </w:p>
        </w:tc>
        <w:tc>
          <w:tcPr>
            <w:tcW w:w="2070" w:type="dxa"/>
          </w:tcPr>
          <w:p w:rsidR="000671A1" w:rsidRDefault="000671A1" w:rsidP="003D4D71">
            <w:pPr>
              <w:spacing w:before="120" w:after="120"/>
              <w:jc w:val="center"/>
              <w:rPr>
                <w:spacing w:val="-2"/>
              </w:rPr>
            </w:pPr>
            <w:r w:rsidRPr="002221DF">
              <w:t>MGSP-119-LPI-B-MGSP/PMU/G</w:t>
            </w:r>
            <w:r>
              <w:t>-04</w:t>
            </w:r>
          </w:p>
        </w:tc>
        <w:tc>
          <w:tcPr>
            <w:tcW w:w="1800" w:type="dxa"/>
          </w:tcPr>
          <w:p w:rsidR="000671A1" w:rsidRDefault="000671A1" w:rsidP="003D4D71">
            <w:pPr>
              <w:spacing w:before="120" w:after="120"/>
              <w:jc w:val="center"/>
              <w:rPr>
                <w:spacing w:val="-2"/>
              </w:rPr>
            </w:pPr>
            <w:r>
              <w:t>4 (Four)</w:t>
            </w:r>
          </w:p>
        </w:tc>
      </w:tr>
    </w:tbl>
    <w:p w:rsidR="000671A1" w:rsidRPr="009208F3" w:rsidRDefault="000671A1" w:rsidP="000671A1">
      <w:pPr>
        <w:spacing w:before="120" w:after="200"/>
        <w:ind w:left="720" w:hanging="720"/>
        <w:jc w:val="both"/>
        <w:rPr>
          <w:spacing w:val="-2"/>
        </w:rPr>
      </w:pPr>
      <w:r>
        <w:rPr>
          <w:spacing w:val="-2"/>
        </w:rPr>
        <w:t>3.</w:t>
      </w:r>
      <w:r>
        <w:rPr>
          <w:spacing w:val="-2"/>
        </w:rPr>
        <w:tab/>
        <w:t xml:space="preserve">The Local Government Engineering Department now invites sealed bids from eligible and qualified bidders for </w:t>
      </w:r>
      <w:r>
        <w:t xml:space="preserve">Procurement of goods </w:t>
      </w:r>
      <w:r w:rsidRPr="00E90675">
        <w:t>as mentioned above.</w:t>
      </w:r>
    </w:p>
    <w:p w:rsidR="000671A1" w:rsidRPr="009208F3" w:rsidRDefault="000671A1" w:rsidP="000671A1">
      <w:pPr>
        <w:spacing w:before="120" w:after="200"/>
        <w:ind w:left="720" w:hanging="720"/>
        <w:jc w:val="both"/>
        <w:rPr>
          <w:spacing w:val="-2"/>
        </w:rPr>
      </w:pPr>
      <w:r>
        <w:rPr>
          <w:spacing w:val="-2"/>
        </w:rPr>
        <w:t>4.</w:t>
      </w:r>
      <w:r>
        <w:rPr>
          <w:spacing w:val="-2"/>
        </w:rPr>
        <w:tab/>
        <w:t xml:space="preserve">Bidding will be conducted through the International Competitive Bidding (ICB) procedures specified in the World Bank’s Guidelines: Procurement of Goods, Works, and Non-Consulting Services </w:t>
      </w:r>
      <w:r w:rsidRPr="009208F3">
        <w:rPr>
          <w:spacing w:val="-2"/>
        </w:rPr>
        <w:t>under IBRD Loans and IDA Credits</w:t>
      </w:r>
      <w:r>
        <w:rPr>
          <w:spacing w:val="-2"/>
        </w:rPr>
        <w:t xml:space="preserve"> and Grants by World Bank Borrowers</w:t>
      </w:r>
      <w:r w:rsidRPr="009208F3">
        <w:rPr>
          <w:spacing w:val="-2"/>
        </w:rPr>
        <w:t xml:space="preserve">, </w:t>
      </w:r>
      <w:r>
        <w:rPr>
          <w:spacing w:val="-2"/>
        </w:rPr>
        <w:t xml:space="preserve">January 2011 </w:t>
      </w:r>
      <w:r w:rsidRPr="009208F3">
        <w:rPr>
          <w:spacing w:val="-2"/>
        </w:rPr>
        <w:t>and is open to all bidders from Eligible Source Countries as defined in the Guidelines.</w:t>
      </w:r>
    </w:p>
    <w:p w:rsidR="000671A1" w:rsidRPr="009208F3" w:rsidRDefault="000671A1" w:rsidP="000671A1">
      <w:pPr>
        <w:spacing w:before="120" w:after="200"/>
        <w:ind w:left="720" w:hanging="720"/>
        <w:jc w:val="both"/>
        <w:rPr>
          <w:spacing w:val="-2"/>
        </w:rPr>
      </w:pPr>
      <w:r w:rsidRPr="009208F3">
        <w:rPr>
          <w:spacing w:val="-2"/>
        </w:rPr>
        <w:t>5.</w:t>
      </w:r>
      <w:r w:rsidRPr="009208F3">
        <w:rPr>
          <w:spacing w:val="-2"/>
        </w:rPr>
        <w:tab/>
        <w:t xml:space="preserve">Interested eligible bidders may obtain further information from the Project Director, </w:t>
      </w:r>
      <w:r>
        <w:rPr>
          <w:spacing w:val="-2"/>
        </w:rPr>
        <w:t>Municipal Governance and Services Project</w:t>
      </w:r>
      <w:r w:rsidR="00E3694C">
        <w:rPr>
          <w:spacing w:val="-2"/>
        </w:rPr>
        <w:t xml:space="preserve"> </w:t>
      </w:r>
      <w:r>
        <w:rPr>
          <w:spacing w:val="-2"/>
        </w:rPr>
        <w:t xml:space="preserve">(MGSP), </w:t>
      </w:r>
      <w:r w:rsidRPr="009208F3">
        <w:rPr>
          <w:spacing w:val="-2"/>
        </w:rPr>
        <w:t>LGED</w:t>
      </w:r>
      <w:r>
        <w:rPr>
          <w:spacing w:val="-2"/>
        </w:rPr>
        <w:t>,</w:t>
      </w:r>
      <w:r w:rsidR="00E3694C">
        <w:rPr>
          <w:spacing w:val="-2"/>
        </w:rPr>
        <w:t xml:space="preserve"> </w:t>
      </w:r>
      <w:r>
        <w:rPr>
          <w:spacing w:val="-2"/>
        </w:rPr>
        <w:t xml:space="preserve">Email: </w:t>
      </w:r>
      <w:hyperlink r:id="rId7" w:history="1">
        <w:r w:rsidRPr="00843FBF">
          <w:rPr>
            <w:rStyle w:val="Hyperlink"/>
            <w:spacing w:val="-2"/>
          </w:rPr>
          <w:t>pd.mgsp@lged.gov.bd</w:t>
        </w:r>
      </w:hyperlink>
      <w:r w:rsidRPr="009208F3">
        <w:rPr>
          <w:spacing w:val="-2"/>
        </w:rPr>
        <w:t xml:space="preserve"> and inspect the Bidding Documents at the address given below </w:t>
      </w:r>
      <w:r>
        <w:rPr>
          <w:spacing w:val="-2"/>
        </w:rPr>
        <w:t>during office hours.</w:t>
      </w:r>
    </w:p>
    <w:p w:rsidR="000671A1" w:rsidRPr="003659E0" w:rsidRDefault="000671A1" w:rsidP="000671A1">
      <w:pPr>
        <w:spacing w:before="120" w:after="200"/>
        <w:ind w:left="720" w:hanging="720"/>
        <w:jc w:val="both"/>
        <w:rPr>
          <w:spacing w:val="-2"/>
        </w:rPr>
      </w:pPr>
      <w:r w:rsidRPr="009208F3">
        <w:rPr>
          <w:spacing w:val="-2"/>
        </w:rPr>
        <w:t xml:space="preserve">6. </w:t>
      </w:r>
      <w:r w:rsidRPr="009208F3">
        <w:rPr>
          <w:spacing w:val="-2"/>
        </w:rPr>
        <w:tab/>
      </w:r>
      <w:r w:rsidRPr="003659E0">
        <w:rPr>
          <w:spacing w:val="-2"/>
          <w:szCs w:val="24"/>
        </w:rPr>
        <w:t>The details of q</w:t>
      </w:r>
      <w:r w:rsidRPr="003659E0">
        <w:rPr>
          <w:spacing w:val="-2"/>
        </w:rPr>
        <w:t xml:space="preserve">ualifications requirements </w:t>
      </w:r>
      <w:r w:rsidRPr="003659E0">
        <w:rPr>
          <w:spacing w:val="-2"/>
          <w:szCs w:val="24"/>
        </w:rPr>
        <w:t>are provided in the Bidding Documents. A margin of preference for certain goods manufactured domestically</w:t>
      </w:r>
      <w:r w:rsidRPr="003659E0">
        <w:rPr>
          <w:iCs/>
          <w:spacing w:val="-2"/>
          <w:szCs w:val="24"/>
        </w:rPr>
        <w:t xml:space="preserve"> shall </w:t>
      </w:r>
      <w:r w:rsidRPr="003659E0">
        <w:rPr>
          <w:spacing w:val="-2"/>
          <w:szCs w:val="24"/>
        </w:rPr>
        <w:t xml:space="preserve">be applied. A Pre-Bid meeting will be held at </w:t>
      </w:r>
      <w:r w:rsidRPr="003C04DD">
        <w:rPr>
          <w:b/>
          <w:bCs/>
          <w:i/>
          <w:iCs/>
          <w:spacing w:val="-2"/>
          <w:szCs w:val="24"/>
        </w:rPr>
        <w:t>11</w:t>
      </w:r>
      <w:r>
        <w:rPr>
          <w:b/>
          <w:bCs/>
          <w:i/>
          <w:iCs/>
          <w:spacing w:val="-2"/>
          <w:szCs w:val="24"/>
        </w:rPr>
        <w:t>.00 a</w:t>
      </w:r>
      <w:r w:rsidRPr="003C04DD">
        <w:rPr>
          <w:b/>
          <w:bCs/>
          <w:i/>
          <w:iCs/>
          <w:spacing w:val="-2"/>
          <w:szCs w:val="24"/>
        </w:rPr>
        <w:t xml:space="preserve">m on </w:t>
      </w:r>
      <w:r w:rsidR="00A243DD">
        <w:rPr>
          <w:b/>
          <w:bCs/>
          <w:i/>
          <w:iCs/>
          <w:spacing w:val="-2"/>
          <w:szCs w:val="24"/>
        </w:rPr>
        <w:t>19</w:t>
      </w:r>
      <w:r w:rsidRPr="003C04DD">
        <w:rPr>
          <w:b/>
          <w:bCs/>
          <w:i/>
          <w:iCs/>
          <w:spacing w:val="-2"/>
          <w:szCs w:val="24"/>
        </w:rPr>
        <w:t xml:space="preserve"> </w:t>
      </w:r>
      <w:r w:rsidR="00A243DD">
        <w:rPr>
          <w:b/>
          <w:bCs/>
          <w:i/>
          <w:iCs/>
          <w:spacing w:val="-2"/>
          <w:szCs w:val="24"/>
        </w:rPr>
        <w:t>November</w:t>
      </w:r>
      <w:r w:rsidRPr="003C04DD">
        <w:rPr>
          <w:b/>
          <w:bCs/>
          <w:i/>
          <w:iCs/>
          <w:spacing w:val="-2"/>
          <w:szCs w:val="24"/>
        </w:rPr>
        <w:t>, 201</w:t>
      </w:r>
      <w:r w:rsidR="00A243DD">
        <w:rPr>
          <w:b/>
          <w:bCs/>
          <w:i/>
          <w:iCs/>
          <w:spacing w:val="-2"/>
          <w:szCs w:val="24"/>
        </w:rPr>
        <w:t>8</w:t>
      </w:r>
      <w:r w:rsidRPr="003659E0">
        <w:rPr>
          <w:spacing w:val="-2"/>
          <w:szCs w:val="24"/>
        </w:rPr>
        <w:t xml:space="preserve"> at the Office of the undersigned.</w:t>
      </w:r>
    </w:p>
    <w:p w:rsidR="000671A1" w:rsidRDefault="000671A1" w:rsidP="000671A1">
      <w:pPr>
        <w:spacing w:before="120" w:after="200"/>
        <w:ind w:left="720" w:hanging="720"/>
        <w:jc w:val="both"/>
        <w:rPr>
          <w:b/>
          <w:bCs/>
          <w:spacing w:val="-2"/>
        </w:rPr>
      </w:pPr>
      <w:r w:rsidRPr="009208F3">
        <w:rPr>
          <w:spacing w:val="-2"/>
        </w:rPr>
        <w:lastRenderedPageBreak/>
        <w:t>7.</w:t>
      </w:r>
      <w:r w:rsidRPr="009208F3">
        <w:rPr>
          <w:spacing w:val="-2"/>
        </w:rPr>
        <w:tab/>
        <w:t xml:space="preserve">A complete set of Bidding Documents in English may be purchased by interested bidders on the submission of a written Application to the address </w:t>
      </w:r>
      <w:r>
        <w:rPr>
          <w:spacing w:val="-2"/>
        </w:rPr>
        <w:t xml:space="preserve">below and upon payment of a non-refundable fee </w:t>
      </w:r>
      <w:r w:rsidRPr="00B10AFF">
        <w:rPr>
          <w:spacing w:val="-2"/>
        </w:rPr>
        <w:t>BDT 5,000 (Five thousand) or US$ 70.00 (Seventy).</w:t>
      </w:r>
      <w:r>
        <w:rPr>
          <w:spacing w:val="-2"/>
        </w:rPr>
        <w:t xml:space="preserve"> The method of payment will be cash or bank draft.</w:t>
      </w:r>
    </w:p>
    <w:p w:rsidR="000671A1" w:rsidRPr="0026374E" w:rsidRDefault="000671A1" w:rsidP="000671A1">
      <w:pPr>
        <w:spacing w:before="120" w:after="200"/>
        <w:ind w:left="720" w:hanging="720"/>
        <w:jc w:val="both"/>
        <w:rPr>
          <w:iCs/>
          <w:spacing w:val="-2"/>
          <w:sz w:val="6"/>
        </w:rPr>
      </w:pPr>
      <w:r>
        <w:rPr>
          <w:spacing w:val="-2"/>
        </w:rPr>
        <w:t>8.</w:t>
      </w:r>
      <w:r>
        <w:rPr>
          <w:spacing w:val="-2"/>
        </w:rPr>
        <w:tab/>
      </w:r>
      <w:r w:rsidRPr="0026374E">
        <w:rPr>
          <w:spacing w:val="-2"/>
        </w:rPr>
        <w:t xml:space="preserve">Bids must be delivered to the address below at or before </w:t>
      </w:r>
      <w:r w:rsidRPr="003C04DD">
        <w:rPr>
          <w:b/>
          <w:bCs/>
          <w:i/>
          <w:iCs/>
          <w:spacing w:val="-2"/>
        </w:rPr>
        <w:t xml:space="preserve">3:00 pm </w:t>
      </w:r>
      <w:r w:rsidR="00A243DD">
        <w:rPr>
          <w:b/>
          <w:bCs/>
          <w:i/>
          <w:iCs/>
          <w:spacing w:val="-2"/>
        </w:rPr>
        <w:t>19</w:t>
      </w:r>
      <w:r w:rsidR="00E3694C">
        <w:rPr>
          <w:b/>
          <w:bCs/>
          <w:i/>
          <w:iCs/>
          <w:spacing w:val="-2"/>
        </w:rPr>
        <w:t xml:space="preserve"> </w:t>
      </w:r>
      <w:r w:rsidR="00A243DD">
        <w:rPr>
          <w:b/>
          <w:bCs/>
          <w:i/>
          <w:iCs/>
          <w:spacing w:val="-2"/>
          <w:szCs w:val="24"/>
        </w:rPr>
        <w:t>December</w:t>
      </w:r>
      <w:r w:rsidRPr="003C04DD">
        <w:rPr>
          <w:b/>
          <w:bCs/>
          <w:i/>
          <w:iCs/>
          <w:spacing w:val="-2"/>
        </w:rPr>
        <w:t>, 201</w:t>
      </w:r>
      <w:r w:rsidR="00E3694C">
        <w:rPr>
          <w:b/>
          <w:bCs/>
          <w:i/>
          <w:iCs/>
          <w:spacing w:val="-2"/>
        </w:rPr>
        <w:t>8</w:t>
      </w:r>
      <w:r w:rsidRPr="0026374E">
        <w:rPr>
          <w:spacing w:val="-2"/>
        </w:rPr>
        <w:t>.</w:t>
      </w:r>
      <w:r w:rsidRPr="0026374E">
        <w:t xml:space="preserve"> Electronic bidding will </w:t>
      </w:r>
      <w:r w:rsidRPr="0026374E">
        <w:rPr>
          <w:iCs/>
        </w:rPr>
        <w:t>not</w:t>
      </w:r>
      <w:r w:rsidRPr="0026374E">
        <w:t xml:space="preserve"> be permitted.</w:t>
      </w:r>
      <w:r w:rsidRPr="0026374E">
        <w:rPr>
          <w:spacing w:val="-2"/>
        </w:rPr>
        <w:t xml:space="preserve"> Late bids will be rejected. Bids will be opened in the presence of the bidders’ representatives who choose to attend in person at the address below at </w:t>
      </w:r>
      <w:r w:rsidRPr="00CF7DD5">
        <w:rPr>
          <w:b/>
          <w:bCs/>
          <w:i/>
          <w:iCs/>
          <w:spacing w:val="-2"/>
        </w:rPr>
        <w:t>3:15 pm</w:t>
      </w:r>
      <w:r w:rsidRPr="0026374E">
        <w:rPr>
          <w:spacing w:val="-2"/>
        </w:rPr>
        <w:t xml:space="preserve"> The bid must be accompanied by a </w:t>
      </w:r>
      <w:r w:rsidRPr="0026374E">
        <w:rPr>
          <w:iCs/>
          <w:spacing w:val="-2"/>
        </w:rPr>
        <w:t xml:space="preserve">Bid Security amount </w:t>
      </w:r>
      <w:r w:rsidRPr="00CF7DD5">
        <w:rPr>
          <w:b/>
          <w:bCs/>
          <w:i/>
          <w:spacing w:val="-2"/>
        </w:rPr>
        <w:t>BDT 1,300,000.00 (One Million Three Hundred Thousand) or US$ 17,000.00 (Seventeen Thousand)</w:t>
      </w:r>
      <w:r>
        <w:rPr>
          <w:iCs/>
          <w:spacing w:val="-2"/>
        </w:rPr>
        <w:t xml:space="preserve"> </w:t>
      </w:r>
      <w:r w:rsidRPr="0026374E">
        <w:rPr>
          <w:iCs/>
        </w:rPr>
        <w:t>in the form of an unconditional and irrevocable Bank Guarantee/Bank Draft/Pay Order from a reputable bank in favour of the Project Director, MGSP.</w:t>
      </w:r>
    </w:p>
    <w:p w:rsidR="000671A1" w:rsidRPr="009208F3" w:rsidRDefault="000671A1" w:rsidP="000671A1">
      <w:pPr>
        <w:spacing w:after="200"/>
        <w:ind w:left="720" w:hanging="720"/>
        <w:jc w:val="both"/>
        <w:rPr>
          <w:iCs/>
          <w:szCs w:val="24"/>
        </w:rPr>
      </w:pPr>
      <w:r>
        <w:rPr>
          <w:iCs/>
          <w:spacing w:val="-2"/>
        </w:rPr>
        <w:t>9.</w:t>
      </w:r>
      <w:r>
        <w:rPr>
          <w:iCs/>
          <w:spacing w:val="-2"/>
        </w:rPr>
        <w:tab/>
      </w:r>
      <w:r>
        <w:rPr>
          <w:iCs/>
          <w:szCs w:val="24"/>
        </w:rPr>
        <w:t xml:space="preserve">The address referred to above is: </w:t>
      </w:r>
      <w:r>
        <w:rPr>
          <w:spacing w:val="-2"/>
        </w:rPr>
        <w:t xml:space="preserve">the Office of the Project Director, Municipal Governance and Services Project (MGSP), LGED Bhaban (Level-06), Agargaon, Sher-E-Bangla Nagar, Dhaka-1207, Bangladesh, Tel: +8802 9113446, Fax: +8802 9122434, E-mail: </w:t>
      </w:r>
      <w:hyperlink r:id="rId8" w:history="1">
        <w:r w:rsidRPr="00843FBF">
          <w:rPr>
            <w:rStyle w:val="Hyperlink"/>
            <w:spacing w:val="-2"/>
          </w:rPr>
          <w:t>pd.mgsp@lged.gov.bd</w:t>
        </w:r>
      </w:hyperlink>
    </w:p>
    <w:p w:rsidR="000671A1" w:rsidRDefault="000671A1" w:rsidP="000671A1">
      <w:pPr>
        <w:spacing w:after="120"/>
        <w:jc w:val="both"/>
        <w:rPr>
          <w:rFonts w:ascii="Arial" w:hAnsi="Arial"/>
          <w:spacing w:val="-2"/>
          <w:sz w:val="22"/>
        </w:rPr>
      </w:pPr>
    </w:p>
    <w:p w:rsidR="000671A1" w:rsidRPr="00842547" w:rsidRDefault="000671A1" w:rsidP="000671A1">
      <w:pPr>
        <w:spacing w:after="120"/>
        <w:jc w:val="both"/>
        <w:rPr>
          <w:rFonts w:ascii="Arial" w:hAnsi="Arial"/>
          <w:spacing w:val="-2"/>
          <w:sz w:val="6"/>
          <w:szCs w:val="4"/>
        </w:rPr>
      </w:pPr>
    </w:p>
    <w:p w:rsidR="000671A1" w:rsidRPr="00ED6748" w:rsidRDefault="000671A1" w:rsidP="000671A1">
      <w:pPr>
        <w:rPr>
          <w:b/>
          <w:bCs/>
          <w:szCs w:val="22"/>
        </w:rPr>
      </w:pPr>
      <w:r>
        <w:rPr>
          <w:b/>
          <w:bCs/>
          <w:szCs w:val="22"/>
        </w:rPr>
        <w:t>(Shaikh Muzakka Zaher</w:t>
      </w:r>
      <w:r w:rsidRPr="00ED6748">
        <w:rPr>
          <w:b/>
          <w:bCs/>
          <w:szCs w:val="22"/>
        </w:rPr>
        <w:t>)</w:t>
      </w:r>
    </w:p>
    <w:p w:rsidR="000671A1" w:rsidRPr="00ED6748" w:rsidRDefault="000671A1" w:rsidP="000671A1">
      <w:pPr>
        <w:rPr>
          <w:szCs w:val="22"/>
        </w:rPr>
      </w:pPr>
      <w:r w:rsidRPr="00ED6748">
        <w:rPr>
          <w:szCs w:val="22"/>
        </w:rPr>
        <w:t>Project Director</w:t>
      </w:r>
    </w:p>
    <w:p w:rsidR="000671A1" w:rsidRDefault="000671A1" w:rsidP="000671A1">
      <w:pPr>
        <w:rPr>
          <w:spacing w:val="-2"/>
        </w:rPr>
      </w:pPr>
      <w:r>
        <w:rPr>
          <w:spacing w:val="-2"/>
        </w:rPr>
        <w:t>Municipal Governance and Services Project (MGSP)</w:t>
      </w:r>
    </w:p>
    <w:p w:rsidR="000671A1" w:rsidRDefault="000671A1" w:rsidP="000671A1">
      <w:pPr>
        <w:rPr>
          <w:szCs w:val="22"/>
        </w:rPr>
      </w:pPr>
      <w:r w:rsidRPr="00ED6748">
        <w:rPr>
          <w:szCs w:val="22"/>
        </w:rPr>
        <w:t>Local Government Engineering Department (LGED)</w:t>
      </w:r>
    </w:p>
    <w:p w:rsidR="000671A1" w:rsidRDefault="000671A1" w:rsidP="000671A1">
      <w:pPr>
        <w:rPr>
          <w:szCs w:val="22"/>
        </w:rPr>
      </w:pPr>
      <w:r>
        <w:rPr>
          <w:szCs w:val="22"/>
        </w:rPr>
        <w:t>LGED Bhaban, Level-06</w:t>
      </w:r>
    </w:p>
    <w:p w:rsidR="000671A1" w:rsidRDefault="000671A1" w:rsidP="000671A1">
      <w:pPr>
        <w:rPr>
          <w:szCs w:val="22"/>
        </w:rPr>
      </w:pPr>
      <w:r w:rsidRPr="00ED6748">
        <w:rPr>
          <w:szCs w:val="22"/>
        </w:rPr>
        <w:t>Agargaon, Sher-e-Bangla Nagar</w:t>
      </w:r>
    </w:p>
    <w:p w:rsidR="000671A1" w:rsidRDefault="000671A1" w:rsidP="000671A1">
      <w:pPr>
        <w:rPr>
          <w:szCs w:val="22"/>
        </w:rPr>
      </w:pPr>
      <w:r w:rsidRPr="00ED6748">
        <w:rPr>
          <w:szCs w:val="22"/>
        </w:rPr>
        <w:t>Dhaka-1207, Bangladesh.</w:t>
      </w:r>
    </w:p>
    <w:p w:rsidR="000671A1" w:rsidRDefault="000671A1" w:rsidP="000671A1">
      <w:pPr>
        <w:rPr>
          <w:szCs w:val="22"/>
        </w:rPr>
      </w:pPr>
      <w:r w:rsidRPr="004843A7">
        <w:rPr>
          <w:szCs w:val="24"/>
        </w:rPr>
        <w:t>Tel : +880-2-</w:t>
      </w:r>
      <w:r>
        <w:rPr>
          <w:szCs w:val="24"/>
        </w:rPr>
        <w:t>9113446</w:t>
      </w:r>
      <w:r w:rsidRPr="004843A7">
        <w:rPr>
          <w:szCs w:val="24"/>
        </w:rPr>
        <w:t>, Fax : +880-2-</w:t>
      </w:r>
      <w:r>
        <w:rPr>
          <w:szCs w:val="24"/>
        </w:rPr>
        <w:t>9122434</w:t>
      </w:r>
    </w:p>
    <w:p w:rsidR="000671A1" w:rsidRPr="009208F3" w:rsidRDefault="000671A1" w:rsidP="000671A1">
      <w:pPr>
        <w:spacing w:after="200"/>
        <w:ind w:left="720" w:hanging="720"/>
        <w:jc w:val="both"/>
        <w:rPr>
          <w:iCs/>
          <w:szCs w:val="24"/>
        </w:rPr>
      </w:pPr>
      <w:r w:rsidRPr="00ED6748">
        <w:rPr>
          <w:szCs w:val="22"/>
        </w:rPr>
        <w:t>E-mail:</w:t>
      </w:r>
      <w:r w:rsidR="003B710B">
        <w:rPr>
          <w:szCs w:val="22"/>
        </w:rPr>
        <w:t xml:space="preserve"> </w:t>
      </w:r>
      <w:hyperlink r:id="rId9" w:history="1">
        <w:r w:rsidRPr="009208F3">
          <w:rPr>
            <w:rStyle w:val="Hyperlink"/>
            <w:spacing w:val="-2"/>
          </w:rPr>
          <w:t>pd</w:t>
        </w:r>
        <w:r>
          <w:rPr>
            <w:rStyle w:val="Hyperlink"/>
            <w:spacing w:val="-2"/>
          </w:rPr>
          <w:t>.mgsp</w:t>
        </w:r>
        <w:r w:rsidRPr="009208F3">
          <w:rPr>
            <w:rStyle w:val="Hyperlink"/>
            <w:spacing w:val="-2"/>
          </w:rPr>
          <w:t>@</w:t>
        </w:r>
        <w:r>
          <w:rPr>
            <w:rStyle w:val="Hyperlink"/>
            <w:spacing w:val="-2"/>
          </w:rPr>
          <w:t>lged.gov.bd</w:t>
        </w:r>
      </w:hyperlink>
    </w:p>
    <w:p w:rsidR="000671A1" w:rsidRPr="00A529E5" w:rsidRDefault="000671A1" w:rsidP="000671A1">
      <w:pPr>
        <w:jc w:val="both"/>
        <w:rPr>
          <w:iCs/>
          <w:sz w:val="8"/>
          <w:szCs w:val="22"/>
          <w:lang w:val="en-GB"/>
        </w:rPr>
      </w:pPr>
    </w:p>
    <w:p w:rsidR="000671A1" w:rsidRPr="00CA4289" w:rsidRDefault="000671A1" w:rsidP="000671A1">
      <w:pPr>
        <w:jc w:val="both"/>
        <w:rPr>
          <w:iCs/>
          <w:lang w:val="en-GB"/>
        </w:rPr>
      </w:pPr>
      <w:r w:rsidRPr="00CA4289">
        <w:rPr>
          <w:iCs/>
          <w:lang w:val="en-GB"/>
        </w:rPr>
        <w:t xml:space="preserve">Copy forwarded for </w:t>
      </w:r>
      <w:r>
        <w:rPr>
          <w:iCs/>
          <w:lang w:val="en-GB"/>
        </w:rPr>
        <w:t>kind information/</w:t>
      </w:r>
      <w:r w:rsidRPr="00CA4289">
        <w:rPr>
          <w:iCs/>
          <w:lang w:val="en-GB"/>
        </w:rPr>
        <w:t>necessary action:</w:t>
      </w:r>
    </w:p>
    <w:p w:rsidR="000671A1" w:rsidRPr="00E07C9F" w:rsidRDefault="000671A1" w:rsidP="000671A1">
      <w:pPr>
        <w:jc w:val="both"/>
        <w:rPr>
          <w:iCs/>
          <w:sz w:val="12"/>
          <w:szCs w:val="12"/>
          <w:lang w:val="en-GB"/>
        </w:rPr>
      </w:pPr>
    </w:p>
    <w:p w:rsidR="000671A1" w:rsidRPr="00CA4289" w:rsidRDefault="000671A1" w:rsidP="000671A1">
      <w:pPr>
        <w:tabs>
          <w:tab w:val="left" w:pos="480"/>
        </w:tabs>
        <w:spacing w:before="120" w:after="120"/>
        <w:ind w:left="475" w:hanging="475"/>
      </w:pPr>
      <w:r w:rsidRPr="00CA4289">
        <w:t>1.</w:t>
      </w:r>
      <w:r w:rsidRPr="00CA4289">
        <w:tab/>
        <w:t>Chief Engineer, LGED, Dhaka.</w:t>
      </w:r>
    </w:p>
    <w:p w:rsidR="000671A1" w:rsidRDefault="000671A1" w:rsidP="000671A1">
      <w:pPr>
        <w:tabs>
          <w:tab w:val="left" w:pos="480"/>
        </w:tabs>
        <w:spacing w:before="120" w:after="120"/>
        <w:ind w:left="475" w:hanging="475"/>
        <w:jc w:val="both"/>
      </w:pPr>
      <w:r>
        <w:t>2</w:t>
      </w:r>
      <w:r w:rsidRPr="00CA4289">
        <w:t>.</w:t>
      </w:r>
      <w:r w:rsidRPr="00CA4289">
        <w:tab/>
        <w:t>Additional Chief Engineer (Implementation), LGED, Dhaka.</w:t>
      </w:r>
    </w:p>
    <w:p w:rsidR="000671A1" w:rsidRPr="00CA4289" w:rsidRDefault="000671A1" w:rsidP="000671A1">
      <w:pPr>
        <w:tabs>
          <w:tab w:val="left" w:pos="480"/>
        </w:tabs>
        <w:spacing w:before="120" w:after="120"/>
        <w:ind w:left="475" w:hanging="475"/>
        <w:jc w:val="both"/>
      </w:pPr>
      <w:r>
        <w:t>3.</w:t>
      </w:r>
      <w:r>
        <w:tab/>
      </w:r>
      <w:r w:rsidRPr="00CA4289">
        <w:t>Director General, CPTU, IMED, Planning Commission, Agargaon, Sher-E-Bangla Nagar, Dhaka, is requested to publish the notice into CPTU website.</w:t>
      </w:r>
    </w:p>
    <w:p w:rsidR="000671A1" w:rsidRDefault="000671A1" w:rsidP="000671A1">
      <w:pPr>
        <w:tabs>
          <w:tab w:val="left" w:pos="480"/>
        </w:tabs>
        <w:spacing w:before="120" w:after="120"/>
        <w:ind w:left="475" w:hanging="475"/>
        <w:jc w:val="both"/>
      </w:pPr>
      <w:r w:rsidRPr="00CA4289">
        <w:t>4.</w:t>
      </w:r>
      <w:r w:rsidRPr="00CA4289">
        <w:tab/>
      </w:r>
      <w:r>
        <w:t xml:space="preserve">Mr. </w:t>
      </w:r>
      <w:r w:rsidR="00BB369D">
        <w:t>Kwabena Amankwah-Ayeh</w:t>
      </w:r>
      <w:r>
        <w:t xml:space="preserve">, Senior </w:t>
      </w:r>
      <w:r w:rsidR="00BB369D">
        <w:t xml:space="preserve">Urban </w:t>
      </w:r>
      <w:r>
        <w:t>Specialist and Task Team Leader, Municipal Governance and Services Project (MGSP), World Bank Office, Dhaka.</w:t>
      </w:r>
    </w:p>
    <w:p w:rsidR="000671A1" w:rsidRPr="00CA4289" w:rsidRDefault="000671A1" w:rsidP="000671A1">
      <w:pPr>
        <w:tabs>
          <w:tab w:val="left" w:pos="480"/>
        </w:tabs>
        <w:spacing w:before="120" w:after="120"/>
        <w:ind w:left="475" w:hanging="475"/>
        <w:jc w:val="both"/>
      </w:pPr>
      <w:r>
        <w:t>5</w:t>
      </w:r>
      <w:r w:rsidRPr="00CA4289">
        <w:t>.</w:t>
      </w:r>
      <w:r w:rsidRPr="00CA4289">
        <w:tab/>
        <w:t>Unit-in-charge, GIS Unit, LGED, is requested to publish the notice in LGED website.</w:t>
      </w:r>
    </w:p>
    <w:p w:rsidR="000671A1" w:rsidRPr="003659E0" w:rsidRDefault="000671A1" w:rsidP="000671A1">
      <w:pPr>
        <w:tabs>
          <w:tab w:val="left" w:pos="480"/>
        </w:tabs>
        <w:spacing w:before="120" w:after="120"/>
        <w:ind w:left="475" w:hanging="475"/>
        <w:jc w:val="both"/>
      </w:pPr>
      <w:r>
        <w:t>6</w:t>
      </w:r>
      <w:r w:rsidRPr="00CA4289">
        <w:t>.</w:t>
      </w:r>
      <w:r w:rsidRPr="00CA4289">
        <w:tab/>
      </w:r>
      <w:r w:rsidRPr="003659E0">
        <w:t xml:space="preserve">The Manager (Advertisement), </w:t>
      </w:r>
      <w:r>
        <w:t xml:space="preserve">The Daily </w:t>
      </w:r>
      <w:r w:rsidR="00C35960">
        <w:t>Samakal</w:t>
      </w:r>
      <w:r>
        <w:t xml:space="preserve"> / The Financial Express, he is requested to publish the attached notice </w:t>
      </w:r>
      <w:r w:rsidR="00005D75">
        <w:t xml:space="preserve">once in his daily on or before </w:t>
      </w:r>
      <w:r w:rsidR="00DB21D2">
        <w:t>01</w:t>
      </w:r>
      <w:r>
        <w:t xml:space="preserve"> </w:t>
      </w:r>
      <w:r w:rsidR="00DB21D2">
        <w:t>November</w:t>
      </w:r>
      <w:r>
        <w:t>, 201</w:t>
      </w:r>
      <w:r w:rsidR="00B21107">
        <w:t>8</w:t>
      </w:r>
      <w:r>
        <w:t xml:space="preserve"> and submit 05 (five) copies of the same</w:t>
      </w:r>
      <w:r w:rsidRPr="003659E0">
        <w:t xml:space="preserve">. </w:t>
      </w:r>
    </w:p>
    <w:p w:rsidR="00C930A7" w:rsidRPr="000671A1" w:rsidRDefault="000671A1" w:rsidP="000671A1">
      <w:pPr>
        <w:tabs>
          <w:tab w:val="left" w:pos="480"/>
        </w:tabs>
        <w:spacing w:before="120" w:after="120"/>
        <w:ind w:left="475" w:hanging="475"/>
      </w:pPr>
      <w:r>
        <w:t>7</w:t>
      </w:r>
      <w:r w:rsidRPr="00CA4289">
        <w:t>.</w:t>
      </w:r>
      <w:r w:rsidRPr="00CA4289">
        <w:tab/>
        <w:t>Mr. / Ms. .................................................................................................................</w:t>
      </w:r>
      <w:r>
        <w:t>...........</w:t>
      </w:r>
    </w:p>
    <w:sectPr w:rsidR="00C930A7" w:rsidRPr="000671A1" w:rsidSect="00363FFD">
      <w:headerReference w:type="even" r:id="rId10"/>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50B" w:rsidRDefault="0080150B" w:rsidP="00363FFD">
      <w:r>
        <w:separator/>
      </w:r>
    </w:p>
  </w:endnote>
  <w:endnote w:type="continuationSeparator" w:id="0">
    <w:p w:rsidR="0080150B" w:rsidRDefault="0080150B" w:rsidP="0036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50B" w:rsidRDefault="0080150B" w:rsidP="00363FFD">
      <w:r>
        <w:separator/>
      </w:r>
    </w:p>
  </w:footnote>
  <w:footnote w:type="continuationSeparator" w:id="0">
    <w:p w:rsidR="0080150B" w:rsidRDefault="0080150B" w:rsidP="00363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4B9" w:rsidRDefault="00E93369" w:rsidP="00520299">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r>
      <w:rPr>
        <w:rStyle w:val="PageNumber"/>
      </w:rPr>
      <w:tab/>
      <w:t>Invitation for Bids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580E53"/>
    <w:multiLevelType w:val="multilevel"/>
    <w:tmpl w:val="62BE9D6C"/>
    <w:styleLink w:val="Style1"/>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6.%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FD"/>
    <w:rsid w:val="00005D75"/>
    <w:rsid w:val="000671A1"/>
    <w:rsid w:val="000E16E2"/>
    <w:rsid w:val="001534CD"/>
    <w:rsid w:val="001B233B"/>
    <w:rsid w:val="001D2F79"/>
    <w:rsid w:val="00251AB1"/>
    <w:rsid w:val="00291F07"/>
    <w:rsid w:val="00363FFD"/>
    <w:rsid w:val="00380D7D"/>
    <w:rsid w:val="003B710B"/>
    <w:rsid w:val="00440EEC"/>
    <w:rsid w:val="004701A3"/>
    <w:rsid w:val="004A09E5"/>
    <w:rsid w:val="004C58BE"/>
    <w:rsid w:val="00525666"/>
    <w:rsid w:val="00717674"/>
    <w:rsid w:val="007A39DC"/>
    <w:rsid w:val="007B30AF"/>
    <w:rsid w:val="0080150B"/>
    <w:rsid w:val="008F5C3A"/>
    <w:rsid w:val="00936FEB"/>
    <w:rsid w:val="009E62A6"/>
    <w:rsid w:val="00A243DD"/>
    <w:rsid w:val="00A96138"/>
    <w:rsid w:val="00AA660B"/>
    <w:rsid w:val="00B21107"/>
    <w:rsid w:val="00BB369D"/>
    <w:rsid w:val="00BF2DDF"/>
    <w:rsid w:val="00C35960"/>
    <w:rsid w:val="00C461E1"/>
    <w:rsid w:val="00C868D9"/>
    <w:rsid w:val="00C930A7"/>
    <w:rsid w:val="00C95780"/>
    <w:rsid w:val="00CF2563"/>
    <w:rsid w:val="00D36327"/>
    <w:rsid w:val="00D62909"/>
    <w:rsid w:val="00DB21D2"/>
    <w:rsid w:val="00E14BA1"/>
    <w:rsid w:val="00E3694C"/>
    <w:rsid w:val="00E62035"/>
    <w:rsid w:val="00E93369"/>
    <w:rsid w:val="00F028F7"/>
    <w:rsid w:val="00F37A2E"/>
    <w:rsid w:val="00FB181F"/>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8EBB61-8B6E-40FB-843E-9E26C348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bn-BD"/>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FFD"/>
    <w:pPr>
      <w:spacing w:after="0" w:line="240" w:lineRule="auto"/>
    </w:pPr>
    <w:rPr>
      <w:rFonts w:ascii="Times New Roman" w:eastAsia="Times New Roman" w:hAnsi="Times New Roman" w:cs="Times New Roman"/>
      <w:sz w:val="24"/>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701A3"/>
    <w:pPr>
      <w:numPr>
        <w:numId w:val="1"/>
      </w:numPr>
    </w:pPr>
  </w:style>
  <w:style w:type="character" w:styleId="Hyperlink">
    <w:name w:val="Hyperlink"/>
    <w:basedOn w:val="DefaultParagraphFont"/>
    <w:uiPriority w:val="99"/>
    <w:rsid w:val="00363FFD"/>
    <w:rPr>
      <w:color w:val="0000FF"/>
      <w:u w:val="single"/>
    </w:rPr>
  </w:style>
  <w:style w:type="paragraph" w:styleId="Subtitle">
    <w:name w:val="Subtitle"/>
    <w:basedOn w:val="Normal"/>
    <w:link w:val="SubtitleChar"/>
    <w:qFormat/>
    <w:rsid w:val="00363FFD"/>
    <w:pPr>
      <w:spacing w:before="240" w:after="360"/>
      <w:jc w:val="center"/>
    </w:pPr>
    <w:rPr>
      <w:b/>
      <w:sz w:val="44"/>
    </w:rPr>
  </w:style>
  <w:style w:type="character" w:customStyle="1" w:styleId="SubtitleChar">
    <w:name w:val="Subtitle Char"/>
    <w:basedOn w:val="DefaultParagraphFont"/>
    <w:link w:val="Subtitle"/>
    <w:rsid w:val="00363FFD"/>
    <w:rPr>
      <w:rFonts w:ascii="Times New Roman" w:eastAsia="Times New Roman" w:hAnsi="Times New Roman" w:cs="Times New Roman"/>
      <w:b/>
      <w:sz w:val="44"/>
      <w:szCs w:val="20"/>
      <w:lang w:bidi="ar-SA"/>
    </w:rPr>
  </w:style>
  <w:style w:type="character" w:styleId="PageNumber">
    <w:name w:val="page number"/>
    <w:basedOn w:val="DefaultParagraphFont"/>
    <w:rsid w:val="00363FFD"/>
  </w:style>
  <w:style w:type="paragraph" w:styleId="Header">
    <w:name w:val="header"/>
    <w:basedOn w:val="Normal"/>
    <w:link w:val="HeaderChar"/>
    <w:rsid w:val="00363FFD"/>
    <w:pPr>
      <w:pBdr>
        <w:bottom w:val="single" w:sz="4" w:space="1" w:color="000000"/>
      </w:pBdr>
      <w:tabs>
        <w:tab w:val="right" w:pos="9000"/>
      </w:tabs>
      <w:jc w:val="both"/>
    </w:pPr>
    <w:rPr>
      <w:sz w:val="20"/>
    </w:rPr>
  </w:style>
  <w:style w:type="character" w:customStyle="1" w:styleId="HeaderChar">
    <w:name w:val="Header Char"/>
    <w:basedOn w:val="DefaultParagraphFont"/>
    <w:link w:val="Header"/>
    <w:rsid w:val="00363FFD"/>
    <w:rPr>
      <w:rFonts w:ascii="Times New Roman" w:eastAsia="Times New Roman" w:hAnsi="Times New Roman" w:cs="Times New Roman"/>
      <w:sz w:val="20"/>
      <w:szCs w:val="20"/>
      <w:lang w:bidi="ar-SA"/>
    </w:rPr>
  </w:style>
  <w:style w:type="table" w:styleId="TableGrid">
    <w:name w:val="Table Grid"/>
    <w:basedOn w:val="TableNormal"/>
    <w:uiPriority w:val="59"/>
    <w:rsid w:val="00363FFD"/>
    <w:pPr>
      <w:spacing w:after="0" w:line="240" w:lineRule="auto"/>
    </w:pPr>
    <w:rPr>
      <w:rFonts w:ascii="Times New Roman" w:eastAsia="Times New Roman" w:hAnsi="Times New Roman" w:cs="Times New Roman"/>
      <w:sz w:val="20"/>
      <w:szCs w:val="20"/>
      <w:lang w:val="en-GB" w:eastAsia="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63FFD"/>
    <w:pPr>
      <w:tabs>
        <w:tab w:val="center" w:pos="4680"/>
        <w:tab w:val="right" w:pos="9360"/>
      </w:tabs>
    </w:pPr>
  </w:style>
  <w:style w:type="character" w:customStyle="1" w:styleId="FooterChar">
    <w:name w:val="Footer Char"/>
    <w:basedOn w:val="DefaultParagraphFont"/>
    <w:link w:val="Footer"/>
    <w:uiPriority w:val="99"/>
    <w:rsid w:val="00363FFD"/>
    <w:rPr>
      <w:rFonts w:ascii="Times New Roman" w:eastAsia="Times New Roman" w:hAnsi="Times New Roman" w:cs="Times New Roman"/>
      <w:sz w:val="24"/>
      <w:szCs w:val="20"/>
      <w:lang w:bidi="ar-SA"/>
    </w:rPr>
  </w:style>
  <w:style w:type="paragraph" w:styleId="BalloonText">
    <w:name w:val="Balloon Text"/>
    <w:basedOn w:val="Normal"/>
    <w:link w:val="BalloonTextChar"/>
    <w:uiPriority w:val="99"/>
    <w:semiHidden/>
    <w:unhideWhenUsed/>
    <w:rsid w:val="00C868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8D9"/>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mgsp@lged.gov.bd" TargetMode="External"/><Relationship Id="rId3" Type="http://schemas.openxmlformats.org/officeDocument/2006/relationships/settings" Target="settings.xml"/><Relationship Id="rId7" Type="http://schemas.openxmlformats.org/officeDocument/2006/relationships/hyperlink" Target="mailto:pd.mgsp@lged.gov.b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drtip2.lged@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dc:creator>
  <cp:lastModifiedBy>Windows User</cp:lastModifiedBy>
  <cp:revision>28</cp:revision>
  <cp:lastPrinted>2018-10-30T10:33:00Z</cp:lastPrinted>
  <dcterms:created xsi:type="dcterms:W3CDTF">2016-07-11T05:58:00Z</dcterms:created>
  <dcterms:modified xsi:type="dcterms:W3CDTF">2018-10-30T10:34:00Z</dcterms:modified>
</cp:coreProperties>
</file>